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860" w:rsidRPr="00BE1BCD" w:rsidRDefault="00CE4C57">
      <w:pPr>
        <w:spacing w:line="360" w:lineRule="auto"/>
        <w:jc w:val="center"/>
      </w:pPr>
      <w:r>
        <w:rPr>
          <w:rFonts w:ascii="宋体" w:hAnsi="宋体"/>
          <w:b/>
          <w:noProof/>
          <w:sz w:val="32"/>
        </w:rPr>
        <w:drawing>
          <wp:anchor distT="0" distB="0" distL="114300" distR="114300" simplePos="0" relativeHeight="251658240" behindDoc="0" locked="0" layoutInCell="1" allowOverlap="1">
            <wp:simplePos x="0" y="0"/>
            <wp:positionH relativeFrom="page">
              <wp:posOffset>12687300</wp:posOffset>
            </wp:positionH>
            <wp:positionV relativeFrom="topMargin">
              <wp:posOffset>10744200</wp:posOffset>
            </wp:positionV>
            <wp:extent cx="330200" cy="469900"/>
            <wp:effectExtent l="0" t="0" r="0" b="0"/>
            <wp:wrapNone/>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
                    <pic:cNvPicPr>
                      <a:picLocks noChangeAspect="1"/>
                    </pic:cNvPicPr>
                  </pic:nvPicPr>
                  <pic:blipFill>
                    <a:blip r:embed="rId8" cstate="print"/>
                    <a:stretch>
                      <a:fillRect/>
                    </a:stretch>
                  </pic:blipFill>
                  <pic:spPr>
                    <a:xfrm>
                      <a:off x="0" y="0"/>
                      <a:ext cx="330200" cy="469900"/>
                    </a:xfrm>
                    <a:prstGeom prst="rect">
                      <a:avLst/>
                    </a:prstGeom>
                  </pic:spPr>
                </pic:pic>
              </a:graphicData>
            </a:graphic>
          </wp:anchor>
        </w:drawing>
      </w:r>
      <w:r>
        <w:rPr>
          <w:rFonts w:ascii="宋体" w:hAnsi="宋体"/>
          <w:b/>
          <w:sz w:val="32"/>
        </w:rPr>
        <w:t>2023</w:t>
      </w:r>
      <w:r>
        <w:rPr>
          <w:rFonts w:ascii="宋体" w:hAnsi="宋体"/>
          <w:b/>
          <w:sz w:val="32"/>
        </w:rPr>
        <w:t>学年第二学期杭州市高三年级教学质量检测</w:t>
      </w:r>
    </w:p>
    <w:p w:rsidR="00FC5860" w:rsidRPr="00BE1BCD" w:rsidRDefault="00CE4C57">
      <w:pPr>
        <w:spacing w:line="360" w:lineRule="auto"/>
        <w:jc w:val="center"/>
      </w:pPr>
      <w:r>
        <w:rPr>
          <w:rFonts w:ascii="宋体" w:hAnsi="宋体"/>
          <w:b/>
          <w:sz w:val="32"/>
        </w:rPr>
        <w:t>思想政治试题卷</w:t>
      </w:r>
    </w:p>
    <w:p w:rsidR="00FC5860" w:rsidRPr="00BE1BCD" w:rsidRDefault="00CE4C57">
      <w:pPr>
        <w:spacing w:line="360" w:lineRule="auto"/>
        <w:jc w:val="left"/>
      </w:pPr>
      <w:r>
        <w:rPr>
          <w:rFonts w:ascii="宋体" w:hAnsi="宋体"/>
          <w:b/>
          <w:sz w:val="24"/>
        </w:rPr>
        <w:t>考生须知：</w:t>
      </w:r>
    </w:p>
    <w:p w:rsidR="00FC5860" w:rsidRPr="00BE1BCD" w:rsidRDefault="00CE4C57">
      <w:pPr>
        <w:spacing w:line="360" w:lineRule="auto"/>
        <w:jc w:val="left"/>
      </w:pPr>
      <w:r>
        <w:rPr>
          <w:rFonts w:ascii="宋体" w:hAnsi="宋体"/>
          <w:b/>
          <w:sz w:val="24"/>
        </w:rPr>
        <w:t>1</w:t>
      </w:r>
      <w:r>
        <w:rPr>
          <w:rFonts w:ascii="宋体" w:hAnsi="宋体"/>
          <w:b/>
          <w:sz w:val="24"/>
        </w:rPr>
        <w:t>．本试卷分试题卷和答题卷，满分</w:t>
      </w:r>
      <w:r>
        <w:rPr>
          <w:rFonts w:ascii="宋体" w:hAnsi="宋体"/>
          <w:b/>
          <w:sz w:val="24"/>
        </w:rPr>
        <w:t>100</w:t>
      </w:r>
      <w:r>
        <w:rPr>
          <w:rFonts w:ascii="宋体" w:hAnsi="宋体"/>
          <w:b/>
          <w:sz w:val="24"/>
        </w:rPr>
        <w:t>分，考试时间</w:t>
      </w:r>
      <w:r>
        <w:rPr>
          <w:rFonts w:ascii="宋体" w:hAnsi="宋体"/>
          <w:b/>
          <w:sz w:val="24"/>
        </w:rPr>
        <w:t>90</w:t>
      </w:r>
      <w:r>
        <w:rPr>
          <w:rFonts w:ascii="宋体" w:hAnsi="宋体"/>
          <w:b/>
          <w:sz w:val="24"/>
        </w:rPr>
        <w:t>分钟。</w:t>
      </w:r>
    </w:p>
    <w:p w:rsidR="00FC5860" w:rsidRPr="00BE1BCD" w:rsidRDefault="00CE4C57">
      <w:pPr>
        <w:spacing w:line="360" w:lineRule="auto"/>
        <w:jc w:val="left"/>
      </w:pPr>
      <w:r>
        <w:rPr>
          <w:rFonts w:ascii="宋体" w:hAnsi="宋体"/>
          <w:b/>
          <w:sz w:val="24"/>
        </w:rPr>
        <w:t>2</w:t>
      </w:r>
      <w:r>
        <w:rPr>
          <w:rFonts w:ascii="宋体" w:hAnsi="宋体"/>
          <w:b/>
          <w:sz w:val="24"/>
        </w:rPr>
        <w:t>．答题前，在答题卷密封区内填写学校、班级和姓名。</w:t>
      </w:r>
    </w:p>
    <w:p w:rsidR="00FC5860" w:rsidRPr="00BE1BCD" w:rsidRDefault="00CE4C57">
      <w:pPr>
        <w:spacing w:line="360" w:lineRule="auto"/>
        <w:jc w:val="left"/>
      </w:pPr>
      <w:r>
        <w:rPr>
          <w:rFonts w:ascii="宋体" w:hAnsi="宋体"/>
          <w:b/>
          <w:sz w:val="24"/>
        </w:rPr>
        <w:t>3</w:t>
      </w:r>
      <w:r>
        <w:rPr>
          <w:rFonts w:ascii="宋体" w:hAnsi="宋体"/>
          <w:b/>
          <w:sz w:val="24"/>
        </w:rPr>
        <w:t>．所有答案必须写在答题卷上，写在试题卷上无效。</w:t>
      </w:r>
    </w:p>
    <w:p w:rsidR="00FC5860" w:rsidRPr="00BE1BCD" w:rsidRDefault="00CE4C57">
      <w:pPr>
        <w:spacing w:line="360" w:lineRule="auto"/>
        <w:jc w:val="left"/>
      </w:pPr>
      <w:r>
        <w:rPr>
          <w:rFonts w:ascii="宋体" w:hAnsi="宋体"/>
          <w:b/>
          <w:sz w:val="24"/>
        </w:rPr>
        <w:t>4</w:t>
      </w:r>
      <w:r>
        <w:rPr>
          <w:rFonts w:ascii="宋体" w:hAnsi="宋体"/>
          <w:b/>
          <w:sz w:val="24"/>
        </w:rPr>
        <w:t>．考试结束，上交答题卷。</w:t>
      </w:r>
    </w:p>
    <w:p w:rsidR="00FC5860" w:rsidRPr="00BE1BCD" w:rsidRDefault="00CE4C57">
      <w:pPr>
        <w:spacing w:line="360" w:lineRule="auto"/>
        <w:jc w:val="left"/>
      </w:pPr>
      <w:r>
        <w:rPr>
          <w:rFonts w:ascii="宋体" w:hAnsi="宋体"/>
          <w:b/>
          <w:sz w:val="24"/>
        </w:rPr>
        <w:t>一、选择题</w:t>
      </w:r>
      <w:r>
        <w:rPr>
          <w:rFonts w:ascii="宋体" w:hAnsi="宋体"/>
          <w:b/>
          <w:sz w:val="24"/>
        </w:rPr>
        <w:t>Ⅰ</w:t>
      </w:r>
      <w:r>
        <w:rPr>
          <w:rFonts w:ascii="宋体" w:hAnsi="宋体"/>
          <w:b/>
          <w:sz w:val="24"/>
        </w:rPr>
        <w:t>（本大题共</w:t>
      </w:r>
      <w:r>
        <w:rPr>
          <w:rFonts w:ascii="宋体" w:hAnsi="宋体"/>
          <w:b/>
          <w:sz w:val="24"/>
        </w:rPr>
        <w:t>17</w:t>
      </w:r>
      <w:r>
        <w:rPr>
          <w:rFonts w:ascii="宋体" w:hAnsi="宋体"/>
          <w:b/>
          <w:sz w:val="24"/>
        </w:rPr>
        <w:t>小题，每小题</w:t>
      </w:r>
      <w:r>
        <w:rPr>
          <w:rFonts w:ascii="宋体" w:hAnsi="宋体"/>
          <w:b/>
          <w:sz w:val="24"/>
        </w:rPr>
        <w:t>2</w:t>
      </w:r>
      <w:r>
        <w:rPr>
          <w:rFonts w:ascii="宋体" w:hAnsi="宋体"/>
          <w:b/>
          <w:sz w:val="24"/>
        </w:rPr>
        <w:t>分，共</w:t>
      </w:r>
      <w:r>
        <w:rPr>
          <w:rFonts w:ascii="宋体" w:hAnsi="宋体"/>
          <w:b/>
          <w:sz w:val="24"/>
        </w:rPr>
        <w:t>34</w:t>
      </w:r>
      <w:r>
        <w:rPr>
          <w:rFonts w:ascii="宋体" w:hAnsi="宋体"/>
          <w:b/>
          <w:sz w:val="24"/>
        </w:rPr>
        <w:t>分。每小题列出的四个备选项中只有一个是符合题目要求的，不选、多选、错选均不得分）</w:t>
      </w:r>
    </w:p>
    <w:p w:rsidR="00FC5860" w:rsidRPr="00BE1BCD" w:rsidRDefault="00CE4C57">
      <w:pPr>
        <w:spacing w:line="360" w:lineRule="auto"/>
        <w:jc w:val="left"/>
      </w:pPr>
      <w:r>
        <w:t xml:space="preserve">1. </w:t>
      </w:r>
      <w:r>
        <w:rPr>
          <w:rFonts w:ascii="宋体" w:hAnsi="宋体"/>
        </w:rPr>
        <w:t>马克思主义犹如壮丽的日出，照亮了人类探索历史规律和寻求自身解放的道路。这是由于马克思主义（</w:t>
      </w:r>
      <w:r>
        <w:rPr>
          <w:rFonts w:ascii="宋体" w:hAnsi="宋体"/>
        </w:rPr>
        <w:t xml:space="preserve">   </w:t>
      </w:r>
      <w:r>
        <w:rPr>
          <w:rFonts w:ascii="宋体" w:hAnsi="宋体"/>
        </w:rPr>
        <w:t>）</w:t>
      </w:r>
    </w:p>
    <w:p w:rsidR="00FC5860" w:rsidRPr="00BE1BCD" w:rsidRDefault="00CE4C57">
      <w:pPr>
        <w:spacing w:line="360" w:lineRule="auto"/>
        <w:jc w:val="left"/>
      </w:pPr>
      <w:r>
        <w:rPr>
          <w:rFonts w:ascii="宋体" w:hAnsi="宋体"/>
        </w:rPr>
        <w:t>①</w:t>
      </w:r>
      <w:r>
        <w:rPr>
          <w:rFonts w:ascii="宋体" w:hAnsi="宋体"/>
        </w:rPr>
        <w:t>用文学的语言批判资本主义的罪恶</w:t>
      </w:r>
      <w:r>
        <w:rPr>
          <w:rFonts w:ascii="宋体" w:hAnsi="宋体"/>
        </w:rPr>
        <w:t xml:space="preserve">        </w:t>
      </w:r>
    </w:p>
    <w:p w:rsidR="00FC5860" w:rsidRPr="00BE1BCD" w:rsidRDefault="00CE4C57">
      <w:pPr>
        <w:spacing w:line="360" w:lineRule="auto"/>
        <w:jc w:val="left"/>
      </w:pPr>
      <w:r>
        <w:rPr>
          <w:rFonts w:ascii="宋体" w:hAnsi="宋体"/>
        </w:rPr>
        <w:t>②</w:t>
      </w:r>
      <w:r>
        <w:rPr>
          <w:rFonts w:ascii="宋体" w:hAnsi="宋体"/>
        </w:rPr>
        <w:t>第一次阐释了唯物主义基本原理</w:t>
      </w:r>
    </w:p>
    <w:p w:rsidR="00FC5860" w:rsidRPr="00BE1BCD" w:rsidRDefault="00CE4C57">
      <w:pPr>
        <w:spacing w:line="360" w:lineRule="auto"/>
        <w:jc w:val="left"/>
      </w:pPr>
      <w:r>
        <w:rPr>
          <w:rFonts w:ascii="宋体" w:hAnsi="宋体"/>
        </w:rPr>
        <w:t>③</w:t>
      </w:r>
      <w:r>
        <w:rPr>
          <w:rFonts w:ascii="宋体" w:hAnsi="宋体"/>
        </w:rPr>
        <w:t>站在人民立场探求人类自由解放的道路</w:t>
      </w:r>
      <w:r>
        <w:rPr>
          <w:rFonts w:ascii="宋体" w:hAnsi="宋体"/>
        </w:rPr>
        <w:t xml:space="preserve">    </w:t>
      </w:r>
    </w:p>
    <w:p w:rsidR="00FC5860" w:rsidRPr="00BE1BCD" w:rsidRDefault="00CE4C57">
      <w:pPr>
        <w:spacing w:line="360" w:lineRule="auto"/>
        <w:jc w:val="left"/>
      </w:pPr>
      <w:r>
        <w:rPr>
          <w:rFonts w:ascii="宋体" w:hAnsi="宋体"/>
        </w:rPr>
        <w:t>④</w:t>
      </w:r>
      <w:r>
        <w:rPr>
          <w:rFonts w:ascii="宋体" w:hAnsi="宋体"/>
        </w:rPr>
        <w:t>站在时代前沿探索社会发展新课题</w:t>
      </w:r>
    </w:p>
    <w:p w:rsidR="00CC3153" w:rsidRDefault="00FC5860">
      <w:pPr>
        <w:tabs>
          <w:tab w:val="left" w:pos="2436"/>
          <w:tab w:val="left" w:pos="4873"/>
          <w:tab w:val="left" w:pos="7309"/>
        </w:tabs>
        <w:spacing w:line="360" w:lineRule="auto"/>
        <w:jc w:val="left"/>
        <w:textAlignment w:val="center"/>
        <w:rPr>
          <w:color w:val="000000"/>
        </w:rPr>
      </w:pPr>
      <w:r w:rsidRPr="00BE1BCD">
        <w:t xml:space="preserve">A. </w:t>
      </w:r>
      <w:r w:rsidR="00CE4C57">
        <w:rPr>
          <w:rFonts w:ascii="宋体" w:hAnsi="宋体"/>
        </w:rPr>
        <w:t>①②</w:t>
      </w:r>
      <w:r w:rsidRPr="00BE1BCD">
        <w:tab/>
        <w:t xml:space="preserve">B. </w:t>
      </w:r>
      <w:r w:rsidR="00CE4C57">
        <w:rPr>
          <w:rFonts w:ascii="宋体" w:hAnsi="宋体"/>
        </w:rPr>
        <w:t>①④</w:t>
      </w:r>
      <w:r w:rsidRPr="00BE1BCD">
        <w:tab/>
        <w:t xml:space="preserve">C. </w:t>
      </w:r>
      <w:r w:rsidR="00CE4C57">
        <w:rPr>
          <w:rFonts w:ascii="宋体" w:hAnsi="宋体"/>
        </w:rPr>
        <w:t>②③</w:t>
      </w:r>
      <w:r w:rsidRPr="00BE1BCD">
        <w:tab/>
        <w:t xml:space="preserve">D. </w:t>
      </w:r>
      <w:r w:rsidR="00CE4C57">
        <w:rPr>
          <w:rFonts w:ascii="宋体" w:hAnsi="宋体"/>
        </w:rPr>
        <w:t>③④</w:t>
      </w:r>
    </w:p>
    <w:p w:rsidR="00CC3153" w:rsidRDefault="00CE4C57">
      <w:pPr>
        <w:spacing w:line="360" w:lineRule="auto"/>
        <w:textAlignment w:val="center"/>
        <w:rPr>
          <w:color w:val="000000"/>
        </w:rPr>
      </w:pPr>
      <w:r>
        <w:rPr>
          <w:color w:val="2E75B6"/>
        </w:rPr>
        <w:t>【答案】</w:t>
      </w:r>
      <w:r>
        <w:rPr>
          <w:color w:val="000000"/>
        </w:rPr>
        <w:t>D</w:t>
      </w:r>
    </w:p>
    <w:p w:rsidR="00CC3153" w:rsidRDefault="00CE4C57">
      <w:pPr>
        <w:spacing w:line="360" w:lineRule="auto"/>
        <w:textAlignment w:val="center"/>
        <w:rPr>
          <w:color w:val="000000"/>
        </w:rPr>
      </w:pPr>
      <w:r>
        <w:rPr>
          <w:color w:val="2E75B6"/>
        </w:rPr>
        <w:t>【解析】</w:t>
      </w:r>
    </w:p>
    <w:p w:rsidR="00CC3153" w:rsidRDefault="00CE4C57">
      <w:pPr>
        <w:spacing w:line="360" w:lineRule="auto"/>
        <w:jc w:val="left"/>
        <w:textAlignment w:val="center"/>
        <w:rPr>
          <w:color w:val="000000"/>
        </w:rPr>
      </w:pPr>
      <w:r>
        <w:rPr>
          <w:color w:val="000000"/>
        </w:rPr>
        <w:t>【详解】</w:t>
      </w:r>
      <w:r>
        <w:rPr>
          <w:rFonts w:ascii="宋体" w:hAnsi="宋体"/>
          <w:color w:val="000000"/>
        </w:rPr>
        <w:t>①</w:t>
      </w:r>
      <w:r>
        <w:rPr>
          <w:rFonts w:ascii="宋体" w:hAnsi="宋体"/>
          <w:color w:val="000000"/>
        </w:rPr>
        <w:t>：空想社会主义也使用文学的语言批判资本主义的罪恶，</w:t>
      </w:r>
      <w:r>
        <w:rPr>
          <w:rFonts w:eastAsia="Times New Roman" w:cs="Times New Roman"/>
          <w:color w:val="000000"/>
        </w:rPr>
        <w:t> </w:t>
      </w:r>
      <w:r>
        <w:rPr>
          <w:rFonts w:ascii="宋体" w:hAnsi="宋体"/>
          <w:color w:val="000000"/>
        </w:rPr>
        <w:t>①</w:t>
      </w:r>
      <w:r>
        <w:rPr>
          <w:rFonts w:ascii="宋体" w:hAnsi="宋体"/>
          <w:color w:val="000000"/>
        </w:rPr>
        <w:t>不符合题意。</w:t>
      </w:r>
    </w:p>
    <w:p w:rsidR="00CC3153" w:rsidRDefault="00CE4C57">
      <w:pPr>
        <w:spacing w:line="360" w:lineRule="auto"/>
        <w:jc w:val="left"/>
        <w:textAlignment w:val="center"/>
        <w:rPr>
          <w:color w:val="000000"/>
        </w:rPr>
      </w:pPr>
      <w:r>
        <w:rPr>
          <w:rFonts w:ascii="宋体" w:hAnsi="宋体"/>
          <w:color w:val="000000"/>
        </w:rPr>
        <w:t>②</w:t>
      </w:r>
      <w:r>
        <w:rPr>
          <w:rFonts w:ascii="宋体" w:hAnsi="宋体"/>
          <w:color w:val="000000"/>
        </w:rPr>
        <w:t>：马克思主义哲学借鉴吸收了德国古典哲学的唯物主义理论，不是首创唯物主义基本原理，第一次阐释了唯物主义基本原理说法错误，</w:t>
      </w:r>
      <w:r>
        <w:rPr>
          <w:rFonts w:ascii="宋体" w:hAnsi="宋体"/>
          <w:color w:val="000000"/>
        </w:rPr>
        <w:t>②</w:t>
      </w:r>
      <w:r>
        <w:rPr>
          <w:rFonts w:ascii="宋体" w:hAnsi="宋体"/>
          <w:color w:val="000000"/>
        </w:rPr>
        <w:t>说法错误。</w:t>
      </w:r>
    </w:p>
    <w:p w:rsidR="00CC3153" w:rsidRDefault="00CE4C57">
      <w:pPr>
        <w:spacing w:line="360" w:lineRule="auto"/>
        <w:jc w:val="left"/>
        <w:textAlignment w:val="center"/>
        <w:rPr>
          <w:color w:val="000000"/>
        </w:rPr>
      </w:pPr>
      <w:r>
        <w:rPr>
          <w:rFonts w:ascii="宋体" w:hAnsi="宋体"/>
          <w:color w:val="000000"/>
        </w:rPr>
        <w:t>③</w:t>
      </w:r>
      <w:r>
        <w:rPr>
          <w:rFonts w:ascii="宋体" w:hAnsi="宋体"/>
          <w:color w:val="000000"/>
        </w:rPr>
        <w:t>：马克思主义是人民的理论，第一次创立了人民实现自身解放的思想体系，</w:t>
      </w:r>
      <w:r>
        <w:rPr>
          <w:rFonts w:ascii="宋体" w:hAnsi="宋体"/>
          <w:color w:val="000000"/>
        </w:rPr>
        <w:t>站在人民立场探求人类自由解放的道路，</w:t>
      </w:r>
      <w:r>
        <w:rPr>
          <w:rFonts w:eastAsia="Times New Roman" w:cs="Times New Roman"/>
          <w:color w:val="000000"/>
        </w:rPr>
        <w:t> </w:t>
      </w:r>
      <w:r>
        <w:rPr>
          <w:rFonts w:ascii="宋体" w:hAnsi="宋体"/>
          <w:color w:val="000000"/>
        </w:rPr>
        <w:t>③</w:t>
      </w:r>
      <w:r>
        <w:rPr>
          <w:rFonts w:ascii="宋体" w:hAnsi="宋体"/>
          <w:color w:val="000000"/>
        </w:rPr>
        <w:t>符合题意。</w:t>
      </w:r>
    </w:p>
    <w:p w:rsidR="00CC3153" w:rsidRDefault="00CE4C57">
      <w:pPr>
        <w:spacing w:line="360" w:lineRule="auto"/>
        <w:jc w:val="left"/>
        <w:textAlignment w:val="center"/>
        <w:rPr>
          <w:color w:val="000000"/>
        </w:rPr>
      </w:pPr>
      <w:r>
        <w:rPr>
          <w:rFonts w:ascii="宋体" w:hAnsi="宋体"/>
          <w:color w:val="000000"/>
        </w:rPr>
        <w:t>④</w:t>
      </w:r>
      <w:r>
        <w:rPr>
          <w:rFonts w:ascii="宋体" w:hAnsi="宋体"/>
          <w:color w:val="000000"/>
        </w:rPr>
        <w:t>：马克思主义是开放的理论，站在时代前沿探索社会发展新课题，</w:t>
      </w:r>
      <w:r>
        <w:rPr>
          <w:rFonts w:ascii="宋体" w:hAnsi="宋体"/>
          <w:color w:val="000000"/>
        </w:rPr>
        <w:t>④</w:t>
      </w:r>
      <w:r>
        <w:rPr>
          <w:rFonts w:ascii="宋体" w:hAnsi="宋体"/>
          <w:color w:val="000000"/>
        </w:rPr>
        <w:t>符合题意。</w:t>
      </w:r>
    </w:p>
    <w:p w:rsidR="00CC3153" w:rsidRDefault="00CE4C57">
      <w:pPr>
        <w:spacing w:line="360" w:lineRule="auto"/>
        <w:jc w:val="left"/>
        <w:textAlignment w:val="center"/>
        <w:rPr>
          <w:color w:val="000000"/>
        </w:rPr>
      </w:pPr>
      <w:r>
        <w:rPr>
          <w:rFonts w:ascii="宋体" w:hAnsi="宋体"/>
          <w:color w:val="000000"/>
        </w:rPr>
        <w:t>故本题选</w:t>
      </w:r>
      <w:r>
        <w:rPr>
          <w:rFonts w:ascii="宋体" w:hAnsi="宋体"/>
          <w:color w:val="000000"/>
        </w:rPr>
        <w:t>D</w:t>
      </w:r>
      <w:r>
        <w:rPr>
          <w:rFonts w:ascii="宋体" w:hAnsi="宋体"/>
          <w:color w:val="000000"/>
        </w:rPr>
        <w:t>。</w:t>
      </w:r>
    </w:p>
    <w:p w:rsidR="00CC3153" w:rsidRDefault="00CE4C57">
      <w:pPr>
        <w:spacing w:line="360" w:lineRule="auto"/>
        <w:jc w:val="left"/>
        <w:textAlignment w:val="center"/>
        <w:rPr>
          <w:color w:val="000000"/>
        </w:rPr>
      </w:pPr>
      <w:r>
        <w:rPr>
          <w:color w:val="000000"/>
        </w:rPr>
        <w:t xml:space="preserve">2. </w:t>
      </w:r>
      <w:r>
        <w:rPr>
          <w:rFonts w:ascii="宋体" w:hAnsi="宋体"/>
          <w:color w:val="000000"/>
        </w:rPr>
        <w:t>2024</w:t>
      </w:r>
      <w:r>
        <w:rPr>
          <w:rFonts w:ascii="宋体" w:hAnsi="宋体"/>
          <w:color w:val="000000"/>
        </w:rPr>
        <w:t>年是新中国成立</w:t>
      </w:r>
      <w:r>
        <w:rPr>
          <w:rFonts w:ascii="宋体" w:hAnsi="宋体"/>
          <w:color w:val="000000"/>
        </w:rPr>
        <w:t>75</w:t>
      </w:r>
      <w:r>
        <w:rPr>
          <w:rFonts w:ascii="宋体" w:hAnsi="宋体"/>
          <w:color w:val="000000"/>
        </w:rPr>
        <w:t>周年。</w:t>
      </w:r>
      <w:r>
        <w:rPr>
          <w:rFonts w:ascii="宋体" w:hAnsi="宋体"/>
          <w:color w:val="000000"/>
        </w:rPr>
        <w:t>75</w:t>
      </w:r>
      <w:r>
        <w:rPr>
          <w:rFonts w:ascii="宋体" w:hAnsi="宋体"/>
          <w:color w:val="000000"/>
        </w:rPr>
        <w:t>年来，中国由一穷二白到全面小康，如今已踏上以中国式现代化全面推进强国建设、民族复兴的新征程。由此可见，新中国成立（</w:t>
      </w:r>
      <w:r>
        <w:rPr>
          <w:rFonts w:ascii="宋体" w:hAnsi="宋体"/>
          <w:color w:val="000000"/>
        </w:rPr>
        <w:t xml:space="preserve">   </w:t>
      </w:r>
      <w:r>
        <w:rPr>
          <w:rFonts w:ascii="宋体" w:hAnsi="宋体"/>
          <w:color w:val="000000"/>
        </w:rPr>
        <w:t>）</w:t>
      </w:r>
    </w:p>
    <w:p w:rsidR="00CC3153" w:rsidRDefault="00CE4C57">
      <w:pPr>
        <w:spacing w:line="360" w:lineRule="auto"/>
        <w:jc w:val="left"/>
        <w:textAlignment w:val="center"/>
        <w:rPr>
          <w:color w:val="000000"/>
        </w:rPr>
      </w:pPr>
      <w:r>
        <w:rPr>
          <w:color w:val="000000"/>
        </w:rPr>
        <w:t xml:space="preserve">A. </w:t>
      </w:r>
      <w:r>
        <w:rPr>
          <w:rFonts w:ascii="宋体" w:hAnsi="宋体"/>
          <w:color w:val="000000"/>
        </w:rPr>
        <w:t>顺利开启了社会主义革命和建设新时期</w:t>
      </w:r>
    </w:p>
    <w:p w:rsidR="00CC3153" w:rsidRDefault="00CE4C57">
      <w:pPr>
        <w:spacing w:line="360" w:lineRule="auto"/>
        <w:jc w:val="left"/>
        <w:textAlignment w:val="center"/>
        <w:rPr>
          <w:color w:val="000000"/>
        </w:rPr>
      </w:pPr>
      <w:r>
        <w:rPr>
          <w:color w:val="000000"/>
        </w:rPr>
        <w:t xml:space="preserve">B. </w:t>
      </w:r>
      <w:r>
        <w:rPr>
          <w:rFonts w:ascii="宋体" w:hAnsi="宋体"/>
          <w:color w:val="000000"/>
        </w:rPr>
        <w:t>彻底结束了旧中国半殖民地半封建社会的历史</w:t>
      </w:r>
    </w:p>
    <w:p w:rsidR="00CC3153" w:rsidRDefault="00CE4C57">
      <w:pPr>
        <w:spacing w:line="360" w:lineRule="auto"/>
        <w:jc w:val="left"/>
        <w:textAlignment w:val="center"/>
        <w:rPr>
          <w:color w:val="000000"/>
        </w:rPr>
      </w:pPr>
      <w:r>
        <w:rPr>
          <w:color w:val="000000"/>
        </w:rPr>
        <w:t xml:space="preserve">C. </w:t>
      </w:r>
      <w:r>
        <w:rPr>
          <w:rFonts w:ascii="宋体" w:hAnsi="宋体"/>
          <w:color w:val="000000"/>
        </w:rPr>
        <w:t>为实现中华民族伟大复兴创造了根本社会条件</w:t>
      </w:r>
    </w:p>
    <w:p w:rsidR="00CC3153" w:rsidRDefault="00CE4C57">
      <w:pPr>
        <w:spacing w:line="360" w:lineRule="auto"/>
        <w:jc w:val="left"/>
        <w:textAlignment w:val="center"/>
        <w:rPr>
          <w:color w:val="000000"/>
        </w:rPr>
      </w:pPr>
      <w:r>
        <w:rPr>
          <w:color w:val="000000"/>
        </w:rPr>
        <w:t xml:space="preserve">D. </w:t>
      </w:r>
      <w:r>
        <w:rPr>
          <w:rFonts w:ascii="宋体" w:hAnsi="宋体"/>
          <w:color w:val="000000"/>
        </w:rPr>
        <w:t>实现了从</w:t>
      </w:r>
      <w:r>
        <w:rPr>
          <w:rFonts w:ascii="宋体" w:hAnsi="宋体"/>
          <w:color w:val="000000"/>
        </w:rPr>
        <w:t>“</w:t>
      </w:r>
      <w:r>
        <w:rPr>
          <w:rFonts w:ascii="宋体" w:hAnsi="宋体"/>
          <w:color w:val="000000"/>
        </w:rPr>
        <w:t>赶上时代</w:t>
      </w:r>
      <w:r>
        <w:rPr>
          <w:rFonts w:ascii="宋体" w:hAnsi="宋体"/>
          <w:color w:val="000000"/>
        </w:rPr>
        <w:t>”</w:t>
      </w:r>
      <w:r>
        <w:rPr>
          <w:rFonts w:ascii="宋体" w:hAnsi="宋体"/>
          <w:color w:val="000000"/>
        </w:rPr>
        <w:t>到</w:t>
      </w:r>
      <w:r>
        <w:rPr>
          <w:rFonts w:ascii="宋体" w:hAnsi="宋体"/>
          <w:color w:val="000000"/>
        </w:rPr>
        <w:t>“</w:t>
      </w:r>
      <w:r>
        <w:rPr>
          <w:rFonts w:ascii="宋体" w:hAnsi="宋体"/>
          <w:color w:val="000000"/>
        </w:rPr>
        <w:t>引领时代</w:t>
      </w:r>
      <w:r>
        <w:rPr>
          <w:rFonts w:ascii="宋体" w:hAnsi="宋体"/>
          <w:color w:val="000000"/>
        </w:rPr>
        <w:t>”</w:t>
      </w:r>
      <w:r>
        <w:rPr>
          <w:rFonts w:ascii="宋体" w:hAnsi="宋体"/>
          <w:color w:val="000000"/>
        </w:rPr>
        <w:t>的伟大跨越</w:t>
      </w:r>
    </w:p>
    <w:p w:rsidR="00CC3153" w:rsidRDefault="00CE4C57">
      <w:pPr>
        <w:spacing w:line="360" w:lineRule="auto"/>
        <w:textAlignment w:val="center"/>
        <w:rPr>
          <w:color w:val="000000"/>
        </w:rPr>
      </w:pPr>
      <w:r>
        <w:rPr>
          <w:color w:val="2E75B6"/>
        </w:rPr>
        <w:lastRenderedPageBreak/>
        <w:t>【答案】</w:t>
      </w:r>
      <w:r>
        <w:rPr>
          <w:color w:val="000000"/>
        </w:rPr>
        <w:t>C</w:t>
      </w:r>
    </w:p>
    <w:p w:rsidR="00CC3153" w:rsidRDefault="00CE4C57">
      <w:pPr>
        <w:spacing w:line="360" w:lineRule="auto"/>
        <w:textAlignment w:val="center"/>
        <w:rPr>
          <w:color w:val="000000"/>
        </w:rPr>
      </w:pPr>
      <w:r>
        <w:rPr>
          <w:color w:val="2E75B6"/>
        </w:rPr>
        <w:t>【解析】</w:t>
      </w:r>
    </w:p>
    <w:p w:rsidR="00CC3153" w:rsidRDefault="00CE4C57">
      <w:pPr>
        <w:spacing w:line="360" w:lineRule="auto"/>
        <w:jc w:val="left"/>
        <w:textAlignment w:val="center"/>
        <w:rPr>
          <w:color w:val="000000"/>
        </w:rPr>
      </w:pPr>
      <w:r>
        <w:rPr>
          <w:color w:val="000000"/>
        </w:rPr>
        <w:t>【详解】</w:t>
      </w:r>
      <w:r>
        <w:rPr>
          <w:color w:val="000000"/>
        </w:rPr>
        <w:t>C</w:t>
      </w:r>
      <w:r>
        <w:rPr>
          <w:color w:val="000000"/>
        </w:rPr>
        <w:t>：</w:t>
      </w:r>
      <w:r>
        <w:rPr>
          <w:rFonts w:ascii="宋体" w:hAnsi="宋体"/>
          <w:color w:val="000000"/>
        </w:rPr>
        <w:t>75</w:t>
      </w:r>
      <w:r>
        <w:rPr>
          <w:rFonts w:ascii="宋体" w:hAnsi="宋体"/>
          <w:color w:val="000000"/>
        </w:rPr>
        <w:t>年来，中国由一穷二白到全面小康，如今已踏上以中国式现代化全面推进强国建设、民族复兴的新征程。这表明新中国成立</w:t>
      </w:r>
      <w:r>
        <w:rPr>
          <w:color w:val="000000"/>
        </w:rPr>
        <w:t>为实现中华民族伟大复兴创造了根本社会条件，</w:t>
      </w:r>
      <w:r>
        <w:rPr>
          <w:color w:val="000000"/>
        </w:rPr>
        <w:t>C</w:t>
      </w:r>
      <w:r>
        <w:rPr>
          <w:color w:val="000000"/>
        </w:rPr>
        <w:t>符合题意。</w:t>
      </w:r>
    </w:p>
    <w:p w:rsidR="00CC3153" w:rsidRDefault="00CE4C57">
      <w:pPr>
        <w:spacing w:line="360" w:lineRule="auto"/>
        <w:jc w:val="left"/>
        <w:textAlignment w:val="center"/>
        <w:rPr>
          <w:color w:val="000000"/>
        </w:rPr>
      </w:pPr>
      <w:r>
        <w:rPr>
          <w:color w:val="000000"/>
        </w:rPr>
        <w:t>A</w:t>
      </w:r>
      <w:r>
        <w:rPr>
          <w:color w:val="000000"/>
        </w:rPr>
        <w:t>：</w:t>
      </w:r>
      <w:r>
        <w:rPr>
          <w:rFonts w:ascii="宋体" w:hAnsi="宋体"/>
          <w:color w:val="000000"/>
        </w:rPr>
        <w:t>改革开放开启了社会主义现代化建设新时期，而社会主义革命是在</w:t>
      </w:r>
      <w:r>
        <w:rPr>
          <w:rFonts w:ascii="宋体" w:hAnsi="宋体"/>
          <w:color w:val="000000"/>
        </w:rPr>
        <w:t>1949</w:t>
      </w:r>
      <w:r>
        <w:rPr>
          <w:rFonts w:ascii="宋体" w:hAnsi="宋体"/>
          <w:color w:val="000000"/>
        </w:rPr>
        <w:t>年至</w:t>
      </w:r>
      <w:r>
        <w:rPr>
          <w:rFonts w:ascii="宋体" w:hAnsi="宋体"/>
          <w:color w:val="000000"/>
        </w:rPr>
        <w:t>1956</w:t>
      </w:r>
      <w:r>
        <w:rPr>
          <w:rFonts w:ascii="宋体" w:hAnsi="宋体"/>
          <w:color w:val="000000"/>
        </w:rPr>
        <w:t>年，</w:t>
      </w:r>
      <w:r>
        <w:rPr>
          <w:color w:val="000000"/>
        </w:rPr>
        <w:t>A</w:t>
      </w:r>
      <w:r>
        <w:rPr>
          <w:color w:val="000000"/>
        </w:rPr>
        <w:t>错误。</w:t>
      </w:r>
    </w:p>
    <w:p w:rsidR="00CC3153" w:rsidRDefault="00CE4C57">
      <w:pPr>
        <w:spacing w:line="360" w:lineRule="auto"/>
        <w:jc w:val="left"/>
        <w:textAlignment w:val="center"/>
        <w:rPr>
          <w:color w:val="000000"/>
        </w:rPr>
      </w:pPr>
      <w:r>
        <w:rPr>
          <w:color w:val="000000"/>
        </w:rPr>
        <w:t>B</w:t>
      </w:r>
      <w:r>
        <w:rPr>
          <w:color w:val="000000"/>
        </w:rPr>
        <w:t>：材料表明</w:t>
      </w:r>
      <w:r>
        <w:rPr>
          <w:rFonts w:ascii="宋体" w:hAnsi="宋体"/>
          <w:color w:val="000000"/>
        </w:rPr>
        <w:t>新中国成立</w:t>
      </w:r>
      <w:r>
        <w:rPr>
          <w:color w:val="000000"/>
        </w:rPr>
        <w:t>为实现中华民族伟大复兴创造了根本社会条件，未体现中华人民共和国的成立彻底结束了旧中国半殖民地半封建社会的历史，</w:t>
      </w:r>
      <w:r>
        <w:rPr>
          <w:color w:val="000000"/>
        </w:rPr>
        <w:t>B</w:t>
      </w:r>
      <w:r>
        <w:rPr>
          <w:color w:val="000000"/>
        </w:rPr>
        <w:t>正确但不符合题意，排除。</w:t>
      </w:r>
    </w:p>
    <w:p w:rsidR="00CC3153" w:rsidRDefault="00CE4C57">
      <w:pPr>
        <w:spacing w:line="360" w:lineRule="auto"/>
        <w:jc w:val="left"/>
        <w:textAlignment w:val="center"/>
        <w:rPr>
          <w:color w:val="000000"/>
        </w:rPr>
      </w:pPr>
      <w:r>
        <w:rPr>
          <w:color w:val="000000"/>
        </w:rPr>
        <w:t>D</w:t>
      </w:r>
      <w:r>
        <w:rPr>
          <w:color w:val="000000"/>
        </w:rPr>
        <w:t>：改革开放是党和人民大踏步赶上时代的重要法宝，</w:t>
      </w:r>
      <w:r>
        <w:rPr>
          <w:rFonts w:ascii="宋体" w:hAnsi="宋体"/>
          <w:color w:val="000000"/>
        </w:rPr>
        <w:t>党的十一届三中全会</w:t>
      </w:r>
      <w:r>
        <w:rPr>
          <w:rFonts w:ascii="宋体" w:hAnsi="宋体"/>
          <w:color w:val="000000"/>
        </w:rPr>
        <w:t>揭开了社会主义改革开放的序幕，从此伟大祖国走上了改革开放的道路，实现了从</w:t>
      </w:r>
      <w:r>
        <w:rPr>
          <w:rFonts w:ascii="宋体" w:hAnsi="宋体"/>
          <w:color w:val="000000"/>
        </w:rPr>
        <w:t>“</w:t>
      </w:r>
      <w:r>
        <w:rPr>
          <w:rFonts w:ascii="宋体" w:hAnsi="宋体"/>
          <w:color w:val="000000"/>
        </w:rPr>
        <w:t>赶上时代</w:t>
      </w:r>
      <w:r>
        <w:rPr>
          <w:rFonts w:ascii="宋体" w:hAnsi="宋体"/>
          <w:color w:val="000000"/>
        </w:rPr>
        <w:t>”</w:t>
      </w:r>
      <w:r>
        <w:rPr>
          <w:rFonts w:ascii="宋体" w:hAnsi="宋体"/>
          <w:color w:val="000000"/>
        </w:rPr>
        <w:t>到</w:t>
      </w:r>
      <w:r>
        <w:rPr>
          <w:rFonts w:ascii="宋体" w:hAnsi="宋体"/>
          <w:color w:val="000000"/>
        </w:rPr>
        <w:t>“</w:t>
      </w:r>
      <w:r>
        <w:rPr>
          <w:rFonts w:ascii="宋体" w:hAnsi="宋体"/>
          <w:color w:val="000000"/>
        </w:rPr>
        <w:t>引领时代</w:t>
      </w:r>
      <w:r>
        <w:rPr>
          <w:rFonts w:ascii="宋体" w:hAnsi="宋体"/>
          <w:color w:val="000000"/>
        </w:rPr>
        <w:t>”</w:t>
      </w:r>
      <w:r>
        <w:rPr>
          <w:rFonts w:ascii="宋体" w:hAnsi="宋体"/>
          <w:color w:val="000000"/>
        </w:rPr>
        <w:t>的伟大跨越，</w:t>
      </w:r>
      <w:r>
        <w:rPr>
          <w:color w:val="000000"/>
        </w:rPr>
        <w:t>D</w:t>
      </w:r>
      <w:r>
        <w:rPr>
          <w:color w:val="000000"/>
        </w:rPr>
        <w:t>与题意不符。</w:t>
      </w:r>
    </w:p>
    <w:p w:rsidR="00CC3153" w:rsidRDefault="00CE4C57">
      <w:pPr>
        <w:spacing w:line="360" w:lineRule="auto"/>
        <w:jc w:val="left"/>
        <w:textAlignment w:val="center"/>
        <w:rPr>
          <w:color w:val="000000"/>
        </w:rPr>
      </w:pPr>
      <w:r>
        <w:rPr>
          <w:color w:val="000000"/>
        </w:rPr>
        <w:t>故本题选</w:t>
      </w:r>
      <w:r>
        <w:rPr>
          <w:color w:val="000000"/>
        </w:rPr>
        <w:t>C</w:t>
      </w:r>
      <w:r>
        <w:rPr>
          <w:color w:val="000000"/>
        </w:rPr>
        <w:t>。</w:t>
      </w:r>
    </w:p>
    <w:p w:rsidR="00CC3153" w:rsidRDefault="00CE4C57">
      <w:pPr>
        <w:spacing w:line="360" w:lineRule="auto"/>
        <w:jc w:val="left"/>
        <w:textAlignment w:val="center"/>
        <w:rPr>
          <w:color w:val="000000"/>
        </w:rPr>
      </w:pPr>
      <w:r>
        <w:rPr>
          <w:color w:val="000000"/>
        </w:rPr>
        <w:t xml:space="preserve">3. </w:t>
      </w:r>
      <w:r>
        <w:rPr>
          <w:rFonts w:ascii="宋体" w:hAnsi="宋体"/>
          <w:color w:val="000000"/>
        </w:rPr>
        <w:t>“</w:t>
      </w:r>
      <w:r>
        <w:rPr>
          <w:rFonts w:ascii="宋体" w:hAnsi="宋体"/>
          <w:color w:val="000000"/>
        </w:rPr>
        <w:t>西方现代化道路勾勒了现代化进程的重要共性</w:t>
      </w:r>
      <w:r>
        <w:rPr>
          <w:rFonts w:ascii="宋体" w:hAnsi="宋体"/>
          <w:color w:val="000000"/>
        </w:rPr>
        <w:t>”</w:t>
      </w:r>
      <w:r>
        <w:rPr>
          <w:rFonts w:ascii="宋体" w:hAnsi="宋体"/>
          <w:color w:val="000000"/>
        </w:rPr>
        <w:t>，但是</w:t>
      </w:r>
      <w:r>
        <w:rPr>
          <w:rFonts w:ascii="宋体" w:hAnsi="宋体"/>
          <w:color w:val="000000"/>
        </w:rPr>
        <w:t>“</w:t>
      </w:r>
      <w:r>
        <w:rPr>
          <w:rFonts w:ascii="宋体" w:hAnsi="宋体"/>
          <w:color w:val="000000"/>
        </w:rPr>
        <w:t>现代化不是单选题</w:t>
      </w:r>
      <w:r>
        <w:rPr>
          <w:rFonts w:ascii="宋体" w:hAnsi="宋体"/>
          <w:color w:val="000000"/>
        </w:rPr>
        <w:t>”</w:t>
      </w:r>
      <w:r>
        <w:rPr>
          <w:rFonts w:ascii="宋体" w:hAnsi="宋体"/>
          <w:color w:val="000000"/>
        </w:rPr>
        <w:t>，</w:t>
      </w:r>
      <w:r>
        <w:rPr>
          <w:rFonts w:ascii="宋体" w:hAnsi="宋体"/>
          <w:color w:val="000000"/>
        </w:rPr>
        <w:t>“</w:t>
      </w:r>
      <w:r>
        <w:rPr>
          <w:rFonts w:ascii="宋体" w:hAnsi="宋体"/>
          <w:color w:val="000000"/>
        </w:rPr>
        <w:t>一个国家的发展道路，只能由这个国家的人民，依照自己的历史传承、文化传统、经济社会发展水平来决定</w:t>
      </w:r>
      <w:r>
        <w:rPr>
          <w:rFonts w:ascii="宋体" w:hAnsi="宋体"/>
          <w:color w:val="000000"/>
        </w:rPr>
        <w:t>”</w:t>
      </w:r>
      <w:r>
        <w:rPr>
          <w:rFonts w:ascii="宋体" w:hAnsi="宋体"/>
          <w:color w:val="000000"/>
        </w:rPr>
        <w:t>。这强调，我国的现代化建设要善于（</w:t>
      </w:r>
      <w:r>
        <w:rPr>
          <w:rFonts w:ascii="宋体" w:hAnsi="宋体"/>
          <w:color w:val="000000"/>
        </w:rPr>
        <w:t xml:space="preserve">   </w:t>
      </w:r>
      <w:r>
        <w:rPr>
          <w:rFonts w:ascii="宋体" w:hAnsi="宋体"/>
          <w:color w:val="000000"/>
        </w:rPr>
        <w:t>）</w:t>
      </w:r>
    </w:p>
    <w:p w:rsidR="00CC3153" w:rsidRDefault="00CE4C57">
      <w:pPr>
        <w:spacing w:line="360" w:lineRule="auto"/>
        <w:jc w:val="left"/>
        <w:textAlignment w:val="center"/>
        <w:rPr>
          <w:color w:val="000000"/>
        </w:rPr>
      </w:pPr>
      <w:r>
        <w:rPr>
          <w:rFonts w:ascii="宋体" w:hAnsi="宋体"/>
          <w:color w:val="000000"/>
        </w:rPr>
        <w:t>①</w:t>
      </w:r>
      <w:r>
        <w:rPr>
          <w:rFonts w:ascii="宋体" w:hAnsi="宋体"/>
          <w:color w:val="000000"/>
        </w:rPr>
        <w:t>比较别人的路，借鉴有益成果</w:t>
      </w:r>
      <w:r>
        <w:rPr>
          <w:rFonts w:ascii="宋体" w:hAnsi="宋体"/>
          <w:color w:val="000000"/>
        </w:rPr>
        <w:t xml:space="preserve">    </w:t>
      </w:r>
    </w:p>
    <w:p w:rsidR="00CC3153" w:rsidRDefault="00CE4C57">
      <w:pPr>
        <w:spacing w:line="360" w:lineRule="auto"/>
        <w:jc w:val="left"/>
        <w:textAlignment w:val="center"/>
        <w:rPr>
          <w:color w:val="000000"/>
        </w:rPr>
      </w:pPr>
      <w:r>
        <w:rPr>
          <w:rFonts w:ascii="宋体" w:hAnsi="宋体"/>
          <w:color w:val="000000"/>
        </w:rPr>
        <w:t>②</w:t>
      </w:r>
      <w:r>
        <w:rPr>
          <w:rFonts w:ascii="宋体" w:hAnsi="宋体"/>
          <w:color w:val="000000"/>
        </w:rPr>
        <w:t>回看走过的路，破除旧的做法</w:t>
      </w:r>
    </w:p>
    <w:p w:rsidR="00CC3153" w:rsidRDefault="00CE4C57">
      <w:pPr>
        <w:spacing w:line="360" w:lineRule="auto"/>
        <w:jc w:val="left"/>
        <w:textAlignment w:val="center"/>
        <w:rPr>
          <w:color w:val="000000"/>
        </w:rPr>
      </w:pPr>
      <w:r>
        <w:rPr>
          <w:rFonts w:ascii="宋体" w:hAnsi="宋体"/>
          <w:color w:val="000000"/>
        </w:rPr>
        <w:t>③</w:t>
      </w:r>
      <w:r>
        <w:rPr>
          <w:rFonts w:ascii="宋体" w:hAnsi="宋体"/>
          <w:color w:val="000000"/>
        </w:rPr>
        <w:t>远跳前行的路，把握发展规律</w:t>
      </w:r>
      <w:r>
        <w:rPr>
          <w:rFonts w:ascii="宋体" w:hAnsi="宋体"/>
          <w:color w:val="000000"/>
        </w:rPr>
        <w:t xml:space="preserve">    </w:t>
      </w:r>
    </w:p>
    <w:p w:rsidR="00CC3153" w:rsidRDefault="00CE4C57">
      <w:pPr>
        <w:spacing w:line="360" w:lineRule="auto"/>
        <w:jc w:val="left"/>
        <w:textAlignment w:val="center"/>
        <w:rPr>
          <w:color w:val="000000"/>
        </w:rPr>
      </w:pPr>
      <w:r>
        <w:rPr>
          <w:rFonts w:ascii="宋体" w:hAnsi="宋体"/>
          <w:color w:val="000000"/>
        </w:rPr>
        <w:t>④</w:t>
      </w:r>
      <w:r>
        <w:rPr>
          <w:rFonts w:ascii="宋体" w:hAnsi="宋体"/>
          <w:color w:val="000000"/>
        </w:rPr>
        <w:t>坚定自己的路，尊重本国实际</w:t>
      </w:r>
    </w:p>
    <w:p w:rsidR="00CC3153" w:rsidRDefault="00CE4C5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B.</w:t>
      </w:r>
      <w:r>
        <w:rPr>
          <w:color w:val="000000"/>
        </w:rPr>
        <w:t xml:space="preserve">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③④</w:t>
      </w:r>
    </w:p>
    <w:p w:rsidR="00CC3153" w:rsidRDefault="00CE4C57">
      <w:pPr>
        <w:spacing w:line="360" w:lineRule="auto"/>
        <w:textAlignment w:val="center"/>
        <w:rPr>
          <w:color w:val="000000"/>
        </w:rPr>
      </w:pPr>
      <w:r>
        <w:rPr>
          <w:color w:val="2E75B6"/>
        </w:rPr>
        <w:t>【答案】</w:t>
      </w:r>
      <w:r>
        <w:rPr>
          <w:color w:val="000000"/>
        </w:rPr>
        <w:t>D</w:t>
      </w:r>
    </w:p>
    <w:p w:rsidR="00CC3153" w:rsidRDefault="00CE4C57">
      <w:pPr>
        <w:spacing w:line="360" w:lineRule="auto"/>
        <w:textAlignment w:val="center"/>
        <w:rPr>
          <w:color w:val="000000"/>
        </w:rPr>
      </w:pPr>
      <w:r>
        <w:rPr>
          <w:color w:val="2E75B6"/>
        </w:rPr>
        <w:t>【解析】</w:t>
      </w:r>
    </w:p>
    <w:p w:rsidR="00CC3153" w:rsidRDefault="00CE4C57">
      <w:pPr>
        <w:spacing w:line="360" w:lineRule="auto"/>
        <w:jc w:val="left"/>
        <w:textAlignment w:val="center"/>
        <w:rPr>
          <w:color w:val="000000"/>
        </w:rPr>
      </w:pPr>
      <w:r>
        <w:rPr>
          <w:color w:val="000000"/>
        </w:rPr>
        <w:t>【详解】</w:t>
      </w:r>
      <w:r>
        <w:rPr>
          <w:color w:val="000000"/>
        </w:rPr>
        <w:t>③④</w:t>
      </w:r>
      <w:r>
        <w:rPr>
          <w:color w:val="000000"/>
        </w:rPr>
        <w:t>：</w:t>
      </w:r>
      <w:r>
        <w:rPr>
          <w:color w:val="000000"/>
        </w:rPr>
        <w:t>“</w:t>
      </w:r>
      <w:r>
        <w:rPr>
          <w:color w:val="000000"/>
        </w:rPr>
        <w:t>现代化不是单选题</w:t>
      </w:r>
      <w:r>
        <w:rPr>
          <w:color w:val="000000"/>
        </w:rPr>
        <w:t>”</w:t>
      </w:r>
      <w:r>
        <w:rPr>
          <w:color w:val="000000"/>
        </w:rPr>
        <w:t>，</w:t>
      </w:r>
      <w:r>
        <w:rPr>
          <w:color w:val="000000"/>
        </w:rPr>
        <w:t>“</w:t>
      </w:r>
      <w:r>
        <w:rPr>
          <w:color w:val="000000"/>
        </w:rPr>
        <w:t>一个国家的发展道路，只能由这个国家的人民，依照自己的历史传承、文化传统、经济社会发展水平来决定</w:t>
      </w:r>
      <w:r>
        <w:rPr>
          <w:color w:val="000000"/>
        </w:rPr>
        <w:t>”</w:t>
      </w:r>
      <w:r>
        <w:rPr>
          <w:color w:val="000000"/>
        </w:rPr>
        <w:t>。这强调，我国的现代化建设要善于坚定自己的路，尊重本国实际；要远跳前行的路，把握发展规律，</w:t>
      </w:r>
      <w:r>
        <w:rPr>
          <w:color w:val="000000"/>
        </w:rPr>
        <w:t>③④</w:t>
      </w:r>
      <w:r>
        <w:rPr>
          <w:color w:val="000000"/>
        </w:rPr>
        <w:t>正确。</w:t>
      </w:r>
    </w:p>
    <w:p w:rsidR="00CC3153" w:rsidRDefault="00CE4C57">
      <w:pPr>
        <w:spacing w:line="360" w:lineRule="auto"/>
        <w:jc w:val="left"/>
        <w:textAlignment w:val="center"/>
        <w:rPr>
          <w:color w:val="000000"/>
        </w:rPr>
      </w:pPr>
      <w:r>
        <w:rPr>
          <w:color w:val="000000"/>
        </w:rPr>
        <w:t>①</w:t>
      </w:r>
      <w:r>
        <w:rPr>
          <w:color w:val="000000"/>
        </w:rPr>
        <w:t>：虽然</w:t>
      </w:r>
      <w:r>
        <w:rPr>
          <w:color w:val="000000"/>
        </w:rPr>
        <w:t>“</w:t>
      </w:r>
      <w:r>
        <w:rPr>
          <w:color w:val="000000"/>
        </w:rPr>
        <w:t>西方现代化道路勾勒了现代化进程的重要共性</w:t>
      </w:r>
      <w:r>
        <w:rPr>
          <w:color w:val="000000"/>
        </w:rPr>
        <w:t>”</w:t>
      </w:r>
      <w:r>
        <w:rPr>
          <w:color w:val="000000"/>
        </w:rPr>
        <w:t>，但是</w:t>
      </w:r>
      <w:r>
        <w:rPr>
          <w:color w:val="000000"/>
        </w:rPr>
        <w:t>“</w:t>
      </w:r>
      <w:r>
        <w:rPr>
          <w:color w:val="000000"/>
        </w:rPr>
        <w:t>现代化不是单选题</w:t>
      </w:r>
      <w:r>
        <w:rPr>
          <w:color w:val="000000"/>
        </w:rPr>
        <w:t>”</w:t>
      </w:r>
      <w:r>
        <w:rPr>
          <w:color w:val="000000"/>
        </w:rPr>
        <w:t>，由此可见，材料强调的是坚定自己的路，尊重本国实际，不是强调比较别人的路，借鉴有益成果，</w:t>
      </w:r>
      <w:r>
        <w:rPr>
          <w:color w:val="000000"/>
        </w:rPr>
        <w:t>①</w:t>
      </w:r>
      <w:r>
        <w:rPr>
          <w:color w:val="000000"/>
        </w:rPr>
        <w:t>与题意不符。</w:t>
      </w:r>
    </w:p>
    <w:p w:rsidR="00CC3153" w:rsidRDefault="00CE4C57">
      <w:pPr>
        <w:spacing w:line="360" w:lineRule="auto"/>
        <w:jc w:val="left"/>
        <w:textAlignment w:val="center"/>
        <w:rPr>
          <w:color w:val="000000"/>
        </w:rPr>
      </w:pPr>
      <w:r>
        <w:rPr>
          <w:color w:val="000000"/>
        </w:rPr>
        <w:t>②</w:t>
      </w:r>
      <w:r>
        <w:rPr>
          <w:color w:val="000000"/>
        </w:rPr>
        <w:t>：材料没有体现回看走过的路，且旧的做法</w:t>
      </w:r>
      <w:r>
        <w:rPr>
          <w:color w:val="000000"/>
        </w:rPr>
        <w:t>未必都是完全错误的，破除旧的做法过于绝对，</w:t>
      </w:r>
      <w:r>
        <w:rPr>
          <w:color w:val="000000"/>
        </w:rPr>
        <w:t>②</w:t>
      </w:r>
      <w:r>
        <w:rPr>
          <w:color w:val="000000"/>
        </w:rPr>
        <w:t>错误。</w:t>
      </w:r>
    </w:p>
    <w:p w:rsidR="00CC3153" w:rsidRDefault="00CE4C57">
      <w:pPr>
        <w:spacing w:line="360" w:lineRule="auto"/>
        <w:jc w:val="left"/>
        <w:textAlignment w:val="center"/>
        <w:rPr>
          <w:color w:val="000000"/>
        </w:rPr>
      </w:pPr>
      <w:r>
        <w:rPr>
          <w:color w:val="000000"/>
        </w:rPr>
        <w:t>故本题选</w:t>
      </w:r>
      <w:r>
        <w:rPr>
          <w:color w:val="000000"/>
        </w:rPr>
        <w:t>D</w:t>
      </w:r>
      <w:r>
        <w:rPr>
          <w:color w:val="000000"/>
        </w:rPr>
        <w:t>。</w:t>
      </w:r>
    </w:p>
    <w:p w:rsidR="00CC3153" w:rsidRDefault="00CE4C57">
      <w:pPr>
        <w:spacing w:line="360" w:lineRule="auto"/>
        <w:jc w:val="left"/>
        <w:textAlignment w:val="center"/>
        <w:rPr>
          <w:color w:val="000000"/>
        </w:rPr>
      </w:pPr>
      <w:r>
        <w:rPr>
          <w:color w:val="000000"/>
        </w:rPr>
        <w:t xml:space="preserve">4. </w:t>
      </w:r>
      <w:r>
        <w:rPr>
          <w:rFonts w:ascii="宋体" w:hAnsi="宋体"/>
          <w:color w:val="000000"/>
        </w:rPr>
        <w:t>某民营企业家表示，民营科技企业应主动将企业使命和国家战略保持一致，在未来的发展中继续聚焦专业领域，为打造网络强国，建设数字中国贡献力量。由此可见（</w:t>
      </w:r>
      <w:r>
        <w:rPr>
          <w:rFonts w:ascii="宋体" w:hAnsi="宋体"/>
          <w:color w:val="000000"/>
        </w:rPr>
        <w:t xml:space="preserve">   </w:t>
      </w:r>
      <w:r>
        <w:rPr>
          <w:rFonts w:ascii="宋体" w:hAnsi="宋体"/>
          <w:color w:val="000000"/>
        </w:rPr>
        <w:t>）</w:t>
      </w:r>
    </w:p>
    <w:p w:rsidR="00CC3153" w:rsidRDefault="00CE4C57">
      <w:pPr>
        <w:spacing w:line="360" w:lineRule="auto"/>
        <w:jc w:val="left"/>
        <w:textAlignment w:val="center"/>
        <w:rPr>
          <w:color w:val="000000"/>
        </w:rPr>
      </w:pPr>
      <w:r>
        <w:rPr>
          <w:rFonts w:ascii="宋体" w:hAnsi="宋体"/>
          <w:color w:val="000000"/>
        </w:rPr>
        <w:t>①</w:t>
      </w:r>
      <w:r>
        <w:rPr>
          <w:rFonts w:ascii="宋体" w:hAnsi="宋体"/>
          <w:color w:val="000000"/>
        </w:rPr>
        <w:t>非公有制经济人士是中国式现代化的建设者</w:t>
      </w:r>
    </w:p>
    <w:p w:rsidR="00CC3153" w:rsidRDefault="00CE4C57">
      <w:pPr>
        <w:spacing w:line="360" w:lineRule="auto"/>
        <w:jc w:val="left"/>
        <w:textAlignment w:val="center"/>
        <w:rPr>
          <w:color w:val="000000"/>
        </w:rPr>
      </w:pPr>
      <w:r>
        <w:rPr>
          <w:rFonts w:ascii="宋体" w:hAnsi="宋体"/>
          <w:color w:val="000000"/>
        </w:rPr>
        <w:t>②</w:t>
      </w:r>
      <w:r>
        <w:rPr>
          <w:rFonts w:ascii="宋体" w:hAnsi="宋体"/>
          <w:color w:val="000000"/>
        </w:rPr>
        <w:t>民营经济要向关系国家安全的重要行业集中</w:t>
      </w:r>
    </w:p>
    <w:p w:rsidR="00CC3153" w:rsidRDefault="00CE4C57">
      <w:pPr>
        <w:spacing w:line="360" w:lineRule="auto"/>
        <w:jc w:val="left"/>
        <w:textAlignment w:val="center"/>
        <w:rPr>
          <w:color w:val="000000"/>
        </w:rPr>
      </w:pPr>
      <w:r>
        <w:rPr>
          <w:rFonts w:ascii="宋体" w:hAnsi="宋体"/>
          <w:color w:val="000000"/>
        </w:rPr>
        <w:lastRenderedPageBreak/>
        <w:t>③</w:t>
      </w:r>
      <w:r>
        <w:rPr>
          <w:rFonts w:ascii="宋体" w:hAnsi="宋体"/>
          <w:color w:val="000000"/>
        </w:rPr>
        <w:t>民营企业要承担推动数字技术发展的时代责任</w:t>
      </w:r>
    </w:p>
    <w:p w:rsidR="00CC3153" w:rsidRDefault="00CE4C57">
      <w:pPr>
        <w:spacing w:line="360" w:lineRule="auto"/>
        <w:jc w:val="left"/>
        <w:textAlignment w:val="center"/>
        <w:rPr>
          <w:color w:val="000000"/>
        </w:rPr>
      </w:pPr>
      <w:r>
        <w:rPr>
          <w:rFonts w:ascii="宋体" w:hAnsi="宋体"/>
          <w:color w:val="000000"/>
        </w:rPr>
        <w:t>④</w:t>
      </w:r>
      <w:r>
        <w:rPr>
          <w:rFonts w:ascii="宋体" w:hAnsi="宋体"/>
          <w:color w:val="000000"/>
        </w:rPr>
        <w:t>非公有制经济是经济增长和改善民生的重要力量</w:t>
      </w:r>
    </w:p>
    <w:p w:rsidR="00CC3153" w:rsidRDefault="00CE4C5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CC3153" w:rsidRDefault="00CE4C57">
      <w:pPr>
        <w:spacing w:line="360" w:lineRule="auto"/>
        <w:textAlignment w:val="center"/>
        <w:rPr>
          <w:color w:val="000000"/>
        </w:rPr>
      </w:pPr>
      <w:r>
        <w:rPr>
          <w:color w:val="2E75B6"/>
        </w:rPr>
        <w:t>【答案】</w:t>
      </w:r>
      <w:r>
        <w:rPr>
          <w:color w:val="000000"/>
        </w:rPr>
        <w:t>B</w:t>
      </w:r>
    </w:p>
    <w:p w:rsidR="00CC3153" w:rsidRDefault="00CE4C57">
      <w:pPr>
        <w:spacing w:line="360" w:lineRule="auto"/>
        <w:textAlignment w:val="center"/>
        <w:rPr>
          <w:color w:val="000000"/>
        </w:rPr>
      </w:pPr>
      <w:r>
        <w:rPr>
          <w:color w:val="2E75B6"/>
        </w:rPr>
        <w:t>【解析】</w:t>
      </w:r>
    </w:p>
    <w:p w:rsidR="00CC3153" w:rsidRDefault="00CE4C57">
      <w:pPr>
        <w:spacing w:line="360" w:lineRule="auto"/>
        <w:jc w:val="left"/>
        <w:textAlignment w:val="center"/>
        <w:rPr>
          <w:color w:val="000000"/>
        </w:rPr>
      </w:pPr>
      <w:r>
        <w:rPr>
          <w:color w:val="000000"/>
        </w:rPr>
        <w:t>【详解】</w:t>
      </w:r>
      <w:r>
        <w:rPr>
          <w:color w:val="000000"/>
        </w:rPr>
        <w:t>①③</w:t>
      </w:r>
      <w:r>
        <w:rPr>
          <w:color w:val="000000"/>
        </w:rPr>
        <w:t>：民营科技企业应主动将企业使命和国家战略保持一致，在未来的发展中继续聚焦专业领域，为打造网络强国，建设数字中国贡献力量。由此可见非公有制经济人士是中国式现代化的建设者，民营企业要承担推动数字技术发展的时代责任，</w:t>
      </w:r>
      <w:r>
        <w:rPr>
          <w:color w:val="000000"/>
        </w:rPr>
        <w:t>①③</w:t>
      </w:r>
      <w:r>
        <w:rPr>
          <w:color w:val="000000"/>
        </w:rPr>
        <w:t>正确。</w:t>
      </w:r>
    </w:p>
    <w:p w:rsidR="00CC3153" w:rsidRDefault="00CE4C57">
      <w:pPr>
        <w:spacing w:line="360" w:lineRule="auto"/>
        <w:jc w:val="left"/>
        <w:textAlignment w:val="center"/>
        <w:rPr>
          <w:color w:val="000000"/>
        </w:rPr>
      </w:pPr>
      <w:r>
        <w:rPr>
          <w:color w:val="000000"/>
        </w:rPr>
        <w:t>②</w:t>
      </w:r>
      <w:r>
        <w:rPr>
          <w:color w:val="000000"/>
        </w:rPr>
        <w:t>：国有经济控制国民经济命脉，要向关系国家安全的重要行业集中，而不是民营经济，</w:t>
      </w:r>
      <w:r>
        <w:rPr>
          <w:color w:val="000000"/>
        </w:rPr>
        <w:t>②</w:t>
      </w:r>
      <w:r>
        <w:rPr>
          <w:color w:val="000000"/>
        </w:rPr>
        <w:t>错误。</w:t>
      </w:r>
    </w:p>
    <w:p w:rsidR="00CC3153" w:rsidRDefault="00CE4C57">
      <w:pPr>
        <w:spacing w:line="360" w:lineRule="auto"/>
        <w:jc w:val="left"/>
        <w:textAlignment w:val="center"/>
        <w:rPr>
          <w:color w:val="000000"/>
        </w:rPr>
      </w:pPr>
      <w:r>
        <w:rPr>
          <w:color w:val="000000"/>
        </w:rPr>
        <w:t>④</w:t>
      </w:r>
      <w:r>
        <w:rPr>
          <w:color w:val="000000"/>
        </w:rPr>
        <w:t>：材料强调非公有制经济在科技创新方面的作用，没有涉及其在改善民生方面的作用，</w:t>
      </w:r>
      <w:r>
        <w:rPr>
          <w:color w:val="000000"/>
        </w:rPr>
        <w:t>④</w:t>
      </w:r>
      <w:r>
        <w:rPr>
          <w:color w:val="000000"/>
        </w:rPr>
        <w:t>与题意不符。</w:t>
      </w:r>
    </w:p>
    <w:p w:rsidR="00CC3153" w:rsidRDefault="00CE4C57">
      <w:pPr>
        <w:spacing w:line="360" w:lineRule="auto"/>
        <w:jc w:val="left"/>
        <w:textAlignment w:val="center"/>
        <w:rPr>
          <w:color w:val="000000"/>
        </w:rPr>
      </w:pPr>
      <w:r>
        <w:rPr>
          <w:color w:val="000000"/>
        </w:rPr>
        <w:t>故本题选</w:t>
      </w:r>
      <w:r>
        <w:rPr>
          <w:color w:val="000000"/>
        </w:rPr>
        <w:t>B</w:t>
      </w:r>
      <w:r>
        <w:rPr>
          <w:color w:val="000000"/>
        </w:rPr>
        <w:t>。</w:t>
      </w:r>
    </w:p>
    <w:p w:rsidR="00CC3153" w:rsidRDefault="00CE4C57">
      <w:pPr>
        <w:spacing w:line="360" w:lineRule="auto"/>
        <w:jc w:val="left"/>
        <w:textAlignment w:val="center"/>
        <w:rPr>
          <w:color w:val="000000"/>
        </w:rPr>
      </w:pPr>
      <w:r>
        <w:rPr>
          <w:color w:val="000000"/>
        </w:rPr>
        <w:t xml:space="preserve">5. </w:t>
      </w:r>
      <w:r>
        <w:rPr>
          <w:rFonts w:ascii="宋体" w:hAnsi="宋体"/>
          <w:color w:val="000000"/>
        </w:rPr>
        <w:t>LPR</w:t>
      </w:r>
      <w:r>
        <w:rPr>
          <w:rFonts w:ascii="宋体" w:hAnsi="宋体"/>
          <w:color w:val="000000"/>
        </w:rPr>
        <w:t>是贷款市场报价利率的简称，目前已成为贷款利率定价的主要参考基准。</w:t>
      </w:r>
      <w:r>
        <w:rPr>
          <w:rFonts w:ascii="宋体" w:hAnsi="宋体"/>
          <w:color w:val="000000"/>
        </w:rPr>
        <w:t>2024</w:t>
      </w:r>
      <w:r>
        <w:rPr>
          <w:rFonts w:ascii="宋体" w:hAnsi="宋体"/>
          <w:color w:val="000000"/>
        </w:rPr>
        <w:t>年</w:t>
      </w:r>
      <w:r>
        <w:rPr>
          <w:rFonts w:ascii="宋体" w:hAnsi="宋体"/>
          <w:color w:val="000000"/>
        </w:rPr>
        <w:t>2</w:t>
      </w:r>
      <w:r>
        <w:rPr>
          <w:rFonts w:ascii="宋体" w:hAnsi="宋体"/>
          <w:color w:val="000000"/>
        </w:rPr>
        <w:t>月</w:t>
      </w:r>
      <w:r>
        <w:rPr>
          <w:rFonts w:ascii="宋体" w:hAnsi="宋体"/>
          <w:color w:val="000000"/>
        </w:rPr>
        <w:t>20</w:t>
      </w:r>
      <w:r>
        <w:rPr>
          <w:rFonts w:ascii="宋体" w:hAnsi="宋体"/>
          <w:color w:val="000000"/>
        </w:rPr>
        <w:t>日，</w:t>
      </w:r>
      <w:r>
        <w:rPr>
          <w:rFonts w:ascii="宋体" w:hAnsi="宋体"/>
          <w:color w:val="000000"/>
        </w:rPr>
        <w:t>5</w:t>
      </w:r>
      <w:r>
        <w:rPr>
          <w:rFonts w:ascii="宋体" w:hAnsi="宋体"/>
          <w:color w:val="000000"/>
        </w:rPr>
        <w:t>年期以上</w:t>
      </w:r>
      <w:r>
        <w:rPr>
          <w:rFonts w:ascii="宋体" w:hAnsi="宋体"/>
          <w:color w:val="000000"/>
        </w:rPr>
        <w:t>LPR</w:t>
      </w:r>
      <w:r>
        <w:rPr>
          <w:rFonts w:ascii="宋体" w:hAnsi="宋体"/>
          <w:color w:val="000000"/>
        </w:rPr>
        <w:t>为</w:t>
      </w:r>
      <w:r>
        <w:rPr>
          <w:rFonts w:ascii="宋体" w:hAnsi="宋体"/>
          <w:color w:val="000000"/>
        </w:rPr>
        <w:t>3.95%</w:t>
      </w:r>
      <w:r>
        <w:rPr>
          <w:rFonts w:ascii="宋体" w:hAnsi="宋体"/>
          <w:color w:val="000000"/>
        </w:rPr>
        <w:t>，下调了</w:t>
      </w:r>
      <w:r>
        <w:rPr>
          <w:rFonts w:ascii="宋体" w:hAnsi="宋体"/>
          <w:color w:val="000000"/>
        </w:rPr>
        <w:t>25</w:t>
      </w:r>
      <w:r>
        <w:rPr>
          <w:rFonts w:ascii="宋体" w:hAnsi="宋体"/>
          <w:color w:val="000000"/>
        </w:rPr>
        <w:t>个基点，</w:t>
      </w:r>
      <w:r>
        <w:rPr>
          <w:rFonts w:ascii="宋体" w:hAnsi="宋体"/>
          <w:color w:val="000000"/>
        </w:rPr>
        <w:t>1</w:t>
      </w:r>
      <w:r>
        <w:rPr>
          <w:rFonts w:ascii="宋体" w:hAnsi="宋体"/>
          <w:color w:val="000000"/>
        </w:rPr>
        <w:t>年期</w:t>
      </w:r>
      <w:r>
        <w:rPr>
          <w:rFonts w:ascii="宋体" w:hAnsi="宋体"/>
          <w:color w:val="000000"/>
        </w:rPr>
        <w:t>LPR</w:t>
      </w:r>
      <w:r>
        <w:rPr>
          <w:rFonts w:ascii="宋体" w:hAnsi="宋体"/>
          <w:color w:val="000000"/>
        </w:rPr>
        <w:t>保持不变。五年期以上</w:t>
      </w:r>
      <w:r>
        <w:rPr>
          <w:rFonts w:ascii="宋体" w:hAnsi="宋体"/>
          <w:color w:val="000000"/>
        </w:rPr>
        <w:t>LPR</w:t>
      </w:r>
      <w:r>
        <w:rPr>
          <w:rFonts w:ascii="宋体" w:hAnsi="宋体"/>
          <w:color w:val="000000"/>
        </w:rPr>
        <w:t>降幅较大将有利于（</w:t>
      </w:r>
      <w:r>
        <w:rPr>
          <w:rFonts w:ascii="宋体" w:hAnsi="宋体"/>
          <w:color w:val="000000"/>
        </w:rPr>
        <w:t xml:space="preserve">   </w:t>
      </w:r>
      <w:r>
        <w:rPr>
          <w:rFonts w:ascii="宋体" w:hAnsi="宋体"/>
          <w:color w:val="000000"/>
        </w:rPr>
        <w:t>）</w:t>
      </w:r>
    </w:p>
    <w:p w:rsidR="00CC3153" w:rsidRDefault="00CE4C57">
      <w:pPr>
        <w:spacing w:line="360" w:lineRule="auto"/>
        <w:jc w:val="left"/>
        <w:textAlignment w:val="center"/>
        <w:rPr>
          <w:color w:val="000000"/>
        </w:rPr>
      </w:pPr>
      <w:r>
        <w:rPr>
          <w:rFonts w:ascii="宋体" w:hAnsi="宋体"/>
          <w:color w:val="000000"/>
        </w:rPr>
        <w:t>①</w:t>
      </w:r>
      <w:r>
        <w:rPr>
          <w:rFonts w:ascii="宋体" w:hAnsi="宋体"/>
          <w:color w:val="000000"/>
        </w:rPr>
        <w:t>降低贷款购房成本，扩大消费需求</w:t>
      </w:r>
      <w:r>
        <w:rPr>
          <w:rFonts w:ascii="宋体" w:hAnsi="宋体"/>
          <w:color w:val="000000"/>
        </w:rPr>
        <w:t xml:space="preserve">    </w:t>
      </w:r>
    </w:p>
    <w:p w:rsidR="00CC3153" w:rsidRDefault="00CE4C57">
      <w:pPr>
        <w:spacing w:line="360" w:lineRule="auto"/>
        <w:jc w:val="left"/>
        <w:textAlignment w:val="center"/>
        <w:rPr>
          <w:color w:val="000000"/>
        </w:rPr>
      </w:pPr>
      <w:r>
        <w:rPr>
          <w:rFonts w:ascii="宋体" w:hAnsi="宋体"/>
          <w:color w:val="000000"/>
        </w:rPr>
        <w:t>②</w:t>
      </w:r>
      <w:r>
        <w:rPr>
          <w:rFonts w:ascii="宋体" w:hAnsi="宋体"/>
          <w:color w:val="000000"/>
        </w:rPr>
        <w:t>降低企业融资成本，刺激投资需求</w:t>
      </w:r>
    </w:p>
    <w:p w:rsidR="00CC3153" w:rsidRDefault="00CE4C57">
      <w:pPr>
        <w:spacing w:line="360" w:lineRule="auto"/>
        <w:jc w:val="left"/>
        <w:textAlignment w:val="center"/>
        <w:rPr>
          <w:color w:val="000000"/>
        </w:rPr>
      </w:pPr>
      <w:r>
        <w:rPr>
          <w:rFonts w:ascii="宋体" w:hAnsi="宋体"/>
          <w:color w:val="000000"/>
        </w:rPr>
        <w:t>③</w:t>
      </w:r>
      <w:r>
        <w:rPr>
          <w:rFonts w:ascii="宋体" w:hAnsi="宋体"/>
          <w:color w:val="000000"/>
        </w:rPr>
        <w:t>实施宽松货币政策，增加外贸出口</w:t>
      </w:r>
      <w:r>
        <w:rPr>
          <w:rFonts w:ascii="宋体" w:hAnsi="宋体"/>
          <w:color w:val="000000"/>
        </w:rPr>
        <w:t xml:space="preserve">    </w:t>
      </w:r>
    </w:p>
    <w:p w:rsidR="00CC3153" w:rsidRDefault="00CE4C57">
      <w:pPr>
        <w:spacing w:line="360" w:lineRule="auto"/>
        <w:jc w:val="left"/>
        <w:textAlignment w:val="center"/>
        <w:rPr>
          <w:color w:val="000000"/>
        </w:rPr>
      </w:pPr>
      <w:r>
        <w:rPr>
          <w:rFonts w:ascii="宋体" w:hAnsi="宋体"/>
          <w:color w:val="000000"/>
        </w:rPr>
        <w:t>④</w:t>
      </w:r>
      <w:r>
        <w:rPr>
          <w:rFonts w:ascii="宋体" w:hAnsi="宋体"/>
          <w:color w:val="000000"/>
        </w:rPr>
        <w:t>保证企业盈利水平，加大市场供应</w:t>
      </w:r>
    </w:p>
    <w:p w:rsidR="00CC3153" w:rsidRDefault="00CE4C5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③④</w:t>
      </w:r>
    </w:p>
    <w:p w:rsidR="00CC3153" w:rsidRDefault="00CE4C57">
      <w:pPr>
        <w:spacing w:line="360" w:lineRule="auto"/>
        <w:textAlignment w:val="center"/>
        <w:rPr>
          <w:color w:val="000000"/>
        </w:rPr>
      </w:pPr>
      <w:r>
        <w:rPr>
          <w:color w:val="2E75B6"/>
        </w:rPr>
        <w:t>【答案】</w:t>
      </w:r>
      <w:r>
        <w:rPr>
          <w:color w:val="000000"/>
        </w:rPr>
        <w:t>A</w:t>
      </w:r>
    </w:p>
    <w:p w:rsidR="00CC3153" w:rsidRDefault="00CE4C57">
      <w:pPr>
        <w:spacing w:line="360" w:lineRule="auto"/>
        <w:textAlignment w:val="center"/>
        <w:rPr>
          <w:color w:val="000000"/>
        </w:rPr>
      </w:pPr>
      <w:r>
        <w:rPr>
          <w:color w:val="2E75B6"/>
        </w:rPr>
        <w:t>【解析】</w:t>
      </w:r>
    </w:p>
    <w:p w:rsidR="00CC3153" w:rsidRDefault="00CE4C57">
      <w:pPr>
        <w:spacing w:line="360" w:lineRule="auto"/>
        <w:jc w:val="left"/>
        <w:textAlignment w:val="center"/>
        <w:rPr>
          <w:color w:val="000000"/>
        </w:rPr>
      </w:pPr>
      <w:r>
        <w:rPr>
          <w:color w:val="000000"/>
        </w:rPr>
        <w:t>【详解】</w:t>
      </w:r>
      <w:r>
        <w:rPr>
          <w:rFonts w:ascii="宋体" w:hAnsi="宋体"/>
          <w:color w:val="000000"/>
        </w:rPr>
        <w:t>①</w:t>
      </w:r>
      <w:r>
        <w:rPr>
          <w:rFonts w:ascii="宋体" w:hAnsi="宋体"/>
          <w:color w:val="000000"/>
        </w:rPr>
        <w:t>：</w:t>
      </w:r>
      <w:r>
        <w:rPr>
          <w:color w:val="000000"/>
        </w:rPr>
        <w:t>，</w:t>
      </w:r>
      <w:r>
        <w:rPr>
          <w:color w:val="000000"/>
        </w:rPr>
        <w:t>5</w:t>
      </w:r>
      <w:r>
        <w:rPr>
          <w:color w:val="000000"/>
        </w:rPr>
        <w:t>年期以上</w:t>
      </w:r>
      <w:r>
        <w:rPr>
          <w:color w:val="000000"/>
        </w:rPr>
        <w:t>LPR</w:t>
      </w:r>
      <w:r>
        <w:rPr>
          <w:color w:val="000000"/>
        </w:rPr>
        <w:t>为</w:t>
      </w:r>
      <w:r>
        <w:rPr>
          <w:color w:val="000000"/>
        </w:rPr>
        <w:t>3.95%</w:t>
      </w:r>
      <w:r>
        <w:rPr>
          <w:color w:val="000000"/>
        </w:rPr>
        <w:t>，下调了</w:t>
      </w:r>
      <w:r>
        <w:rPr>
          <w:color w:val="000000"/>
        </w:rPr>
        <w:t>25</w:t>
      </w:r>
      <w:r>
        <w:rPr>
          <w:color w:val="000000"/>
        </w:rPr>
        <w:t>个基点，有利于</w:t>
      </w:r>
      <w:r>
        <w:rPr>
          <w:rFonts w:ascii="宋体" w:hAnsi="宋体"/>
          <w:color w:val="000000"/>
        </w:rPr>
        <w:t>降低贷款购房成本，扩大消费需求，</w:t>
      </w:r>
      <w:r>
        <w:rPr>
          <w:rFonts w:eastAsia="Times New Roman" w:cs="Times New Roman"/>
          <w:color w:val="000000"/>
        </w:rPr>
        <w:t> </w:t>
      </w:r>
      <w:r>
        <w:rPr>
          <w:color w:val="000000"/>
        </w:rPr>
        <w:t>①</w:t>
      </w:r>
      <w:r>
        <w:rPr>
          <w:color w:val="000000"/>
        </w:rPr>
        <w:t>正确。</w:t>
      </w:r>
      <w:r>
        <w:rPr>
          <w:rFonts w:eastAsia="Times New Roman" w:cs="Times New Roman"/>
          <w:color w:val="000000"/>
        </w:rPr>
        <w:t>      </w:t>
      </w:r>
    </w:p>
    <w:p w:rsidR="00CC3153" w:rsidRDefault="00CE4C57">
      <w:pPr>
        <w:spacing w:line="360" w:lineRule="auto"/>
        <w:jc w:val="left"/>
        <w:textAlignment w:val="center"/>
        <w:rPr>
          <w:color w:val="000000"/>
        </w:rPr>
      </w:pPr>
      <w:r>
        <w:rPr>
          <w:rFonts w:ascii="宋体" w:hAnsi="宋体"/>
          <w:color w:val="000000"/>
        </w:rPr>
        <w:t>②</w:t>
      </w:r>
      <w:r>
        <w:rPr>
          <w:rFonts w:ascii="宋体" w:hAnsi="宋体"/>
          <w:color w:val="000000"/>
        </w:rPr>
        <w:t>：</w:t>
      </w:r>
      <w:r>
        <w:rPr>
          <w:color w:val="000000"/>
        </w:rPr>
        <w:t>2024</w:t>
      </w:r>
      <w:r>
        <w:rPr>
          <w:color w:val="000000"/>
        </w:rPr>
        <w:t>年</w:t>
      </w:r>
      <w:r>
        <w:rPr>
          <w:color w:val="000000"/>
        </w:rPr>
        <w:t>2</w:t>
      </w:r>
      <w:r>
        <w:rPr>
          <w:color w:val="000000"/>
        </w:rPr>
        <w:t>月</w:t>
      </w:r>
      <w:r>
        <w:rPr>
          <w:color w:val="000000"/>
        </w:rPr>
        <w:t>20</w:t>
      </w:r>
      <w:r>
        <w:rPr>
          <w:color w:val="000000"/>
        </w:rPr>
        <w:t>日，</w:t>
      </w:r>
      <w:r>
        <w:rPr>
          <w:color w:val="000000"/>
        </w:rPr>
        <w:t>5</w:t>
      </w:r>
      <w:r>
        <w:rPr>
          <w:color w:val="000000"/>
        </w:rPr>
        <w:t>年期以上</w:t>
      </w:r>
      <w:r>
        <w:rPr>
          <w:color w:val="000000"/>
        </w:rPr>
        <w:t>LPR</w:t>
      </w:r>
      <w:r>
        <w:rPr>
          <w:color w:val="000000"/>
        </w:rPr>
        <w:t>为</w:t>
      </w:r>
      <w:r>
        <w:rPr>
          <w:color w:val="000000"/>
        </w:rPr>
        <w:t>3.95%</w:t>
      </w:r>
      <w:r>
        <w:rPr>
          <w:color w:val="000000"/>
        </w:rPr>
        <w:t>，下调了</w:t>
      </w:r>
      <w:r>
        <w:rPr>
          <w:color w:val="000000"/>
        </w:rPr>
        <w:t>25</w:t>
      </w:r>
      <w:r>
        <w:rPr>
          <w:color w:val="000000"/>
        </w:rPr>
        <w:t>个基点，</w:t>
      </w:r>
      <w:r>
        <w:rPr>
          <w:color w:val="000000"/>
        </w:rPr>
        <w:t>1</w:t>
      </w:r>
      <w:r>
        <w:rPr>
          <w:color w:val="000000"/>
        </w:rPr>
        <w:t>年期</w:t>
      </w:r>
      <w:r>
        <w:rPr>
          <w:color w:val="000000"/>
        </w:rPr>
        <w:t>LPR</w:t>
      </w:r>
      <w:r>
        <w:rPr>
          <w:color w:val="000000"/>
        </w:rPr>
        <w:t>保持不变，远超市场预期，这样做发挥了科学宏观调控</w:t>
      </w:r>
      <w:r>
        <w:rPr>
          <w:color w:val="000000"/>
        </w:rPr>
        <w:t xml:space="preserve"> </w:t>
      </w:r>
      <w:r>
        <w:rPr>
          <w:color w:val="000000"/>
        </w:rPr>
        <w:t>的作用，降低了企业综合融资成本，</w:t>
      </w:r>
      <w:r>
        <w:rPr>
          <w:rFonts w:ascii="宋体" w:hAnsi="宋体"/>
          <w:color w:val="000000"/>
        </w:rPr>
        <w:t>降低企业融资成本，刺激投资需求，</w:t>
      </w:r>
      <w:r>
        <w:rPr>
          <w:color w:val="000000"/>
        </w:rPr>
        <w:t>②</w:t>
      </w:r>
      <w:r>
        <w:rPr>
          <w:color w:val="000000"/>
        </w:rPr>
        <w:t>正确。</w:t>
      </w:r>
    </w:p>
    <w:p w:rsidR="00CC3153" w:rsidRDefault="00CE4C57">
      <w:pPr>
        <w:spacing w:line="360" w:lineRule="auto"/>
        <w:jc w:val="left"/>
        <w:textAlignment w:val="center"/>
        <w:rPr>
          <w:color w:val="000000"/>
        </w:rPr>
      </w:pPr>
      <w:r>
        <w:rPr>
          <w:rFonts w:ascii="宋体" w:hAnsi="宋体"/>
          <w:color w:val="000000"/>
        </w:rPr>
        <w:t>③</w:t>
      </w:r>
      <w:r>
        <w:rPr>
          <w:rFonts w:ascii="宋体" w:hAnsi="宋体"/>
          <w:color w:val="000000"/>
        </w:rPr>
        <w:t>：材料与外贸出口无关，</w:t>
      </w:r>
      <w:r>
        <w:rPr>
          <w:rFonts w:ascii="宋体" w:hAnsi="宋体"/>
          <w:color w:val="000000"/>
        </w:rPr>
        <w:t>③</w:t>
      </w:r>
      <w:r>
        <w:rPr>
          <w:rFonts w:ascii="宋体" w:hAnsi="宋体"/>
          <w:color w:val="000000"/>
        </w:rPr>
        <w:t>不符合题意。</w:t>
      </w:r>
    </w:p>
    <w:p w:rsidR="00CC3153" w:rsidRDefault="00CE4C57">
      <w:pPr>
        <w:spacing w:line="360" w:lineRule="auto"/>
        <w:jc w:val="left"/>
        <w:textAlignment w:val="center"/>
        <w:rPr>
          <w:color w:val="000000"/>
        </w:rPr>
      </w:pPr>
      <w:r>
        <w:rPr>
          <w:rFonts w:ascii="宋体" w:hAnsi="宋体"/>
          <w:color w:val="000000"/>
        </w:rPr>
        <w:t>④</w:t>
      </w:r>
      <w:r>
        <w:rPr>
          <w:rFonts w:ascii="宋体" w:hAnsi="宋体"/>
          <w:color w:val="000000"/>
        </w:rPr>
        <w:t>：</w:t>
      </w:r>
      <w:r>
        <w:rPr>
          <w:color w:val="000000"/>
        </w:rPr>
        <w:t>人民银行五年期以上</w:t>
      </w:r>
      <w:r>
        <w:rPr>
          <w:color w:val="000000"/>
        </w:rPr>
        <w:t>LPR</w:t>
      </w:r>
      <w:r>
        <w:rPr>
          <w:color w:val="000000"/>
        </w:rPr>
        <w:t>降幅较大，这一政策是宏观调控的体现，并不能</w:t>
      </w:r>
      <w:r>
        <w:rPr>
          <w:rFonts w:ascii="宋体" w:hAnsi="宋体"/>
          <w:color w:val="000000"/>
        </w:rPr>
        <w:t>保证企业盈利水平，</w:t>
      </w:r>
      <w:r>
        <w:rPr>
          <w:color w:val="000000"/>
        </w:rPr>
        <w:t>④</w:t>
      </w:r>
      <w:r>
        <w:rPr>
          <w:color w:val="000000"/>
        </w:rPr>
        <w:t>错误。</w:t>
      </w:r>
    </w:p>
    <w:p w:rsidR="00CC3153" w:rsidRDefault="00CE4C57">
      <w:pPr>
        <w:spacing w:line="360" w:lineRule="auto"/>
        <w:jc w:val="left"/>
        <w:textAlignment w:val="center"/>
        <w:rPr>
          <w:color w:val="000000"/>
        </w:rPr>
      </w:pPr>
      <w:r>
        <w:rPr>
          <w:color w:val="000000"/>
        </w:rPr>
        <w:t>故本题选</w:t>
      </w:r>
      <w:r>
        <w:rPr>
          <w:color w:val="000000"/>
        </w:rPr>
        <w:t>A</w:t>
      </w:r>
      <w:r>
        <w:rPr>
          <w:noProof/>
          <w:color w:val="000000"/>
          <w:position w:val="-12"/>
        </w:rPr>
        <w:drawing>
          <wp:inline distT="0" distB="0" distL="0" distR="0">
            <wp:extent cx="127000" cy="76200"/>
            <wp:effectExtent l="0" t="0" r="0" b="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9" cstate="print"/>
                    <a:stretch>
                      <a:fillRect/>
                    </a:stretch>
                  </pic:blipFill>
                  <pic:spPr>
                    <a:xfrm>
                      <a:off x="0" y="0"/>
                      <a:ext cx="127000" cy="76200"/>
                    </a:xfrm>
                    <a:prstGeom prst="rect">
                      <a:avLst/>
                    </a:prstGeom>
                  </pic:spPr>
                </pic:pic>
              </a:graphicData>
            </a:graphic>
          </wp:inline>
        </w:drawing>
      </w:r>
    </w:p>
    <w:p w:rsidR="00CC3153" w:rsidRDefault="00CE4C57">
      <w:pPr>
        <w:spacing w:line="360" w:lineRule="auto"/>
        <w:jc w:val="left"/>
        <w:textAlignment w:val="center"/>
        <w:rPr>
          <w:color w:val="000000"/>
        </w:rPr>
      </w:pPr>
      <w:r>
        <w:rPr>
          <w:color w:val="000000"/>
        </w:rPr>
        <w:t xml:space="preserve">6. </w:t>
      </w:r>
      <w:r>
        <w:rPr>
          <w:rFonts w:ascii="宋体" w:hAnsi="宋体"/>
          <w:color w:val="000000"/>
        </w:rPr>
        <w:t>浙江大力推动人工智能赋能实体经济，构建集核心技术研发、智能终端制造、行业融合应用于一体的人工智能完整产业链，不断塑造产业集群高质量发展新优势。这表明，我省（</w:t>
      </w:r>
      <w:r>
        <w:rPr>
          <w:rFonts w:ascii="宋体" w:hAnsi="宋体"/>
          <w:color w:val="000000"/>
        </w:rPr>
        <w:t xml:space="preserve">   </w:t>
      </w:r>
      <w:r>
        <w:rPr>
          <w:rFonts w:ascii="宋体" w:hAnsi="宋体"/>
          <w:color w:val="000000"/>
        </w:rPr>
        <w:t>）</w:t>
      </w:r>
    </w:p>
    <w:p w:rsidR="00CC3153" w:rsidRDefault="00CE4C57">
      <w:pPr>
        <w:spacing w:line="360" w:lineRule="auto"/>
        <w:jc w:val="left"/>
        <w:textAlignment w:val="center"/>
        <w:rPr>
          <w:color w:val="000000"/>
        </w:rPr>
      </w:pPr>
      <w:r>
        <w:rPr>
          <w:rFonts w:ascii="宋体" w:hAnsi="宋体"/>
          <w:color w:val="000000"/>
        </w:rPr>
        <w:lastRenderedPageBreak/>
        <w:t>①</w:t>
      </w:r>
      <w:r>
        <w:rPr>
          <w:rFonts w:ascii="宋体" w:hAnsi="宋体"/>
          <w:color w:val="000000"/>
        </w:rPr>
        <w:t>坚持创新发展，让创新</w:t>
      </w:r>
      <w:r>
        <w:rPr>
          <w:rFonts w:ascii="宋体" w:hAnsi="宋体"/>
          <w:color w:val="000000"/>
        </w:rPr>
        <w:t>成为发展的动能</w:t>
      </w:r>
      <w:r>
        <w:rPr>
          <w:rFonts w:ascii="宋体" w:hAnsi="宋体"/>
          <w:color w:val="000000"/>
        </w:rPr>
        <w:t xml:space="preserve">    </w:t>
      </w:r>
    </w:p>
    <w:p w:rsidR="00CC3153" w:rsidRDefault="00CE4C57">
      <w:pPr>
        <w:spacing w:line="360" w:lineRule="auto"/>
        <w:jc w:val="left"/>
        <w:textAlignment w:val="center"/>
        <w:rPr>
          <w:color w:val="000000"/>
        </w:rPr>
      </w:pPr>
      <w:r>
        <w:rPr>
          <w:rFonts w:ascii="宋体" w:hAnsi="宋体"/>
          <w:color w:val="000000"/>
        </w:rPr>
        <w:t>②</w:t>
      </w:r>
      <w:r>
        <w:rPr>
          <w:rFonts w:ascii="宋体" w:hAnsi="宋体"/>
          <w:color w:val="000000"/>
        </w:rPr>
        <w:t>推动高质量发展，加快建设高标准市场体系</w:t>
      </w:r>
    </w:p>
    <w:p w:rsidR="00CC3153" w:rsidRDefault="00CE4C57">
      <w:pPr>
        <w:spacing w:line="360" w:lineRule="auto"/>
        <w:jc w:val="left"/>
        <w:textAlignment w:val="center"/>
        <w:rPr>
          <w:color w:val="000000"/>
        </w:rPr>
      </w:pPr>
      <w:r>
        <w:rPr>
          <w:rFonts w:ascii="宋体" w:hAnsi="宋体"/>
          <w:color w:val="000000"/>
        </w:rPr>
        <w:t>③</w:t>
      </w:r>
      <w:r>
        <w:rPr>
          <w:rFonts w:ascii="宋体" w:hAnsi="宋体"/>
          <w:color w:val="000000"/>
        </w:rPr>
        <w:t>坚持协调发展，促进经济社会协调发展</w:t>
      </w:r>
      <w:r>
        <w:rPr>
          <w:rFonts w:ascii="宋体" w:hAnsi="宋体"/>
          <w:color w:val="000000"/>
        </w:rPr>
        <w:t xml:space="preserve">    </w:t>
      </w:r>
    </w:p>
    <w:p w:rsidR="00CC3153" w:rsidRDefault="00CE4C57">
      <w:pPr>
        <w:spacing w:line="360" w:lineRule="auto"/>
        <w:jc w:val="left"/>
        <w:textAlignment w:val="center"/>
        <w:rPr>
          <w:color w:val="000000"/>
        </w:rPr>
      </w:pPr>
      <w:r>
        <w:rPr>
          <w:rFonts w:ascii="宋体" w:hAnsi="宋体"/>
          <w:color w:val="000000"/>
        </w:rPr>
        <w:t>④</w:t>
      </w:r>
      <w:r>
        <w:rPr>
          <w:rFonts w:ascii="宋体" w:hAnsi="宋体"/>
          <w:color w:val="000000"/>
        </w:rPr>
        <w:t>推进新型工业化，促进信息化工业化融合发展</w:t>
      </w:r>
    </w:p>
    <w:p w:rsidR="00CC3153" w:rsidRDefault="00CE4C5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③④</w:t>
      </w:r>
    </w:p>
    <w:p w:rsidR="00CC3153" w:rsidRDefault="00CE4C57">
      <w:pPr>
        <w:spacing w:line="360" w:lineRule="auto"/>
        <w:textAlignment w:val="center"/>
        <w:rPr>
          <w:color w:val="000000"/>
        </w:rPr>
      </w:pPr>
      <w:r>
        <w:rPr>
          <w:color w:val="2E75B6"/>
        </w:rPr>
        <w:t>【答案】</w:t>
      </w:r>
      <w:r>
        <w:rPr>
          <w:color w:val="000000"/>
        </w:rPr>
        <w:t>B</w:t>
      </w:r>
    </w:p>
    <w:p w:rsidR="00CC3153" w:rsidRDefault="00CE4C57">
      <w:pPr>
        <w:spacing w:line="360" w:lineRule="auto"/>
        <w:textAlignment w:val="center"/>
        <w:rPr>
          <w:color w:val="000000"/>
        </w:rPr>
      </w:pPr>
      <w:r>
        <w:rPr>
          <w:color w:val="2E75B6"/>
        </w:rPr>
        <w:t>【解析】</w:t>
      </w:r>
    </w:p>
    <w:p w:rsidR="00CC3153" w:rsidRDefault="00CE4C57">
      <w:pPr>
        <w:spacing w:line="360" w:lineRule="auto"/>
        <w:jc w:val="left"/>
        <w:textAlignment w:val="center"/>
        <w:rPr>
          <w:color w:val="000000"/>
        </w:rPr>
      </w:pPr>
      <w:r>
        <w:rPr>
          <w:color w:val="000000"/>
        </w:rPr>
        <w:t>【详解】</w:t>
      </w:r>
      <w:r>
        <w:rPr>
          <w:rFonts w:ascii="宋体" w:hAnsi="宋体"/>
          <w:color w:val="000000"/>
        </w:rPr>
        <w:t>①</w:t>
      </w:r>
      <w:r>
        <w:rPr>
          <w:rFonts w:ascii="宋体" w:hAnsi="宋体"/>
          <w:color w:val="000000"/>
        </w:rPr>
        <w:t>：推动人工智能赋能实体经济，构建集核心技术研发、智能终端制造、行业融合应用于一体的人工智能完整产业链体现了坚持创新发展，让创新成为发展的新动能，</w:t>
      </w:r>
      <w:r>
        <w:rPr>
          <w:rFonts w:ascii="宋体" w:hAnsi="宋体"/>
          <w:color w:val="000000"/>
        </w:rPr>
        <w:t>①</w:t>
      </w:r>
      <w:r>
        <w:rPr>
          <w:rFonts w:ascii="宋体" w:hAnsi="宋体"/>
          <w:color w:val="000000"/>
        </w:rPr>
        <w:t>符合题意。</w:t>
      </w:r>
      <w:r>
        <w:rPr>
          <w:rFonts w:ascii="宋体" w:hAnsi="宋体"/>
          <w:color w:val="000000"/>
        </w:rPr>
        <w:t>   </w:t>
      </w:r>
    </w:p>
    <w:p w:rsidR="00CC3153" w:rsidRDefault="00CE4C57">
      <w:pPr>
        <w:spacing w:line="360" w:lineRule="auto"/>
        <w:jc w:val="left"/>
        <w:textAlignment w:val="center"/>
        <w:rPr>
          <w:color w:val="000000"/>
        </w:rPr>
      </w:pPr>
      <w:r>
        <w:rPr>
          <w:rFonts w:ascii="宋体" w:hAnsi="宋体"/>
          <w:color w:val="000000"/>
        </w:rPr>
        <w:t>②</w:t>
      </w:r>
      <w:r>
        <w:rPr>
          <w:rFonts w:ascii="宋体" w:hAnsi="宋体"/>
          <w:color w:val="000000"/>
        </w:rPr>
        <w:t>：材料没有涉及高标准市场体系的建设，</w:t>
      </w:r>
      <w:r>
        <w:rPr>
          <w:rFonts w:ascii="宋体" w:hAnsi="宋体"/>
          <w:color w:val="000000"/>
        </w:rPr>
        <w:t>②</w:t>
      </w:r>
      <w:r>
        <w:rPr>
          <w:rFonts w:ascii="宋体" w:hAnsi="宋体"/>
          <w:color w:val="000000"/>
        </w:rPr>
        <w:t>不符合题意。</w:t>
      </w:r>
    </w:p>
    <w:p w:rsidR="00CC3153" w:rsidRDefault="00CE4C57">
      <w:pPr>
        <w:spacing w:line="360" w:lineRule="auto"/>
        <w:jc w:val="left"/>
        <w:textAlignment w:val="center"/>
        <w:rPr>
          <w:color w:val="000000"/>
        </w:rPr>
      </w:pPr>
      <w:r>
        <w:rPr>
          <w:rFonts w:ascii="宋体" w:hAnsi="宋体"/>
          <w:color w:val="000000"/>
        </w:rPr>
        <w:t>③</w:t>
      </w:r>
      <w:r>
        <w:rPr>
          <w:rFonts w:ascii="宋体" w:hAnsi="宋体"/>
          <w:color w:val="000000"/>
        </w:rPr>
        <w:t>：材料没有涉及其他区域或其他行业，所以不能体现协调发展，</w:t>
      </w:r>
      <w:r>
        <w:rPr>
          <w:rFonts w:ascii="宋体" w:hAnsi="宋体"/>
          <w:color w:val="000000"/>
        </w:rPr>
        <w:t>③</w:t>
      </w:r>
      <w:r>
        <w:rPr>
          <w:rFonts w:ascii="宋体" w:hAnsi="宋体"/>
          <w:color w:val="000000"/>
        </w:rPr>
        <w:t>不符合题意。</w:t>
      </w:r>
      <w:r>
        <w:rPr>
          <w:rFonts w:ascii="宋体" w:hAnsi="宋体"/>
          <w:color w:val="000000"/>
        </w:rPr>
        <w:t>     </w:t>
      </w:r>
    </w:p>
    <w:p w:rsidR="00CC3153" w:rsidRDefault="00CE4C57">
      <w:pPr>
        <w:spacing w:line="360" w:lineRule="auto"/>
        <w:jc w:val="left"/>
        <w:textAlignment w:val="center"/>
        <w:rPr>
          <w:color w:val="000000"/>
        </w:rPr>
      </w:pPr>
      <w:r>
        <w:rPr>
          <w:rFonts w:ascii="宋体" w:hAnsi="宋体"/>
          <w:color w:val="000000"/>
        </w:rPr>
        <w:t>④</w:t>
      </w:r>
      <w:r>
        <w:rPr>
          <w:rFonts w:ascii="宋体" w:hAnsi="宋体"/>
          <w:color w:val="000000"/>
        </w:rPr>
        <w:t>：人工智能赋能实体经济，将现代科技与实体经济相结合体现推进新型工业化，促进信息化工业化融合发展，</w:t>
      </w:r>
      <w:r>
        <w:rPr>
          <w:rFonts w:ascii="宋体" w:hAnsi="宋体"/>
          <w:color w:val="000000"/>
        </w:rPr>
        <w:t>④</w:t>
      </w:r>
      <w:r>
        <w:rPr>
          <w:rFonts w:ascii="宋体" w:hAnsi="宋体"/>
          <w:color w:val="000000"/>
        </w:rPr>
        <w:t>符合题意。</w:t>
      </w:r>
    </w:p>
    <w:p w:rsidR="00CC3153" w:rsidRDefault="00CE4C57">
      <w:pPr>
        <w:spacing w:line="360" w:lineRule="auto"/>
        <w:jc w:val="left"/>
        <w:textAlignment w:val="center"/>
        <w:rPr>
          <w:color w:val="000000"/>
        </w:rPr>
      </w:pPr>
      <w:r>
        <w:rPr>
          <w:rFonts w:ascii="宋体" w:hAnsi="宋体"/>
          <w:color w:val="000000"/>
        </w:rPr>
        <w:t>故本题选</w:t>
      </w:r>
      <w:r>
        <w:rPr>
          <w:rFonts w:ascii="宋体" w:hAnsi="宋体"/>
          <w:color w:val="000000"/>
        </w:rPr>
        <w:t>B</w:t>
      </w:r>
      <w:r>
        <w:rPr>
          <w:rFonts w:ascii="宋体" w:hAnsi="宋体"/>
          <w:color w:val="000000"/>
        </w:rPr>
        <w:t>。</w:t>
      </w:r>
    </w:p>
    <w:p w:rsidR="00CC3153" w:rsidRDefault="00CE4C57">
      <w:pPr>
        <w:spacing w:line="360" w:lineRule="auto"/>
        <w:jc w:val="left"/>
        <w:textAlignment w:val="center"/>
        <w:rPr>
          <w:color w:val="000000"/>
        </w:rPr>
      </w:pPr>
      <w:r>
        <w:rPr>
          <w:color w:val="000000"/>
        </w:rPr>
        <w:t xml:space="preserve">7. </w:t>
      </w:r>
      <w:r>
        <w:rPr>
          <w:rFonts w:ascii="宋体" w:hAnsi="宋体"/>
          <w:color w:val="000000"/>
        </w:rPr>
        <w:t>下表是</w:t>
      </w:r>
      <w:r>
        <w:rPr>
          <w:rFonts w:ascii="宋体" w:hAnsi="宋体"/>
          <w:color w:val="000000"/>
        </w:rPr>
        <w:t>2023</w:t>
      </w:r>
      <w:r>
        <w:rPr>
          <w:rFonts w:ascii="宋体" w:hAnsi="宋体"/>
          <w:color w:val="000000"/>
        </w:rPr>
        <w:t>年全国及城乡居民人均可支配收入及增速情况（数据来源：国家统计局）</w:t>
      </w:r>
    </w:p>
    <w:tbl>
      <w:tblPr>
        <w:tblW w:w="6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
      <w:tblGrid>
        <w:gridCol w:w="1650"/>
        <w:gridCol w:w="985"/>
        <w:gridCol w:w="853"/>
        <w:gridCol w:w="853"/>
        <w:gridCol w:w="853"/>
        <w:gridCol w:w="853"/>
        <w:gridCol w:w="853"/>
      </w:tblGrid>
      <w:tr w:rsidR="00CC3153">
        <w:trPr>
          <w:trHeight w:val="330"/>
        </w:trPr>
        <w:tc>
          <w:tcPr>
            <w:tcW w:w="16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textAlignment w:val="center"/>
              <w:rPr>
                <w:color w:val="000000"/>
              </w:rPr>
            </w:pPr>
            <w:r>
              <w:rPr>
                <w:rFonts w:ascii="宋体" w:hAnsi="宋体"/>
                <w:color w:val="000000"/>
              </w:rPr>
              <w:t>类型</w:t>
            </w:r>
          </w:p>
        </w:tc>
        <w:tc>
          <w:tcPr>
            <w:tcW w:w="1845" w:type="dxa"/>
            <w:gridSpan w:val="2"/>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textAlignment w:val="center"/>
              <w:rPr>
                <w:color w:val="000000"/>
              </w:rPr>
            </w:pPr>
            <w:r>
              <w:rPr>
                <w:rFonts w:ascii="宋体" w:hAnsi="宋体"/>
                <w:color w:val="000000"/>
              </w:rPr>
              <w:t>全国居民</w:t>
            </w:r>
          </w:p>
        </w:tc>
        <w:tc>
          <w:tcPr>
            <w:tcW w:w="1695" w:type="dxa"/>
            <w:gridSpan w:val="2"/>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textAlignment w:val="center"/>
              <w:rPr>
                <w:color w:val="000000"/>
              </w:rPr>
            </w:pPr>
            <w:r>
              <w:rPr>
                <w:rFonts w:ascii="宋体" w:hAnsi="宋体"/>
                <w:color w:val="000000"/>
              </w:rPr>
              <w:t>城镇居民</w:t>
            </w:r>
          </w:p>
        </w:tc>
        <w:tc>
          <w:tcPr>
            <w:tcW w:w="1695" w:type="dxa"/>
            <w:gridSpan w:val="2"/>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textAlignment w:val="center"/>
              <w:rPr>
                <w:color w:val="000000"/>
              </w:rPr>
            </w:pPr>
            <w:r>
              <w:rPr>
                <w:rFonts w:ascii="宋体" w:hAnsi="宋体"/>
                <w:color w:val="000000"/>
              </w:rPr>
              <w:t>农村居民</w:t>
            </w:r>
          </w:p>
        </w:tc>
      </w:tr>
      <w:tr w:rsidR="00CC3153">
        <w:trPr>
          <w:trHeight w:val="330"/>
        </w:trPr>
        <w:tc>
          <w:tcPr>
            <w:tcW w:w="16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textAlignment w:val="center"/>
              <w:rPr>
                <w:color w:val="000000"/>
              </w:rPr>
            </w:pPr>
            <w:r>
              <w:rPr>
                <w:rFonts w:ascii="宋体" w:hAnsi="宋体"/>
                <w:color w:val="000000"/>
              </w:rPr>
              <w:t>年份</w:t>
            </w:r>
          </w:p>
        </w:tc>
        <w:tc>
          <w:tcPr>
            <w:tcW w:w="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textAlignment w:val="center"/>
              <w:rPr>
                <w:color w:val="000000"/>
              </w:rPr>
            </w:pPr>
            <w:r>
              <w:rPr>
                <w:rFonts w:ascii="宋体" w:hAnsi="宋体"/>
                <w:color w:val="000000"/>
              </w:rPr>
              <w:t>2022</w:t>
            </w:r>
          </w:p>
        </w:tc>
        <w:tc>
          <w:tcPr>
            <w:tcW w:w="8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textAlignment w:val="center"/>
              <w:rPr>
                <w:color w:val="000000"/>
              </w:rPr>
            </w:pPr>
            <w:r>
              <w:rPr>
                <w:rFonts w:ascii="宋体" w:hAnsi="宋体"/>
                <w:color w:val="000000"/>
              </w:rPr>
              <w:t>2023</w:t>
            </w:r>
          </w:p>
        </w:tc>
        <w:tc>
          <w:tcPr>
            <w:tcW w:w="8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textAlignment w:val="center"/>
              <w:rPr>
                <w:color w:val="000000"/>
              </w:rPr>
            </w:pPr>
            <w:r>
              <w:rPr>
                <w:rFonts w:ascii="宋体" w:hAnsi="宋体"/>
                <w:color w:val="000000"/>
              </w:rPr>
              <w:t>2022</w:t>
            </w:r>
          </w:p>
        </w:tc>
        <w:tc>
          <w:tcPr>
            <w:tcW w:w="8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textAlignment w:val="center"/>
              <w:rPr>
                <w:color w:val="000000"/>
              </w:rPr>
            </w:pPr>
            <w:r>
              <w:rPr>
                <w:rFonts w:ascii="宋体" w:hAnsi="宋体"/>
                <w:color w:val="000000"/>
              </w:rPr>
              <w:t>2023</w:t>
            </w:r>
          </w:p>
        </w:tc>
        <w:tc>
          <w:tcPr>
            <w:tcW w:w="8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textAlignment w:val="center"/>
              <w:rPr>
                <w:color w:val="000000"/>
              </w:rPr>
            </w:pPr>
            <w:r>
              <w:rPr>
                <w:rFonts w:ascii="宋体" w:hAnsi="宋体"/>
                <w:color w:val="000000"/>
              </w:rPr>
              <w:t>2022</w:t>
            </w:r>
          </w:p>
        </w:tc>
        <w:tc>
          <w:tcPr>
            <w:tcW w:w="8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textAlignment w:val="center"/>
              <w:rPr>
                <w:color w:val="000000"/>
              </w:rPr>
            </w:pPr>
            <w:r>
              <w:rPr>
                <w:rFonts w:ascii="宋体" w:hAnsi="宋体"/>
                <w:color w:val="000000"/>
              </w:rPr>
              <w:t>2023</w:t>
            </w:r>
          </w:p>
        </w:tc>
      </w:tr>
      <w:tr w:rsidR="00CC3153">
        <w:trPr>
          <w:trHeight w:val="330"/>
        </w:trPr>
        <w:tc>
          <w:tcPr>
            <w:tcW w:w="16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textAlignment w:val="center"/>
              <w:rPr>
                <w:color w:val="000000"/>
              </w:rPr>
            </w:pPr>
            <w:r>
              <w:rPr>
                <w:rFonts w:ascii="宋体" w:hAnsi="宋体"/>
                <w:color w:val="000000"/>
              </w:rPr>
              <w:t>人均可支配收入（元）</w:t>
            </w:r>
          </w:p>
        </w:tc>
        <w:tc>
          <w:tcPr>
            <w:tcW w:w="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textAlignment w:val="center"/>
              <w:rPr>
                <w:color w:val="000000"/>
              </w:rPr>
            </w:pPr>
            <w:r>
              <w:rPr>
                <w:rFonts w:ascii="宋体" w:hAnsi="宋体"/>
                <w:color w:val="000000"/>
              </w:rPr>
              <w:t>36883</w:t>
            </w:r>
          </w:p>
        </w:tc>
        <w:tc>
          <w:tcPr>
            <w:tcW w:w="8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textAlignment w:val="center"/>
              <w:rPr>
                <w:color w:val="000000"/>
              </w:rPr>
            </w:pPr>
            <w:r>
              <w:rPr>
                <w:rFonts w:ascii="宋体" w:hAnsi="宋体"/>
                <w:color w:val="000000"/>
              </w:rPr>
              <w:t>39218</w:t>
            </w:r>
          </w:p>
        </w:tc>
        <w:tc>
          <w:tcPr>
            <w:tcW w:w="8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textAlignment w:val="center"/>
              <w:rPr>
                <w:color w:val="000000"/>
              </w:rPr>
            </w:pPr>
            <w:r>
              <w:rPr>
                <w:rFonts w:ascii="宋体" w:hAnsi="宋体"/>
                <w:color w:val="000000"/>
              </w:rPr>
              <w:t>49283</w:t>
            </w:r>
          </w:p>
        </w:tc>
        <w:tc>
          <w:tcPr>
            <w:tcW w:w="8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textAlignment w:val="center"/>
              <w:rPr>
                <w:color w:val="000000"/>
              </w:rPr>
            </w:pPr>
            <w:r>
              <w:rPr>
                <w:rFonts w:ascii="宋体" w:hAnsi="宋体"/>
                <w:color w:val="000000"/>
              </w:rPr>
              <w:t>51821</w:t>
            </w:r>
          </w:p>
        </w:tc>
        <w:tc>
          <w:tcPr>
            <w:tcW w:w="8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textAlignment w:val="center"/>
              <w:rPr>
                <w:color w:val="000000"/>
              </w:rPr>
            </w:pPr>
            <w:r>
              <w:rPr>
                <w:rFonts w:ascii="宋体" w:hAnsi="宋体"/>
                <w:color w:val="000000"/>
              </w:rPr>
              <w:t>20133</w:t>
            </w:r>
          </w:p>
        </w:tc>
        <w:tc>
          <w:tcPr>
            <w:tcW w:w="8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textAlignment w:val="center"/>
              <w:rPr>
                <w:color w:val="000000"/>
              </w:rPr>
            </w:pPr>
            <w:r>
              <w:rPr>
                <w:rFonts w:ascii="宋体" w:hAnsi="宋体"/>
                <w:color w:val="000000"/>
              </w:rPr>
              <w:t>21691</w:t>
            </w:r>
          </w:p>
        </w:tc>
      </w:tr>
      <w:tr w:rsidR="00CC3153">
        <w:trPr>
          <w:trHeight w:val="330"/>
        </w:trPr>
        <w:tc>
          <w:tcPr>
            <w:tcW w:w="16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textAlignment w:val="center"/>
              <w:rPr>
                <w:color w:val="000000"/>
              </w:rPr>
            </w:pPr>
            <w:r>
              <w:rPr>
                <w:rFonts w:ascii="宋体" w:hAnsi="宋体"/>
                <w:color w:val="000000"/>
              </w:rPr>
              <w:t>名义增速（</w:t>
            </w:r>
            <w:r>
              <w:rPr>
                <w:rFonts w:ascii="宋体" w:hAnsi="宋体"/>
                <w:color w:val="000000"/>
              </w:rPr>
              <w:t>%</w:t>
            </w:r>
            <w:r>
              <w:rPr>
                <w:rFonts w:ascii="宋体" w:hAnsi="宋体"/>
                <w:color w:val="000000"/>
              </w:rPr>
              <w:t>）</w:t>
            </w:r>
          </w:p>
        </w:tc>
        <w:tc>
          <w:tcPr>
            <w:tcW w:w="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textAlignment w:val="center"/>
              <w:rPr>
                <w:color w:val="000000"/>
              </w:rPr>
            </w:pPr>
            <w:r>
              <w:rPr>
                <w:rFonts w:ascii="宋体" w:hAnsi="宋体"/>
                <w:color w:val="000000"/>
              </w:rPr>
              <w:t>5.0</w:t>
            </w:r>
          </w:p>
        </w:tc>
        <w:tc>
          <w:tcPr>
            <w:tcW w:w="8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textAlignment w:val="center"/>
              <w:rPr>
                <w:color w:val="000000"/>
              </w:rPr>
            </w:pPr>
            <w:r>
              <w:rPr>
                <w:rFonts w:ascii="宋体" w:hAnsi="宋体"/>
                <w:color w:val="000000"/>
              </w:rPr>
              <w:t>6.3</w:t>
            </w:r>
          </w:p>
        </w:tc>
        <w:tc>
          <w:tcPr>
            <w:tcW w:w="8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textAlignment w:val="center"/>
              <w:rPr>
                <w:color w:val="000000"/>
              </w:rPr>
            </w:pPr>
            <w:r>
              <w:rPr>
                <w:rFonts w:ascii="宋体" w:hAnsi="宋体"/>
                <w:color w:val="000000"/>
              </w:rPr>
              <w:t>3.9</w:t>
            </w:r>
          </w:p>
        </w:tc>
        <w:tc>
          <w:tcPr>
            <w:tcW w:w="8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textAlignment w:val="center"/>
              <w:rPr>
                <w:color w:val="000000"/>
              </w:rPr>
            </w:pPr>
            <w:r>
              <w:rPr>
                <w:rFonts w:ascii="宋体" w:hAnsi="宋体"/>
                <w:color w:val="000000"/>
              </w:rPr>
              <w:t>5.1</w:t>
            </w:r>
          </w:p>
        </w:tc>
        <w:tc>
          <w:tcPr>
            <w:tcW w:w="8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textAlignment w:val="center"/>
              <w:rPr>
                <w:color w:val="000000"/>
              </w:rPr>
            </w:pPr>
            <w:r>
              <w:rPr>
                <w:rFonts w:ascii="宋体" w:hAnsi="宋体"/>
                <w:color w:val="000000"/>
              </w:rPr>
              <w:t>6.3</w:t>
            </w:r>
          </w:p>
        </w:tc>
        <w:tc>
          <w:tcPr>
            <w:tcW w:w="8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textAlignment w:val="center"/>
              <w:rPr>
                <w:color w:val="000000"/>
              </w:rPr>
            </w:pPr>
            <w:r>
              <w:rPr>
                <w:rFonts w:ascii="宋体" w:hAnsi="宋体"/>
                <w:color w:val="000000"/>
              </w:rPr>
              <w:t>7.7</w:t>
            </w:r>
          </w:p>
        </w:tc>
      </w:tr>
    </w:tbl>
    <w:p w:rsidR="00CC3153" w:rsidRDefault="00CE4C57">
      <w:pPr>
        <w:spacing w:line="360" w:lineRule="auto"/>
        <w:jc w:val="left"/>
        <w:textAlignment w:val="center"/>
        <w:rPr>
          <w:color w:val="000000"/>
        </w:rPr>
      </w:pPr>
      <w:r>
        <w:rPr>
          <w:rFonts w:ascii="宋体" w:hAnsi="宋体"/>
          <w:color w:val="000000"/>
        </w:rPr>
        <w:t>注：</w:t>
      </w:r>
      <w:r>
        <w:rPr>
          <w:rFonts w:ascii="宋体" w:hAnsi="宋体"/>
          <w:color w:val="000000"/>
        </w:rPr>
        <w:t>2023</w:t>
      </w:r>
      <w:r>
        <w:rPr>
          <w:rFonts w:ascii="宋体" w:hAnsi="宋体"/>
          <w:color w:val="000000"/>
        </w:rPr>
        <w:t>年全国居民人均消费支出</w:t>
      </w:r>
      <w:r>
        <w:rPr>
          <w:rFonts w:ascii="宋体" w:hAnsi="宋体"/>
          <w:color w:val="000000"/>
        </w:rPr>
        <w:t>26796</w:t>
      </w:r>
      <w:r>
        <w:rPr>
          <w:rFonts w:ascii="宋体" w:hAnsi="宋体"/>
          <w:color w:val="000000"/>
        </w:rPr>
        <w:t>元，比上年名义增长</w:t>
      </w:r>
      <w:r>
        <w:rPr>
          <w:rFonts w:ascii="宋体" w:hAnsi="宋体"/>
          <w:color w:val="000000"/>
        </w:rPr>
        <w:t>9.2%</w:t>
      </w:r>
      <w:r>
        <w:rPr>
          <w:rFonts w:ascii="宋体" w:hAnsi="宋体"/>
          <w:color w:val="000000"/>
        </w:rPr>
        <w:t>，其中人均教育文化娱乐消费支出增长</w:t>
      </w:r>
      <w:r>
        <w:rPr>
          <w:rFonts w:ascii="宋体" w:hAnsi="宋体"/>
          <w:color w:val="000000"/>
        </w:rPr>
        <w:t>17.6%</w:t>
      </w:r>
      <w:r>
        <w:rPr>
          <w:rFonts w:ascii="宋体" w:hAnsi="宋体"/>
          <w:color w:val="000000"/>
        </w:rPr>
        <w:t>，增长最快。</w:t>
      </w:r>
    </w:p>
    <w:p w:rsidR="00CC3153" w:rsidRDefault="00CE4C57">
      <w:pPr>
        <w:spacing w:line="360" w:lineRule="auto"/>
        <w:jc w:val="left"/>
        <w:textAlignment w:val="center"/>
        <w:rPr>
          <w:color w:val="000000"/>
        </w:rPr>
      </w:pPr>
      <w:r>
        <w:rPr>
          <w:rFonts w:ascii="宋体" w:hAnsi="宋体"/>
          <w:color w:val="000000"/>
        </w:rPr>
        <w:t>由此可见，我国（</w:t>
      </w:r>
      <w:r>
        <w:rPr>
          <w:rFonts w:ascii="宋体" w:hAnsi="宋体"/>
          <w:color w:val="000000"/>
        </w:rPr>
        <w:t xml:space="preserve">   </w:t>
      </w:r>
      <w:r>
        <w:rPr>
          <w:rFonts w:ascii="宋体" w:hAnsi="宋体"/>
          <w:color w:val="000000"/>
        </w:rPr>
        <w:t>）</w:t>
      </w:r>
    </w:p>
    <w:p w:rsidR="00CC3153" w:rsidRDefault="00CE4C57">
      <w:pPr>
        <w:spacing w:line="360" w:lineRule="auto"/>
        <w:jc w:val="left"/>
        <w:textAlignment w:val="center"/>
        <w:rPr>
          <w:color w:val="000000"/>
        </w:rPr>
      </w:pPr>
      <w:r>
        <w:rPr>
          <w:rFonts w:ascii="宋体" w:hAnsi="宋体"/>
          <w:color w:val="000000"/>
        </w:rPr>
        <w:t>①</w:t>
      </w:r>
      <w:r>
        <w:rPr>
          <w:rFonts w:ascii="宋体" w:hAnsi="宋体"/>
          <w:color w:val="000000"/>
        </w:rPr>
        <w:t>经济企稳向好，提高了居民收入促进消费升级</w:t>
      </w:r>
    </w:p>
    <w:p w:rsidR="00CC3153" w:rsidRDefault="00CE4C57">
      <w:pPr>
        <w:spacing w:line="360" w:lineRule="auto"/>
        <w:jc w:val="left"/>
        <w:textAlignment w:val="center"/>
        <w:rPr>
          <w:color w:val="000000"/>
        </w:rPr>
      </w:pPr>
      <w:r>
        <w:rPr>
          <w:rFonts w:ascii="宋体" w:hAnsi="宋体"/>
          <w:color w:val="000000"/>
        </w:rPr>
        <w:t>②</w:t>
      </w:r>
      <w:r>
        <w:rPr>
          <w:rFonts w:ascii="宋体" w:hAnsi="宋体"/>
          <w:color w:val="000000"/>
        </w:rPr>
        <w:t>重视农民收入，完善了收入分配制度促进共同富裕</w:t>
      </w:r>
    </w:p>
    <w:p w:rsidR="00CC3153" w:rsidRDefault="00CE4C57">
      <w:pPr>
        <w:spacing w:line="360" w:lineRule="auto"/>
        <w:jc w:val="left"/>
        <w:textAlignment w:val="center"/>
        <w:rPr>
          <w:color w:val="000000"/>
        </w:rPr>
      </w:pPr>
      <w:r>
        <w:rPr>
          <w:rFonts w:ascii="宋体" w:hAnsi="宋体"/>
          <w:color w:val="000000"/>
        </w:rPr>
        <w:t>③</w:t>
      </w:r>
      <w:r>
        <w:rPr>
          <w:rFonts w:ascii="宋体" w:hAnsi="宋体"/>
          <w:color w:val="000000"/>
        </w:rPr>
        <w:t>消费结构优化，激发了国内消费市场发展潜力</w:t>
      </w:r>
    </w:p>
    <w:p w:rsidR="00CC3153" w:rsidRDefault="00CE4C57">
      <w:pPr>
        <w:spacing w:line="360" w:lineRule="auto"/>
        <w:jc w:val="left"/>
        <w:textAlignment w:val="center"/>
        <w:rPr>
          <w:color w:val="000000"/>
        </w:rPr>
      </w:pPr>
      <w:r>
        <w:rPr>
          <w:rFonts w:ascii="宋体" w:hAnsi="宋体"/>
          <w:color w:val="000000"/>
        </w:rPr>
        <w:t>④</w:t>
      </w:r>
      <w:r>
        <w:rPr>
          <w:rFonts w:ascii="宋体" w:hAnsi="宋体"/>
          <w:color w:val="000000"/>
        </w:rPr>
        <w:t>居民收入多元，健全了按要素贡献参与分配的机制</w:t>
      </w:r>
    </w:p>
    <w:p w:rsidR="00CC3153" w:rsidRDefault="00CE4C5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CC3153" w:rsidRDefault="00CE4C57">
      <w:pPr>
        <w:spacing w:line="360" w:lineRule="auto"/>
        <w:textAlignment w:val="center"/>
        <w:rPr>
          <w:color w:val="000000"/>
        </w:rPr>
      </w:pPr>
      <w:r>
        <w:rPr>
          <w:color w:val="2E75B6"/>
        </w:rPr>
        <w:t>【答案】</w:t>
      </w:r>
      <w:r>
        <w:rPr>
          <w:color w:val="000000"/>
        </w:rPr>
        <w:t>B</w:t>
      </w:r>
    </w:p>
    <w:p w:rsidR="00CC3153" w:rsidRDefault="00CE4C57">
      <w:pPr>
        <w:spacing w:line="360" w:lineRule="auto"/>
        <w:textAlignment w:val="center"/>
        <w:rPr>
          <w:color w:val="000000"/>
        </w:rPr>
      </w:pPr>
      <w:r>
        <w:rPr>
          <w:color w:val="2E75B6"/>
        </w:rPr>
        <w:lastRenderedPageBreak/>
        <w:t>【解析】</w:t>
      </w:r>
    </w:p>
    <w:p w:rsidR="00CC3153" w:rsidRDefault="00CE4C57">
      <w:pPr>
        <w:spacing w:line="360" w:lineRule="auto"/>
        <w:jc w:val="left"/>
        <w:textAlignment w:val="center"/>
        <w:rPr>
          <w:color w:val="000000"/>
        </w:rPr>
      </w:pPr>
      <w:r>
        <w:rPr>
          <w:color w:val="000000"/>
        </w:rPr>
        <w:t>【详解】</w:t>
      </w:r>
      <w:r>
        <w:rPr>
          <w:rFonts w:ascii="宋体" w:hAnsi="宋体"/>
          <w:color w:val="000000"/>
        </w:rPr>
        <w:t>①</w:t>
      </w:r>
      <w:r>
        <w:rPr>
          <w:rFonts w:ascii="宋体" w:hAnsi="宋体"/>
          <w:color w:val="000000"/>
        </w:rPr>
        <w:t>：根据题干图表可知，</w:t>
      </w:r>
      <w:r>
        <w:rPr>
          <w:rFonts w:ascii="宋体" w:hAnsi="宋体"/>
          <w:color w:val="000000"/>
        </w:rPr>
        <w:t>2023</w:t>
      </w:r>
      <w:r>
        <w:rPr>
          <w:rFonts w:ascii="宋体" w:hAnsi="宋体"/>
          <w:color w:val="000000"/>
        </w:rPr>
        <w:t>年全国及城乡居民人均可支配收入均呈增长趋势，且增长速度较</w:t>
      </w:r>
      <w:r>
        <w:rPr>
          <w:rFonts w:ascii="宋体" w:hAnsi="宋体"/>
          <w:color w:val="000000"/>
        </w:rPr>
        <w:t>2022</w:t>
      </w:r>
      <w:r>
        <w:rPr>
          <w:rFonts w:ascii="宋体" w:hAnsi="宋体"/>
          <w:color w:val="000000"/>
        </w:rPr>
        <w:t>年有所提升，</w:t>
      </w:r>
      <w:r>
        <w:rPr>
          <w:rFonts w:ascii="宋体" w:hAnsi="宋体"/>
          <w:color w:val="000000"/>
        </w:rPr>
        <w:t>2023</w:t>
      </w:r>
      <w:r>
        <w:rPr>
          <w:rFonts w:ascii="宋体" w:hAnsi="宋体"/>
          <w:color w:val="000000"/>
        </w:rPr>
        <w:t>年全国居民人均消费支出相比上年也显著增长，这说明我国经济企稳向好，提高了居民收入促进消费升级，</w:t>
      </w:r>
      <w:r>
        <w:rPr>
          <w:rFonts w:ascii="宋体" w:hAnsi="宋体"/>
          <w:color w:val="000000"/>
        </w:rPr>
        <w:t>①</w:t>
      </w:r>
      <w:r>
        <w:rPr>
          <w:rFonts w:ascii="宋体" w:hAnsi="宋体"/>
          <w:color w:val="000000"/>
        </w:rPr>
        <w:t>符合题意。</w:t>
      </w:r>
    </w:p>
    <w:p w:rsidR="00CC3153" w:rsidRDefault="00CE4C57">
      <w:pPr>
        <w:spacing w:line="360" w:lineRule="auto"/>
        <w:jc w:val="left"/>
        <w:textAlignment w:val="center"/>
        <w:rPr>
          <w:color w:val="000000"/>
        </w:rPr>
      </w:pPr>
      <w:r>
        <w:rPr>
          <w:rFonts w:ascii="宋体" w:hAnsi="宋体"/>
          <w:color w:val="000000"/>
        </w:rPr>
        <w:t>②</w:t>
      </w:r>
      <w:r>
        <w:rPr>
          <w:rFonts w:ascii="宋体" w:hAnsi="宋体"/>
          <w:color w:val="000000"/>
        </w:rPr>
        <w:t>：图表显示农村居民人均可支配收入仍低于城镇居民，并且材料没有反映出我国完善收入分配制度，</w:t>
      </w:r>
      <w:r>
        <w:rPr>
          <w:rFonts w:ascii="宋体" w:hAnsi="宋体"/>
          <w:color w:val="000000"/>
        </w:rPr>
        <w:t>②</w:t>
      </w:r>
      <w:r>
        <w:rPr>
          <w:rFonts w:ascii="宋体" w:hAnsi="宋体"/>
          <w:color w:val="000000"/>
        </w:rPr>
        <w:t>排除。</w:t>
      </w:r>
    </w:p>
    <w:p w:rsidR="00CC3153" w:rsidRDefault="00CE4C57">
      <w:pPr>
        <w:spacing w:line="360" w:lineRule="auto"/>
        <w:jc w:val="left"/>
        <w:textAlignment w:val="center"/>
        <w:rPr>
          <w:color w:val="000000"/>
        </w:rPr>
      </w:pPr>
      <w:r>
        <w:rPr>
          <w:rFonts w:ascii="宋体" w:hAnsi="宋体"/>
          <w:color w:val="000000"/>
        </w:rPr>
        <w:t>③</w:t>
      </w:r>
      <w:r>
        <w:rPr>
          <w:rFonts w:ascii="宋体" w:hAnsi="宋体"/>
          <w:color w:val="000000"/>
        </w:rPr>
        <w:t>：</w:t>
      </w:r>
      <w:r>
        <w:rPr>
          <w:rFonts w:ascii="宋体" w:hAnsi="宋体"/>
          <w:color w:val="000000"/>
        </w:rPr>
        <w:t>2023</w:t>
      </w:r>
      <w:r>
        <w:rPr>
          <w:rFonts w:ascii="宋体" w:hAnsi="宋体"/>
          <w:color w:val="000000"/>
        </w:rPr>
        <w:t>年全国居民人均消费支出比上年名义增长</w:t>
      </w:r>
      <w:r>
        <w:rPr>
          <w:rFonts w:ascii="宋体" w:hAnsi="宋体"/>
          <w:color w:val="000000"/>
        </w:rPr>
        <w:t>9.2%</w:t>
      </w:r>
      <w:r>
        <w:rPr>
          <w:rFonts w:ascii="宋体" w:hAnsi="宋体"/>
          <w:color w:val="000000"/>
        </w:rPr>
        <w:t>，其中人均教育文化娱乐消费支出增长</w:t>
      </w:r>
      <w:r>
        <w:rPr>
          <w:rFonts w:ascii="宋体" w:hAnsi="宋体"/>
          <w:color w:val="000000"/>
        </w:rPr>
        <w:t>17.6%</w:t>
      </w:r>
      <w:r>
        <w:rPr>
          <w:rFonts w:ascii="宋体" w:hAnsi="宋体"/>
          <w:color w:val="000000"/>
        </w:rPr>
        <w:t>，增长最快。这说明消费结构优化，激发了国内消费市场发展潜力，</w:t>
      </w:r>
      <w:r>
        <w:rPr>
          <w:rFonts w:ascii="宋体" w:hAnsi="宋体"/>
          <w:color w:val="000000"/>
        </w:rPr>
        <w:t>③</w:t>
      </w:r>
      <w:r>
        <w:rPr>
          <w:rFonts w:ascii="宋体" w:hAnsi="宋体"/>
          <w:color w:val="000000"/>
        </w:rPr>
        <w:t>符合题意。</w:t>
      </w:r>
    </w:p>
    <w:p w:rsidR="00CC3153" w:rsidRDefault="00CE4C57">
      <w:pPr>
        <w:spacing w:line="360" w:lineRule="auto"/>
        <w:jc w:val="left"/>
        <w:textAlignment w:val="center"/>
        <w:rPr>
          <w:color w:val="000000"/>
        </w:rPr>
      </w:pPr>
      <w:r>
        <w:rPr>
          <w:rFonts w:ascii="宋体" w:hAnsi="宋体"/>
          <w:color w:val="000000"/>
        </w:rPr>
        <w:t>④</w:t>
      </w:r>
      <w:r>
        <w:rPr>
          <w:rFonts w:ascii="宋体" w:hAnsi="宋体"/>
          <w:color w:val="000000"/>
        </w:rPr>
        <w:t>：材料只是反映</w:t>
      </w:r>
      <w:r>
        <w:rPr>
          <w:rFonts w:ascii="宋体" w:hAnsi="宋体"/>
          <w:color w:val="000000"/>
        </w:rPr>
        <w:t>了居民的收入总量及增速，没有体现居民收入多元，也没有涉及健全按要素贡献参与分配的机制，</w:t>
      </w:r>
      <w:r>
        <w:rPr>
          <w:rFonts w:ascii="宋体" w:hAnsi="宋体"/>
          <w:color w:val="000000"/>
        </w:rPr>
        <w:t>④</w:t>
      </w:r>
      <w:r>
        <w:rPr>
          <w:rFonts w:ascii="宋体" w:hAnsi="宋体"/>
          <w:color w:val="000000"/>
        </w:rPr>
        <w:t>排除。</w:t>
      </w:r>
    </w:p>
    <w:p w:rsidR="00CC3153" w:rsidRDefault="00CE4C57">
      <w:pPr>
        <w:spacing w:line="360" w:lineRule="auto"/>
        <w:jc w:val="left"/>
        <w:textAlignment w:val="center"/>
        <w:rPr>
          <w:color w:val="000000"/>
        </w:rPr>
      </w:pPr>
      <w:r>
        <w:rPr>
          <w:rFonts w:ascii="宋体" w:hAnsi="宋体"/>
          <w:color w:val="000000"/>
        </w:rPr>
        <w:t>故本题选</w:t>
      </w:r>
      <w:r>
        <w:rPr>
          <w:rFonts w:ascii="宋体" w:hAnsi="宋体"/>
          <w:color w:val="000000"/>
        </w:rPr>
        <w:t>B</w:t>
      </w:r>
      <w:r>
        <w:rPr>
          <w:rFonts w:ascii="宋体" w:hAnsi="宋体"/>
          <w:color w:val="000000"/>
        </w:rPr>
        <w:t>。</w:t>
      </w:r>
    </w:p>
    <w:p w:rsidR="00CC3153" w:rsidRDefault="00CE4C57">
      <w:pPr>
        <w:spacing w:line="360" w:lineRule="auto"/>
        <w:jc w:val="left"/>
        <w:textAlignment w:val="center"/>
        <w:rPr>
          <w:color w:val="000000"/>
        </w:rPr>
      </w:pPr>
      <w:r>
        <w:rPr>
          <w:color w:val="000000"/>
        </w:rPr>
        <w:t xml:space="preserve">8. </w:t>
      </w:r>
      <w:r>
        <w:rPr>
          <w:rFonts w:ascii="宋体" w:hAnsi="宋体"/>
          <w:color w:val="000000"/>
        </w:rPr>
        <w:t>我国努力构建包括基本养老保险、企业年金和个人商业养老保险在内的多层次、多支柱养老保险体系，在考虑财政可持续性的同时，又确保对老年人的实质性帮助。为此需要（</w:t>
      </w:r>
      <w:r>
        <w:rPr>
          <w:rFonts w:ascii="宋体" w:hAnsi="宋体"/>
          <w:color w:val="000000"/>
        </w:rPr>
        <w:t xml:space="preserve">   </w:t>
      </w:r>
      <w:r>
        <w:rPr>
          <w:rFonts w:ascii="宋体" w:hAnsi="宋体"/>
          <w:color w:val="000000"/>
        </w:rPr>
        <w:t>）</w:t>
      </w:r>
    </w:p>
    <w:p w:rsidR="00CC3153" w:rsidRDefault="00CE4C57">
      <w:pPr>
        <w:spacing w:line="360" w:lineRule="auto"/>
        <w:jc w:val="left"/>
        <w:textAlignment w:val="center"/>
        <w:rPr>
          <w:color w:val="000000"/>
        </w:rPr>
      </w:pPr>
      <w:r>
        <w:rPr>
          <w:rFonts w:ascii="宋体" w:hAnsi="宋体"/>
          <w:color w:val="000000"/>
        </w:rPr>
        <w:t>①</w:t>
      </w:r>
      <w:r>
        <w:rPr>
          <w:rFonts w:ascii="宋体" w:hAnsi="宋体"/>
          <w:color w:val="000000"/>
        </w:rPr>
        <w:t>统一各地养老金上调幅度，健全公平统一的社会保障体系</w:t>
      </w:r>
    </w:p>
    <w:p w:rsidR="00CC3153" w:rsidRDefault="00CE4C57">
      <w:pPr>
        <w:spacing w:line="360" w:lineRule="auto"/>
        <w:jc w:val="left"/>
        <w:textAlignment w:val="center"/>
        <w:rPr>
          <w:color w:val="000000"/>
        </w:rPr>
      </w:pPr>
      <w:r>
        <w:rPr>
          <w:rFonts w:ascii="宋体" w:hAnsi="宋体"/>
          <w:color w:val="000000"/>
        </w:rPr>
        <w:t>②</w:t>
      </w:r>
      <w:r>
        <w:rPr>
          <w:rFonts w:ascii="宋体" w:hAnsi="宋体"/>
          <w:color w:val="000000"/>
        </w:rPr>
        <w:t>加大面向老年人的社会化服务、实物供给或福利津贴</w:t>
      </w:r>
    </w:p>
    <w:p w:rsidR="00CC3153" w:rsidRDefault="00CE4C57">
      <w:pPr>
        <w:spacing w:line="360" w:lineRule="auto"/>
        <w:jc w:val="left"/>
        <w:textAlignment w:val="center"/>
        <w:rPr>
          <w:color w:val="000000"/>
        </w:rPr>
      </w:pPr>
      <w:r>
        <w:rPr>
          <w:rFonts w:ascii="宋体" w:hAnsi="宋体"/>
          <w:color w:val="000000"/>
        </w:rPr>
        <w:t>③</w:t>
      </w:r>
      <w:r>
        <w:rPr>
          <w:rFonts w:ascii="宋体" w:hAnsi="宋体"/>
          <w:color w:val="000000"/>
        </w:rPr>
        <w:t>鼓励个人通过多元化投资来增强自身的养老储备</w:t>
      </w:r>
    </w:p>
    <w:p w:rsidR="00CC3153" w:rsidRDefault="00CE4C57">
      <w:pPr>
        <w:spacing w:line="360" w:lineRule="auto"/>
        <w:jc w:val="left"/>
        <w:textAlignment w:val="center"/>
        <w:rPr>
          <w:color w:val="000000"/>
        </w:rPr>
      </w:pPr>
      <w:r>
        <w:rPr>
          <w:rFonts w:ascii="宋体" w:hAnsi="宋体"/>
          <w:color w:val="000000"/>
        </w:rPr>
        <w:t>④</w:t>
      </w:r>
      <w:r>
        <w:rPr>
          <w:rFonts w:ascii="宋体" w:hAnsi="宋体"/>
          <w:color w:val="000000"/>
        </w:rPr>
        <w:t>吸引社会资本投入，探索社会化的养老服务体系</w:t>
      </w:r>
    </w:p>
    <w:p w:rsidR="00CC3153" w:rsidRDefault="00CE4C5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r>
      <w:r>
        <w:rPr>
          <w:color w:val="000000"/>
        </w:rPr>
        <w:t xml:space="preserve">D. </w:t>
      </w:r>
      <w:r>
        <w:rPr>
          <w:rFonts w:ascii="宋体" w:hAnsi="宋体"/>
          <w:color w:val="000000"/>
        </w:rPr>
        <w:t>③④</w:t>
      </w:r>
    </w:p>
    <w:p w:rsidR="00CC3153" w:rsidRDefault="00CE4C57">
      <w:pPr>
        <w:spacing w:line="360" w:lineRule="auto"/>
        <w:textAlignment w:val="center"/>
        <w:rPr>
          <w:color w:val="000000"/>
        </w:rPr>
      </w:pPr>
      <w:r>
        <w:rPr>
          <w:color w:val="2E75B6"/>
        </w:rPr>
        <w:t>【答案】</w:t>
      </w:r>
      <w:r>
        <w:rPr>
          <w:color w:val="000000"/>
        </w:rPr>
        <w:t>D</w:t>
      </w:r>
    </w:p>
    <w:p w:rsidR="00CC3153" w:rsidRDefault="00CE4C57">
      <w:pPr>
        <w:spacing w:line="360" w:lineRule="auto"/>
        <w:textAlignment w:val="center"/>
        <w:rPr>
          <w:color w:val="000000"/>
        </w:rPr>
      </w:pPr>
      <w:r>
        <w:rPr>
          <w:color w:val="2E75B6"/>
        </w:rPr>
        <w:t>【解析】</w:t>
      </w:r>
    </w:p>
    <w:p w:rsidR="00CC3153" w:rsidRDefault="00CE4C57">
      <w:pPr>
        <w:spacing w:line="360" w:lineRule="auto"/>
        <w:jc w:val="left"/>
        <w:textAlignment w:val="center"/>
        <w:rPr>
          <w:color w:val="000000"/>
        </w:rPr>
      </w:pPr>
      <w:r>
        <w:rPr>
          <w:color w:val="000000"/>
        </w:rPr>
        <w:t>【详解】</w:t>
      </w:r>
      <w:r>
        <w:rPr>
          <w:rFonts w:ascii="宋体" w:hAnsi="宋体"/>
          <w:color w:val="000000"/>
        </w:rPr>
        <w:t>③④</w:t>
      </w:r>
      <w:r>
        <w:rPr>
          <w:rFonts w:ascii="宋体" w:hAnsi="宋体"/>
          <w:color w:val="000000"/>
        </w:rPr>
        <w:t>：我国努力构建包括基本养老保险、企业年金和个人商业养老保险在内的多层次、多支柱养老保险体系，为此需要吸引社会资本投入，探索社会化的养老服务体系，鼓励个人通过多元化投资来增强自身的养老储备，</w:t>
      </w:r>
      <w:r>
        <w:rPr>
          <w:rFonts w:ascii="宋体" w:hAnsi="宋体"/>
          <w:color w:val="000000"/>
        </w:rPr>
        <w:t>③④</w:t>
      </w:r>
      <w:r>
        <w:rPr>
          <w:rFonts w:ascii="宋体" w:hAnsi="宋体"/>
          <w:color w:val="000000"/>
        </w:rPr>
        <w:t>正确。</w:t>
      </w:r>
    </w:p>
    <w:p w:rsidR="00CC3153" w:rsidRDefault="00CE4C57">
      <w:pPr>
        <w:spacing w:line="360" w:lineRule="auto"/>
        <w:jc w:val="left"/>
        <w:textAlignment w:val="center"/>
        <w:rPr>
          <w:color w:val="000000"/>
        </w:rPr>
      </w:pPr>
      <w:r>
        <w:rPr>
          <w:rFonts w:ascii="宋体" w:hAnsi="宋体"/>
          <w:color w:val="000000"/>
        </w:rPr>
        <w:t>①</w:t>
      </w:r>
      <w:r>
        <w:rPr>
          <w:rFonts w:ascii="宋体" w:hAnsi="宋体"/>
          <w:color w:val="000000"/>
        </w:rPr>
        <w:t>：各地养老金上调幅度要根据本地实际进行调整，健全公平统一的多层次社会保障体系，而不是统一各地养老金上调幅度，</w:t>
      </w:r>
      <w:r>
        <w:rPr>
          <w:rFonts w:ascii="宋体" w:hAnsi="宋体"/>
          <w:color w:val="000000"/>
        </w:rPr>
        <w:t>①</w:t>
      </w:r>
      <w:r>
        <w:rPr>
          <w:rFonts w:ascii="宋体" w:hAnsi="宋体"/>
          <w:color w:val="000000"/>
        </w:rPr>
        <w:t>错误。</w:t>
      </w:r>
    </w:p>
    <w:p w:rsidR="00CC3153" w:rsidRDefault="00CE4C57">
      <w:pPr>
        <w:spacing w:line="360" w:lineRule="auto"/>
        <w:jc w:val="left"/>
        <w:textAlignment w:val="center"/>
        <w:rPr>
          <w:color w:val="000000"/>
        </w:rPr>
      </w:pPr>
      <w:r>
        <w:rPr>
          <w:rFonts w:ascii="宋体" w:hAnsi="宋体"/>
          <w:color w:val="000000"/>
        </w:rPr>
        <w:t>②</w:t>
      </w:r>
      <w:r>
        <w:rPr>
          <w:rFonts w:ascii="宋体" w:hAnsi="宋体"/>
          <w:color w:val="000000"/>
        </w:rPr>
        <w:t>：材料强调如何健全可持续、多层次社会养老保险体系，而加大面向老年人的社会化服务、实物供给或福利津贴与题干主旨不符，</w:t>
      </w:r>
      <w:r>
        <w:rPr>
          <w:rFonts w:ascii="宋体" w:hAnsi="宋体"/>
          <w:color w:val="000000"/>
        </w:rPr>
        <w:t>②</w:t>
      </w:r>
      <w:r>
        <w:rPr>
          <w:rFonts w:ascii="宋体" w:hAnsi="宋体"/>
          <w:color w:val="000000"/>
        </w:rPr>
        <w:t>排除。</w:t>
      </w:r>
    </w:p>
    <w:p w:rsidR="00CC3153" w:rsidRDefault="00CE4C57">
      <w:pPr>
        <w:spacing w:line="360" w:lineRule="auto"/>
        <w:jc w:val="left"/>
        <w:textAlignment w:val="center"/>
        <w:rPr>
          <w:color w:val="000000"/>
        </w:rPr>
      </w:pPr>
      <w:r>
        <w:rPr>
          <w:rFonts w:ascii="宋体" w:hAnsi="宋体"/>
          <w:color w:val="000000"/>
        </w:rPr>
        <w:t>故本题选</w:t>
      </w:r>
      <w:r>
        <w:rPr>
          <w:rFonts w:ascii="宋体" w:hAnsi="宋体"/>
          <w:color w:val="000000"/>
        </w:rPr>
        <w:t>D</w:t>
      </w:r>
      <w:r>
        <w:rPr>
          <w:rFonts w:ascii="宋体" w:hAnsi="宋体"/>
          <w:color w:val="000000"/>
        </w:rPr>
        <w:t>。</w:t>
      </w:r>
    </w:p>
    <w:p w:rsidR="00CC3153" w:rsidRDefault="00CE4C57">
      <w:pPr>
        <w:spacing w:line="360" w:lineRule="auto"/>
        <w:jc w:val="left"/>
        <w:textAlignment w:val="center"/>
        <w:rPr>
          <w:color w:val="000000"/>
        </w:rPr>
      </w:pPr>
      <w:r>
        <w:rPr>
          <w:color w:val="000000"/>
        </w:rPr>
        <w:t xml:space="preserve">9. </w:t>
      </w:r>
      <w:r>
        <w:rPr>
          <w:rFonts w:ascii="宋体" w:hAnsi="宋体"/>
          <w:color w:val="000000"/>
        </w:rPr>
        <w:t>“</w:t>
      </w:r>
      <w:r>
        <w:rPr>
          <w:rFonts w:ascii="宋体" w:hAnsi="宋体"/>
          <w:color w:val="000000"/>
        </w:rPr>
        <w:t>中国共产党的伟大不在于不犯错误，而在于从不讳疾忌医，敢于直面问题，勇于自我革命，具有极强的自我修复能力</w:t>
      </w:r>
      <w:r>
        <w:rPr>
          <w:rFonts w:ascii="宋体" w:hAnsi="宋体"/>
          <w:color w:val="000000"/>
        </w:rPr>
        <w:t>”</w:t>
      </w:r>
      <w:r>
        <w:rPr>
          <w:rFonts w:ascii="宋体" w:hAnsi="宋体"/>
          <w:color w:val="000000"/>
        </w:rPr>
        <w:t>。这有利于中国共产党（</w:t>
      </w:r>
      <w:r>
        <w:rPr>
          <w:rFonts w:ascii="宋体" w:hAnsi="宋体"/>
          <w:color w:val="000000"/>
        </w:rPr>
        <w:t xml:space="preserve">   </w:t>
      </w:r>
      <w:r>
        <w:rPr>
          <w:rFonts w:ascii="宋体" w:hAnsi="宋体"/>
          <w:color w:val="000000"/>
        </w:rPr>
        <w:t>）</w:t>
      </w:r>
    </w:p>
    <w:p w:rsidR="00CC3153" w:rsidRDefault="00CE4C57">
      <w:pPr>
        <w:spacing w:line="360" w:lineRule="auto"/>
        <w:jc w:val="left"/>
        <w:textAlignment w:val="center"/>
        <w:rPr>
          <w:color w:val="000000"/>
        </w:rPr>
      </w:pPr>
      <w:r>
        <w:rPr>
          <w:rFonts w:ascii="宋体" w:hAnsi="宋体"/>
          <w:color w:val="000000"/>
        </w:rPr>
        <w:t>①</w:t>
      </w:r>
      <w:r>
        <w:rPr>
          <w:rFonts w:ascii="宋体" w:hAnsi="宋体"/>
          <w:color w:val="000000"/>
        </w:rPr>
        <w:t>加强执法监督，巩固执政地位</w:t>
      </w:r>
      <w:r>
        <w:rPr>
          <w:rFonts w:ascii="宋体" w:hAnsi="宋体"/>
          <w:color w:val="000000"/>
        </w:rPr>
        <w:t xml:space="preserve">    </w:t>
      </w:r>
    </w:p>
    <w:p w:rsidR="00CC3153" w:rsidRDefault="00CE4C57">
      <w:pPr>
        <w:spacing w:line="360" w:lineRule="auto"/>
        <w:jc w:val="left"/>
        <w:textAlignment w:val="center"/>
        <w:rPr>
          <w:color w:val="000000"/>
        </w:rPr>
      </w:pPr>
      <w:r>
        <w:rPr>
          <w:rFonts w:ascii="宋体" w:hAnsi="宋体"/>
          <w:color w:val="000000"/>
        </w:rPr>
        <w:lastRenderedPageBreak/>
        <w:t>②</w:t>
      </w:r>
      <w:r>
        <w:rPr>
          <w:rFonts w:ascii="宋体" w:hAnsi="宋体"/>
          <w:color w:val="000000"/>
        </w:rPr>
        <w:t>走在时代前列，始终成为人民的主心骨</w:t>
      </w:r>
    </w:p>
    <w:p w:rsidR="00CC3153" w:rsidRDefault="00CE4C57">
      <w:pPr>
        <w:spacing w:line="360" w:lineRule="auto"/>
        <w:jc w:val="left"/>
        <w:textAlignment w:val="center"/>
        <w:rPr>
          <w:color w:val="000000"/>
        </w:rPr>
      </w:pPr>
      <w:r>
        <w:rPr>
          <w:rFonts w:ascii="宋体" w:hAnsi="宋体"/>
          <w:color w:val="000000"/>
        </w:rPr>
        <w:t>③</w:t>
      </w:r>
      <w:r>
        <w:rPr>
          <w:rFonts w:ascii="宋体" w:hAnsi="宋体"/>
          <w:color w:val="000000"/>
        </w:rPr>
        <w:t>坚定历史自信，增强历史主动</w:t>
      </w:r>
      <w:r>
        <w:rPr>
          <w:rFonts w:ascii="宋体" w:hAnsi="宋体"/>
          <w:color w:val="000000"/>
        </w:rPr>
        <w:t xml:space="preserve">    </w:t>
      </w:r>
    </w:p>
    <w:p w:rsidR="00CC3153" w:rsidRDefault="00CE4C57">
      <w:pPr>
        <w:spacing w:line="360" w:lineRule="auto"/>
        <w:jc w:val="left"/>
        <w:textAlignment w:val="center"/>
        <w:rPr>
          <w:color w:val="000000"/>
        </w:rPr>
      </w:pPr>
      <w:r>
        <w:rPr>
          <w:rFonts w:ascii="宋体" w:hAnsi="宋体"/>
          <w:color w:val="000000"/>
        </w:rPr>
        <w:t>④</w:t>
      </w:r>
      <w:r>
        <w:rPr>
          <w:rFonts w:ascii="宋体" w:hAnsi="宋体"/>
          <w:color w:val="000000"/>
        </w:rPr>
        <w:t>建立不忘初心、牢记使命的制度</w:t>
      </w:r>
    </w:p>
    <w:p w:rsidR="00CC3153" w:rsidRDefault="00CE4C5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③④</w:t>
      </w:r>
    </w:p>
    <w:p w:rsidR="00CC3153" w:rsidRDefault="00CE4C57">
      <w:pPr>
        <w:spacing w:line="360" w:lineRule="auto"/>
        <w:textAlignment w:val="center"/>
        <w:rPr>
          <w:color w:val="000000"/>
        </w:rPr>
      </w:pPr>
      <w:r>
        <w:rPr>
          <w:color w:val="2E75B6"/>
        </w:rPr>
        <w:t>【答案】</w:t>
      </w:r>
      <w:r>
        <w:rPr>
          <w:color w:val="000000"/>
        </w:rPr>
        <w:t>C</w:t>
      </w:r>
    </w:p>
    <w:p w:rsidR="00CC3153" w:rsidRDefault="00CE4C57">
      <w:pPr>
        <w:spacing w:line="360" w:lineRule="auto"/>
        <w:textAlignment w:val="center"/>
        <w:rPr>
          <w:color w:val="000000"/>
        </w:rPr>
      </w:pPr>
      <w:r>
        <w:rPr>
          <w:color w:val="2E75B6"/>
        </w:rPr>
        <w:t>【解析】</w:t>
      </w:r>
    </w:p>
    <w:p w:rsidR="00CC3153" w:rsidRDefault="00CE4C57">
      <w:pPr>
        <w:spacing w:line="360" w:lineRule="auto"/>
        <w:jc w:val="left"/>
        <w:textAlignment w:val="center"/>
        <w:rPr>
          <w:color w:val="000000"/>
        </w:rPr>
      </w:pPr>
      <w:r>
        <w:rPr>
          <w:color w:val="000000"/>
        </w:rPr>
        <w:t>【详解】</w:t>
      </w:r>
      <w:r>
        <w:rPr>
          <w:rFonts w:ascii="宋体" w:hAnsi="宋体"/>
          <w:color w:val="000000"/>
        </w:rPr>
        <w:t>①</w:t>
      </w:r>
      <w:r>
        <w:rPr>
          <w:rFonts w:ascii="宋体" w:hAnsi="宋体"/>
          <w:color w:val="000000"/>
        </w:rPr>
        <w:t>：中国共产党没有执法权，不能进行执法监督，</w:t>
      </w:r>
      <w:r>
        <w:rPr>
          <w:rFonts w:ascii="宋体" w:hAnsi="宋体"/>
          <w:color w:val="000000"/>
        </w:rPr>
        <w:t>①</w:t>
      </w:r>
      <w:r>
        <w:rPr>
          <w:rFonts w:ascii="宋体" w:hAnsi="宋体"/>
          <w:color w:val="000000"/>
        </w:rPr>
        <w:t>错误。</w:t>
      </w:r>
    </w:p>
    <w:p w:rsidR="00CC3153" w:rsidRDefault="00CE4C57">
      <w:pPr>
        <w:spacing w:line="360" w:lineRule="auto"/>
        <w:jc w:val="left"/>
        <w:textAlignment w:val="center"/>
        <w:rPr>
          <w:color w:val="000000"/>
        </w:rPr>
      </w:pPr>
      <w:r>
        <w:rPr>
          <w:rFonts w:ascii="宋体" w:hAnsi="宋体"/>
          <w:color w:val="000000"/>
        </w:rPr>
        <w:t>②</w:t>
      </w:r>
      <w:r>
        <w:rPr>
          <w:rFonts w:ascii="宋体" w:hAnsi="宋体"/>
          <w:color w:val="000000"/>
        </w:rPr>
        <w:t>：</w:t>
      </w:r>
      <w:r>
        <w:rPr>
          <w:color w:val="000000"/>
        </w:rPr>
        <w:t>“</w:t>
      </w:r>
      <w:r>
        <w:rPr>
          <w:color w:val="000000"/>
        </w:rPr>
        <w:t>中国共产党的伟大不在于不犯错误，而在于从不讳疾忌医，敢于直面问题，勇于自我革命，具有极强的自我修复能力</w:t>
      </w:r>
      <w:r>
        <w:rPr>
          <w:color w:val="000000"/>
        </w:rPr>
        <w:t>”</w:t>
      </w:r>
      <w:r>
        <w:rPr>
          <w:color w:val="000000"/>
        </w:rPr>
        <w:t>。这有利于中国共产党</w:t>
      </w:r>
      <w:r>
        <w:rPr>
          <w:rFonts w:ascii="宋体" w:hAnsi="宋体"/>
          <w:color w:val="000000"/>
        </w:rPr>
        <w:t>走在时代前列，始终成为人民的主心骨，始终成为坚强领导核心，</w:t>
      </w:r>
      <w:r>
        <w:rPr>
          <w:rFonts w:ascii="宋体" w:hAnsi="宋体"/>
          <w:color w:val="000000"/>
        </w:rPr>
        <w:t>②</w:t>
      </w:r>
      <w:r>
        <w:rPr>
          <w:rFonts w:ascii="宋体" w:hAnsi="宋体"/>
          <w:color w:val="000000"/>
        </w:rPr>
        <w:t>正确。</w:t>
      </w:r>
    </w:p>
    <w:p w:rsidR="00CC3153" w:rsidRDefault="00CE4C57">
      <w:pPr>
        <w:spacing w:line="360" w:lineRule="auto"/>
        <w:jc w:val="left"/>
        <w:textAlignment w:val="center"/>
        <w:rPr>
          <w:color w:val="000000"/>
        </w:rPr>
      </w:pPr>
      <w:r>
        <w:rPr>
          <w:rFonts w:ascii="宋体" w:hAnsi="宋体"/>
          <w:color w:val="000000"/>
        </w:rPr>
        <w:t>③</w:t>
      </w:r>
      <w:r>
        <w:rPr>
          <w:rFonts w:ascii="宋体" w:hAnsi="宋体"/>
          <w:color w:val="000000"/>
        </w:rPr>
        <w:t>：中国共产党</w:t>
      </w:r>
      <w:r>
        <w:rPr>
          <w:color w:val="000000"/>
        </w:rPr>
        <w:t>敢于直面问题，勇于自我革命，具有极强的自我修复能力。这有利于中国共产党</w:t>
      </w:r>
      <w:r>
        <w:rPr>
          <w:rFonts w:ascii="宋体" w:hAnsi="宋体"/>
          <w:color w:val="000000"/>
        </w:rPr>
        <w:t>坚定历史自信，增强历史主动，实现中华民族伟大复兴的历史使命，</w:t>
      </w:r>
      <w:r>
        <w:rPr>
          <w:rFonts w:ascii="宋体" w:hAnsi="宋体"/>
          <w:color w:val="000000"/>
        </w:rPr>
        <w:t>③</w:t>
      </w:r>
      <w:r>
        <w:rPr>
          <w:rFonts w:ascii="宋体" w:hAnsi="宋体"/>
          <w:color w:val="000000"/>
        </w:rPr>
        <w:t>正确。</w:t>
      </w:r>
    </w:p>
    <w:p w:rsidR="00CC3153" w:rsidRDefault="00CE4C57">
      <w:pPr>
        <w:spacing w:line="360" w:lineRule="auto"/>
        <w:jc w:val="left"/>
        <w:textAlignment w:val="center"/>
        <w:rPr>
          <w:color w:val="000000"/>
        </w:rPr>
      </w:pPr>
      <w:r>
        <w:rPr>
          <w:rFonts w:ascii="宋体" w:hAnsi="宋体"/>
          <w:color w:val="000000"/>
        </w:rPr>
        <w:t>④</w:t>
      </w:r>
      <w:r>
        <w:rPr>
          <w:rFonts w:ascii="宋体" w:hAnsi="宋体"/>
          <w:color w:val="000000"/>
        </w:rPr>
        <w:t>：材料体现的是中国共产党不断加强自我革命，与不忘初心、牢记使命的制度无关，</w:t>
      </w:r>
      <w:r>
        <w:rPr>
          <w:rFonts w:ascii="宋体" w:hAnsi="宋体"/>
          <w:color w:val="000000"/>
        </w:rPr>
        <w:t>④</w:t>
      </w:r>
      <w:r>
        <w:rPr>
          <w:rFonts w:ascii="宋体" w:hAnsi="宋体"/>
          <w:color w:val="000000"/>
        </w:rPr>
        <w:t>错误。</w:t>
      </w:r>
    </w:p>
    <w:p w:rsidR="00CC3153" w:rsidRDefault="00CE4C57">
      <w:pPr>
        <w:spacing w:line="360" w:lineRule="auto"/>
        <w:jc w:val="left"/>
        <w:textAlignment w:val="center"/>
        <w:rPr>
          <w:color w:val="000000"/>
        </w:rPr>
      </w:pPr>
      <w:r>
        <w:rPr>
          <w:color w:val="000000"/>
        </w:rPr>
        <w:t>故本题选</w:t>
      </w:r>
      <w:r>
        <w:rPr>
          <w:color w:val="000000"/>
        </w:rPr>
        <w:t>C</w:t>
      </w:r>
      <w:r>
        <w:rPr>
          <w:color w:val="000000"/>
        </w:rPr>
        <w:t>。</w:t>
      </w:r>
    </w:p>
    <w:p w:rsidR="00CC3153" w:rsidRDefault="00CE4C57">
      <w:pPr>
        <w:spacing w:line="360" w:lineRule="auto"/>
        <w:jc w:val="left"/>
        <w:textAlignment w:val="center"/>
        <w:rPr>
          <w:color w:val="000000"/>
        </w:rPr>
      </w:pPr>
      <w:r>
        <w:rPr>
          <w:color w:val="000000"/>
        </w:rPr>
        <w:t xml:space="preserve">10. </w:t>
      </w:r>
      <w:r>
        <w:rPr>
          <w:rFonts w:ascii="宋体" w:hAnsi="宋体"/>
          <w:color w:val="000000"/>
        </w:rPr>
        <w:t>某市鼓励外卖送餐员、快递员、网约车司机担任</w:t>
      </w:r>
      <w:r>
        <w:rPr>
          <w:rFonts w:ascii="宋体" w:hAnsi="宋体"/>
          <w:color w:val="000000"/>
        </w:rPr>
        <w:t>“</w:t>
      </w:r>
      <w:r>
        <w:rPr>
          <w:rFonts w:ascii="宋体" w:hAnsi="宋体"/>
          <w:color w:val="000000"/>
        </w:rPr>
        <w:t>移动网格员</w:t>
      </w:r>
      <w:r>
        <w:rPr>
          <w:rFonts w:ascii="宋体" w:hAnsi="宋体"/>
          <w:color w:val="000000"/>
        </w:rPr>
        <w:t>”</w:t>
      </w:r>
      <w:r>
        <w:rPr>
          <w:rFonts w:ascii="宋体" w:hAnsi="宋体"/>
          <w:color w:val="000000"/>
        </w:rPr>
        <w:t>，扮演</w:t>
      </w:r>
      <w:r>
        <w:rPr>
          <w:rFonts w:ascii="宋体" w:hAnsi="宋体"/>
          <w:color w:val="000000"/>
        </w:rPr>
        <w:t>“</w:t>
      </w:r>
      <w:r>
        <w:rPr>
          <w:rFonts w:ascii="宋体" w:hAnsi="宋体"/>
          <w:color w:val="000000"/>
        </w:rPr>
        <w:t>移动探头</w:t>
      </w:r>
      <w:r>
        <w:rPr>
          <w:rFonts w:ascii="宋体" w:hAnsi="宋体"/>
          <w:color w:val="000000"/>
        </w:rPr>
        <w:t>”</w:t>
      </w:r>
      <w:r>
        <w:rPr>
          <w:rFonts w:ascii="宋体" w:hAnsi="宋体"/>
          <w:color w:val="000000"/>
        </w:rPr>
        <w:t>的角色参与基层治理，有效维护了社区环境的和谐安宁。这启示我们要（</w:t>
      </w:r>
      <w:r>
        <w:rPr>
          <w:rFonts w:ascii="宋体" w:hAnsi="宋体"/>
          <w:color w:val="000000"/>
        </w:rPr>
        <w:t xml:space="preserve">   </w:t>
      </w:r>
      <w:r>
        <w:rPr>
          <w:rFonts w:ascii="宋体" w:hAnsi="宋体"/>
          <w:color w:val="000000"/>
        </w:rPr>
        <w:t>）</w:t>
      </w:r>
    </w:p>
    <w:p w:rsidR="00CC3153" w:rsidRDefault="00CE4C57">
      <w:pPr>
        <w:spacing w:line="360" w:lineRule="auto"/>
        <w:jc w:val="left"/>
        <w:textAlignment w:val="center"/>
        <w:rPr>
          <w:color w:val="000000"/>
        </w:rPr>
      </w:pPr>
      <w:r>
        <w:rPr>
          <w:rFonts w:ascii="宋体" w:hAnsi="宋体"/>
          <w:color w:val="000000"/>
        </w:rPr>
        <w:t>①</w:t>
      </w:r>
      <w:r>
        <w:rPr>
          <w:rFonts w:ascii="宋体" w:hAnsi="宋体"/>
          <w:color w:val="000000"/>
        </w:rPr>
        <w:t>充分调动人民群众参与政治生活的积极性</w:t>
      </w:r>
      <w:r>
        <w:rPr>
          <w:rFonts w:ascii="宋体" w:hAnsi="宋体"/>
          <w:color w:val="000000"/>
        </w:rPr>
        <w:t xml:space="preserve">    </w:t>
      </w:r>
    </w:p>
    <w:p w:rsidR="00CC3153" w:rsidRDefault="00CE4C57">
      <w:pPr>
        <w:spacing w:line="360" w:lineRule="auto"/>
        <w:jc w:val="left"/>
        <w:textAlignment w:val="center"/>
        <w:rPr>
          <w:color w:val="000000"/>
        </w:rPr>
      </w:pPr>
      <w:r>
        <w:rPr>
          <w:rFonts w:ascii="宋体" w:hAnsi="宋体"/>
          <w:color w:val="000000"/>
        </w:rPr>
        <w:t>②</w:t>
      </w:r>
      <w:r>
        <w:rPr>
          <w:rFonts w:ascii="宋体" w:hAnsi="宋体"/>
          <w:color w:val="000000"/>
        </w:rPr>
        <w:t>不断丰富基层群众自治的组织形式</w:t>
      </w:r>
    </w:p>
    <w:p w:rsidR="00CC3153" w:rsidRDefault="00CE4C57">
      <w:pPr>
        <w:spacing w:line="360" w:lineRule="auto"/>
        <w:jc w:val="left"/>
        <w:textAlignment w:val="center"/>
        <w:rPr>
          <w:color w:val="000000"/>
        </w:rPr>
      </w:pPr>
      <w:r>
        <w:rPr>
          <w:rFonts w:ascii="宋体" w:hAnsi="宋体"/>
          <w:color w:val="000000"/>
        </w:rPr>
        <w:t>③</w:t>
      </w:r>
      <w:r>
        <w:rPr>
          <w:rFonts w:ascii="宋体" w:hAnsi="宋体"/>
          <w:color w:val="000000"/>
        </w:rPr>
        <w:t>优化政府治理流程和方式，提高服务效能</w:t>
      </w:r>
      <w:r>
        <w:rPr>
          <w:rFonts w:ascii="宋体" w:hAnsi="宋体"/>
          <w:color w:val="000000"/>
        </w:rPr>
        <w:t xml:space="preserve">    </w:t>
      </w:r>
    </w:p>
    <w:p w:rsidR="00CC3153" w:rsidRDefault="00CE4C57">
      <w:pPr>
        <w:spacing w:line="360" w:lineRule="auto"/>
        <w:jc w:val="left"/>
        <w:textAlignment w:val="center"/>
        <w:rPr>
          <w:color w:val="000000"/>
        </w:rPr>
      </w:pPr>
      <w:r>
        <w:rPr>
          <w:rFonts w:ascii="宋体" w:hAnsi="宋体"/>
          <w:color w:val="000000"/>
        </w:rPr>
        <w:t>④</w:t>
      </w:r>
      <w:r>
        <w:rPr>
          <w:rFonts w:ascii="宋体" w:hAnsi="宋体"/>
          <w:color w:val="000000"/>
        </w:rPr>
        <w:t>促进政府与公民间的良性互动、和谐统一</w:t>
      </w:r>
    </w:p>
    <w:p w:rsidR="00CC3153" w:rsidRDefault="00CE4C5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③④</w:t>
      </w:r>
    </w:p>
    <w:p w:rsidR="00CC3153" w:rsidRDefault="00CE4C57">
      <w:pPr>
        <w:spacing w:line="360" w:lineRule="auto"/>
        <w:textAlignment w:val="center"/>
        <w:rPr>
          <w:color w:val="000000"/>
        </w:rPr>
      </w:pPr>
      <w:r>
        <w:rPr>
          <w:color w:val="2E75B6"/>
        </w:rPr>
        <w:t>【答案】</w:t>
      </w:r>
      <w:r>
        <w:rPr>
          <w:color w:val="000000"/>
        </w:rPr>
        <w:t>B</w:t>
      </w:r>
    </w:p>
    <w:p w:rsidR="00CC3153" w:rsidRDefault="00CE4C57">
      <w:pPr>
        <w:spacing w:line="360" w:lineRule="auto"/>
        <w:textAlignment w:val="center"/>
        <w:rPr>
          <w:color w:val="000000"/>
        </w:rPr>
      </w:pPr>
      <w:r>
        <w:rPr>
          <w:color w:val="2E75B6"/>
        </w:rPr>
        <w:t>【解析】</w:t>
      </w:r>
    </w:p>
    <w:p w:rsidR="00CC3153" w:rsidRDefault="00CE4C57">
      <w:pPr>
        <w:spacing w:line="360" w:lineRule="auto"/>
        <w:jc w:val="left"/>
        <w:textAlignment w:val="center"/>
        <w:rPr>
          <w:color w:val="000000"/>
        </w:rPr>
      </w:pPr>
      <w:r>
        <w:rPr>
          <w:color w:val="000000"/>
        </w:rPr>
        <w:t>【详解】</w:t>
      </w:r>
      <w:r>
        <w:rPr>
          <w:rFonts w:ascii="宋体" w:hAnsi="宋体"/>
          <w:color w:val="000000"/>
        </w:rPr>
        <w:t>①</w:t>
      </w:r>
      <w:r>
        <w:rPr>
          <w:rFonts w:ascii="宋体" w:hAnsi="宋体"/>
          <w:color w:val="000000"/>
        </w:rPr>
        <w:t>：</w:t>
      </w:r>
      <w:r>
        <w:rPr>
          <w:color w:val="000000"/>
        </w:rPr>
        <w:t>外卖送餐员、快递员、网约车司机担任</w:t>
      </w:r>
      <w:r>
        <w:rPr>
          <w:color w:val="000000"/>
        </w:rPr>
        <w:t>“</w:t>
      </w:r>
      <w:r>
        <w:rPr>
          <w:color w:val="000000"/>
        </w:rPr>
        <w:t>移动网格员</w:t>
      </w:r>
      <w:r>
        <w:rPr>
          <w:color w:val="000000"/>
        </w:rPr>
        <w:t>”</w:t>
      </w:r>
      <w:r>
        <w:rPr>
          <w:color w:val="000000"/>
        </w:rPr>
        <w:t>，扮演</w:t>
      </w:r>
      <w:r>
        <w:rPr>
          <w:color w:val="000000"/>
        </w:rPr>
        <w:t>“</w:t>
      </w:r>
      <w:r>
        <w:rPr>
          <w:color w:val="000000"/>
        </w:rPr>
        <w:t>移动探头</w:t>
      </w:r>
      <w:r>
        <w:rPr>
          <w:color w:val="000000"/>
        </w:rPr>
        <w:t>”</w:t>
      </w:r>
      <w:r>
        <w:rPr>
          <w:color w:val="000000"/>
        </w:rPr>
        <w:t>的角色参与基层治理，这启示我们要</w:t>
      </w:r>
      <w:r>
        <w:rPr>
          <w:rFonts w:ascii="宋体" w:hAnsi="宋体"/>
          <w:color w:val="000000"/>
        </w:rPr>
        <w:t>充分调动人民群众参与政治生活的积极性，</w:t>
      </w:r>
      <w:r>
        <w:rPr>
          <w:rFonts w:ascii="宋体" w:hAnsi="宋体"/>
          <w:color w:val="000000"/>
        </w:rPr>
        <w:t>①</w:t>
      </w:r>
      <w:r>
        <w:rPr>
          <w:rFonts w:ascii="宋体" w:hAnsi="宋体"/>
          <w:color w:val="000000"/>
        </w:rPr>
        <w:t>正确。</w:t>
      </w:r>
    </w:p>
    <w:p w:rsidR="00CC3153" w:rsidRDefault="00CE4C57">
      <w:pPr>
        <w:spacing w:line="360" w:lineRule="auto"/>
        <w:jc w:val="left"/>
        <w:textAlignment w:val="center"/>
        <w:rPr>
          <w:color w:val="000000"/>
        </w:rPr>
      </w:pPr>
      <w:r>
        <w:rPr>
          <w:rFonts w:ascii="宋体" w:hAnsi="宋体"/>
          <w:color w:val="000000"/>
        </w:rPr>
        <w:t>②</w:t>
      </w:r>
      <w:r>
        <w:rPr>
          <w:rFonts w:ascii="宋体" w:hAnsi="宋体"/>
          <w:color w:val="000000"/>
        </w:rPr>
        <w:t>：基层群众自治的组织</w:t>
      </w:r>
      <w:r>
        <w:rPr>
          <w:rFonts w:ascii="宋体" w:hAnsi="宋体"/>
          <w:color w:val="000000"/>
        </w:rPr>
        <w:t>形式是村委会和居委会，与题意无关，</w:t>
      </w:r>
      <w:r>
        <w:rPr>
          <w:color w:val="000000"/>
        </w:rPr>
        <w:t>②</w:t>
      </w:r>
      <w:r>
        <w:rPr>
          <w:color w:val="000000"/>
        </w:rPr>
        <w:t>不符合题意。</w:t>
      </w:r>
    </w:p>
    <w:p w:rsidR="00CC3153" w:rsidRDefault="00CE4C57">
      <w:pPr>
        <w:spacing w:line="360" w:lineRule="auto"/>
        <w:jc w:val="left"/>
        <w:textAlignment w:val="center"/>
        <w:rPr>
          <w:color w:val="000000"/>
        </w:rPr>
      </w:pPr>
      <w:r>
        <w:rPr>
          <w:rFonts w:ascii="宋体" w:hAnsi="宋体"/>
          <w:color w:val="000000"/>
        </w:rPr>
        <w:t>③</w:t>
      </w:r>
      <w:r>
        <w:rPr>
          <w:rFonts w:ascii="宋体" w:hAnsi="宋体"/>
          <w:color w:val="000000"/>
        </w:rPr>
        <w:t>：政府治理流程和方式在材料中没有体现，</w:t>
      </w:r>
      <w:r>
        <w:rPr>
          <w:color w:val="000000"/>
        </w:rPr>
        <w:t>③</w:t>
      </w:r>
      <w:r>
        <w:rPr>
          <w:color w:val="000000"/>
        </w:rPr>
        <w:t>不符合题意。</w:t>
      </w:r>
    </w:p>
    <w:p w:rsidR="00CC3153" w:rsidRDefault="00CE4C57">
      <w:pPr>
        <w:spacing w:line="360" w:lineRule="auto"/>
        <w:jc w:val="left"/>
        <w:textAlignment w:val="center"/>
        <w:rPr>
          <w:color w:val="000000"/>
        </w:rPr>
      </w:pPr>
      <w:r>
        <w:rPr>
          <w:rFonts w:ascii="宋体" w:hAnsi="宋体"/>
          <w:color w:val="000000"/>
        </w:rPr>
        <w:t>④</w:t>
      </w:r>
      <w:r>
        <w:rPr>
          <w:rFonts w:ascii="宋体" w:hAnsi="宋体"/>
          <w:color w:val="000000"/>
        </w:rPr>
        <w:t>：</w:t>
      </w:r>
      <w:r>
        <w:rPr>
          <w:color w:val="000000"/>
        </w:rPr>
        <w:t>某市鼓励外卖送餐员、快递员、网约车司机担任</w:t>
      </w:r>
      <w:r>
        <w:rPr>
          <w:color w:val="000000"/>
        </w:rPr>
        <w:t>“</w:t>
      </w:r>
      <w:r>
        <w:rPr>
          <w:color w:val="000000"/>
        </w:rPr>
        <w:t>移动网格员</w:t>
      </w:r>
      <w:r>
        <w:rPr>
          <w:color w:val="000000"/>
        </w:rPr>
        <w:t>”</w:t>
      </w:r>
      <w:r>
        <w:rPr>
          <w:color w:val="000000"/>
        </w:rPr>
        <w:t>，有效维护了社区环境的和谐安宁。这启示我们要</w:t>
      </w:r>
      <w:r>
        <w:rPr>
          <w:rFonts w:ascii="宋体" w:hAnsi="宋体"/>
          <w:color w:val="000000"/>
        </w:rPr>
        <w:t>促进政府与公民间的良性互动、和谐统一，</w:t>
      </w:r>
      <w:r>
        <w:rPr>
          <w:color w:val="000000"/>
        </w:rPr>
        <w:t>④</w:t>
      </w:r>
      <w:r>
        <w:rPr>
          <w:color w:val="000000"/>
        </w:rPr>
        <w:t>正确。</w:t>
      </w:r>
    </w:p>
    <w:p w:rsidR="00CC3153" w:rsidRDefault="00CE4C57">
      <w:pPr>
        <w:spacing w:line="360" w:lineRule="auto"/>
        <w:jc w:val="left"/>
        <w:textAlignment w:val="center"/>
        <w:rPr>
          <w:color w:val="000000"/>
        </w:rPr>
      </w:pPr>
      <w:r>
        <w:rPr>
          <w:color w:val="000000"/>
        </w:rPr>
        <w:t>故本题选</w:t>
      </w:r>
      <w:r>
        <w:rPr>
          <w:color w:val="000000"/>
        </w:rPr>
        <w:t>B</w:t>
      </w:r>
      <w:r>
        <w:rPr>
          <w:color w:val="000000"/>
        </w:rPr>
        <w:t>。</w:t>
      </w:r>
    </w:p>
    <w:p w:rsidR="00CC3153" w:rsidRDefault="00CE4C57">
      <w:pPr>
        <w:spacing w:line="360" w:lineRule="auto"/>
        <w:jc w:val="left"/>
        <w:textAlignment w:val="center"/>
        <w:rPr>
          <w:color w:val="000000"/>
        </w:rPr>
      </w:pPr>
      <w:r>
        <w:rPr>
          <w:color w:val="000000"/>
        </w:rPr>
        <w:t xml:space="preserve">11. </w:t>
      </w:r>
      <w:r>
        <w:rPr>
          <w:rFonts w:ascii="宋体" w:hAnsi="宋体"/>
          <w:color w:val="000000"/>
        </w:rPr>
        <w:t>民生协商论坛通过围绕某个主题，组织相关界别委员，同政府及有关部门负责人进行协商，推动群众关</w:t>
      </w:r>
      <w:r>
        <w:rPr>
          <w:rFonts w:ascii="宋体" w:hAnsi="宋体"/>
          <w:color w:val="000000"/>
        </w:rPr>
        <w:lastRenderedPageBreak/>
        <w:t>注的一些民生问题得以解决或者改善。这体现了，民生协商论坛（</w:t>
      </w:r>
      <w:r>
        <w:rPr>
          <w:rFonts w:ascii="宋体" w:hAnsi="宋体"/>
          <w:color w:val="000000"/>
        </w:rPr>
        <w:t xml:space="preserve">   </w:t>
      </w:r>
      <w:r>
        <w:rPr>
          <w:rFonts w:ascii="宋体" w:hAnsi="宋体"/>
          <w:color w:val="000000"/>
        </w:rPr>
        <w:t>）</w:t>
      </w:r>
    </w:p>
    <w:p w:rsidR="00CC3153" w:rsidRDefault="00CE4C57">
      <w:pPr>
        <w:spacing w:line="360" w:lineRule="auto"/>
        <w:jc w:val="left"/>
        <w:textAlignment w:val="center"/>
        <w:rPr>
          <w:color w:val="000000"/>
        </w:rPr>
      </w:pPr>
      <w:r>
        <w:rPr>
          <w:rFonts w:ascii="宋体" w:hAnsi="宋体"/>
          <w:color w:val="000000"/>
        </w:rPr>
        <w:t>①</w:t>
      </w:r>
      <w:r>
        <w:rPr>
          <w:rFonts w:ascii="宋体" w:hAnsi="宋体"/>
          <w:color w:val="000000"/>
        </w:rPr>
        <w:t>在丰富协商议政形式的同时凝聚了共识</w:t>
      </w:r>
      <w:r>
        <w:rPr>
          <w:rFonts w:ascii="宋体" w:hAnsi="宋体"/>
          <w:color w:val="000000"/>
        </w:rPr>
        <w:t xml:space="preserve">    </w:t>
      </w:r>
    </w:p>
    <w:p w:rsidR="00CC3153" w:rsidRDefault="00CE4C57">
      <w:pPr>
        <w:spacing w:line="360" w:lineRule="auto"/>
        <w:jc w:val="left"/>
        <w:textAlignment w:val="center"/>
        <w:rPr>
          <w:color w:val="000000"/>
        </w:rPr>
      </w:pPr>
      <w:r>
        <w:rPr>
          <w:rFonts w:ascii="宋体" w:hAnsi="宋体"/>
          <w:color w:val="000000"/>
        </w:rPr>
        <w:t>②</w:t>
      </w:r>
      <w:r>
        <w:rPr>
          <w:rFonts w:ascii="宋体" w:hAnsi="宋体"/>
          <w:color w:val="000000"/>
        </w:rPr>
        <w:t>是社会主义协商民主的专门协</w:t>
      </w:r>
      <w:r>
        <w:rPr>
          <w:rFonts w:ascii="宋体" w:hAnsi="宋体"/>
          <w:color w:val="000000"/>
        </w:rPr>
        <w:t>商机构</w:t>
      </w:r>
    </w:p>
    <w:p w:rsidR="00CC3153" w:rsidRDefault="00CE4C57">
      <w:pPr>
        <w:spacing w:line="360" w:lineRule="auto"/>
        <w:jc w:val="left"/>
        <w:textAlignment w:val="center"/>
        <w:rPr>
          <w:color w:val="000000"/>
        </w:rPr>
      </w:pPr>
      <w:r>
        <w:rPr>
          <w:rFonts w:ascii="宋体" w:hAnsi="宋体"/>
          <w:color w:val="000000"/>
        </w:rPr>
        <w:t>③</w:t>
      </w:r>
      <w:r>
        <w:rPr>
          <w:rFonts w:ascii="宋体" w:hAnsi="宋体"/>
          <w:color w:val="000000"/>
        </w:rPr>
        <w:t>把协商民主贯穿于参政议政的全过程</w:t>
      </w:r>
      <w:r>
        <w:rPr>
          <w:rFonts w:ascii="宋体" w:hAnsi="宋体"/>
          <w:color w:val="000000"/>
        </w:rPr>
        <w:t xml:space="preserve">      </w:t>
      </w:r>
    </w:p>
    <w:p w:rsidR="00CC3153" w:rsidRDefault="00CE4C57">
      <w:pPr>
        <w:spacing w:line="360" w:lineRule="auto"/>
        <w:jc w:val="left"/>
        <w:textAlignment w:val="center"/>
        <w:rPr>
          <w:color w:val="000000"/>
        </w:rPr>
      </w:pPr>
      <w:r>
        <w:rPr>
          <w:rFonts w:ascii="宋体" w:hAnsi="宋体"/>
          <w:color w:val="000000"/>
        </w:rPr>
        <w:t>④</w:t>
      </w:r>
      <w:r>
        <w:rPr>
          <w:rFonts w:ascii="宋体" w:hAnsi="宋体"/>
          <w:color w:val="000000"/>
        </w:rPr>
        <w:t>同政府及有关部门既亲密合作又相互监督</w:t>
      </w:r>
    </w:p>
    <w:p w:rsidR="00CC3153" w:rsidRDefault="00CE4C5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CC3153" w:rsidRDefault="00CE4C57">
      <w:pPr>
        <w:spacing w:line="360" w:lineRule="auto"/>
        <w:textAlignment w:val="center"/>
        <w:rPr>
          <w:color w:val="000000"/>
        </w:rPr>
      </w:pPr>
      <w:r>
        <w:rPr>
          <w:color w:val="2E75B6"/>
        </w:rPr>
        <w:t>【答案】</w:t>
      </w:r>
      <w:r>
        <w:rPr>
          <w:color w:val="000000"/>
        </w:rPr>
        <w:t>B</w:t>
      </w:r>
    </w:p>
    <w:p w:rsidR="00CC3153" w:rsidRDefault="00CE4C57">
      <w:pPr>
        <w:spacing w:line="360" w:lineRule="auto"/>
        <w:textAlignment w:val="center"/>
        <w:rPr>
          <w:color w:val="000000"/>
        </w:rPr>
      </w:pPr>
      <w:r>
        <w:rPr>
          <w:color w:val="2E75B6"/>
        </w:rPr>
        <w:t>【解析】</w:t>
      </w:r>
    </w:p>
    <w:p w:rsidR="00CC3153" w:rsidRDefault="00CE4C57">
      <w:pPr>
        <w:spacing w:line="360" w:lineRule="auto"/>
        <w:jc w:val="left"/>
        <w:textAlignment w:val="center"/>
        <w:rPr>
          <w:color w:val="000000"/>
        </w:rPr>
      </w:pPr>
      <w:r>
        <w:rPr>
          <w:color w:val="000000"/>
        </w:rPr>
        <w:t>【详解】</w:t>
      </w:r>
      <w:r>
        <w:rPr>
          <w:rFonts w:ascii="宋体" w:hAnsi="宋体"/>
          <w:color w:val="000000"/>
        </w:rPr>
        <w:t>①③</w:t>
      </w:r>
      <w:r>
        <w:rPr>
          <w:rFonts w:ascii="宋体" w:hAnsi="宋体"/>
          <w:color w:val="000000"/>
        </w:rPr>
        <w:t>：民生协商论坛通过围绕某个主题，组织相关界别委员，同政府及有关部门负责人进行协商，推动群众关注的一些民生问题得以解决或者改善。这体现了民生协商论坛在丰富协商议政形式的同时凝聚了共识，把协商民主贯穿于参政议政的全过程，</w:t>
      </w:r>
      <w:r>
        <w:rPr>
          <w:rFonts w:ascii="宋体" w:hAnsi="宋体"/>
          <w:color w:val="000000"/>
        </w:rPr>
        <w:t>①③</w:t>
      </w:r>
      <w:r>
        <w:rPr>
          <w:rFonts w:ascii="宋体" w:hAnsi="宋体"/>
          <w:color w:val="000000"/>
        </w:rPr>
        <w:t>符合题意。</w:t>
      </w:r>
    </w:p>
    <w:p w:rsidR="00CC3153" w:rsidRDefault="00CE4C57">
      <w:pPr>
        <w:spacing w:line="360" w:lineRule="auto"/>
        <w:jc w:val="left"/>
        <w:textAlignment w:val="center"/>
        <w:rPr>
          <w:color w:val="000000"/>
        </w:rPr>
      </w:pPr>
      <w:r>
        <w:rPr>
          <w:rFonts w:ascii="宋体" w:hAnsi="宋体"/>
          <w:color w:val="000000"/>
        </w:rPr>
        <w:t>②</w:t>
      </w:r>
      <w:r>
        <w:rPr>
          <w:rFonts w:ascii="宋体" w:hAnsi="宋体"/>
          <w:color w:val="000000"/>
        </w:rPr>
        <w:t>：人民政协是社会主义协商民主的重要渠道和专门协商机构，排除</w:t>
      </w:r>
      <w:r>
        <w:rPr>
          <w:rFonts w:ascii="宋体" w:hAnsi="宋体"/>
          <w:color w:val="000000"/>
        </w:rPr>
        <w:t>②</w:t>
      </w:r>
      <w:r>
        <w:rPr>
          <w:rFonts w:ascii="宋体" w:hAnsi="宋体"/>
          <w:color w:val="000000"/>
        </w:rPr>
        <w:t>。</w:t>
      </w:r>
    </w:p>
    <w:p w:rsidR="00CC3153" w:rsidRDefault="00CE4C57">
      <w:pPr>
        <w:spacing w:line="360" w:lineRule="auto"/>
        <w:jc w:val="left"/>
        <w:textAlignment w:val="center"/>
        <w:rPr>
          <w:color w:val="000000"/>
        </w:rPr>
      </w:pPr>
      <w:r>
        <w:rPr>
          <w:rFonts w:ascii="宋体" w:hAnsi="宋体"/>
          <w:color w:val="000000"/>
        </w:rPr>
        <w:t>④</w:t>
      </w:r>
      <w:r>
        <w:rPr>
          <w:rFonts w:ascii="宋体" w:hAnsi="宋体"/>
          <w:color w:val="000000"/>
        </w:rPr>
        <w:t>：中国共产党和各民主党派之间既亲密合作又相互监督，</w:t>
      </w:r>
      <w:r>
        <w:rPr>
          <w:rFonts w:ascii="宋体" w:hAnsi="宋体"/>
          <w:color w:val="000000"/>
        </w:rPr>
        <w:t>④</w:t>
      </w:r>
      <w:r>
        <w:rPr>
          <w:rFonts w:ascii="宋体" w:hAnsi="宋体"/>
          <w:color w:val="000000"/>
        </w:rPr>
        <w:t>错误。</w:t>
      </w:r>
    </w:p>
    <w:p w:rsidR="00CC3153" w:rsidRDefault="00CE4C57">
      <w:pPr>
        <w:spacing w:line="360" w:lineRule="auto"/>
        <w:jc w:val="left"/>
        <w:textAlignment w:val="center"/>
        <w:rPr>
          <w:color w:val="000000"/>
        </w:rPr>
      </w:pPr>
      <w:r>
        <w:rPr>
          <w:rFonts w:ascii="宋体" w:hAnsi="宋体"/>
          <w:color w:val="000000"/>
        </w:rPr>
        <w:t>故本题选</w:t>
      </w:r>
      <w:r>
        <w:rPr>
          <w:rFonts w:ascii="宋体" w:hAnsi="宋体"/>
          <w:color w:val="000000"/>
        </w:rPr>
        <w:t>B</w:t>
      </w:r>
      <w:r>
        <w:rPr>
          <w:rFonts w:ascii="宋体" w:hAnsi="宋体"/>
          <w:color w:val="000000"/>
        </w:rPr>
        <w:t>。</w:t>
      </w:r>
    </w:p>
    <w:p w:rsidR="00CC3153" w:rsidRDefault="00CE4C57">
      <w:pPr>
        <w:spacing w:line="360" w:lineRule="auto"/>
        <w:jc w:val="left"/>
        <w:textAlignment w:val="center"/>
        <w:rPr>
          <w:color w:val="000000"/>
        </w:rPr>
      </w:pPr>
      <w:r>
        <w:rPr>
          <w:color w:val="000000"/>
        </w:rPr>
        <w:t xml:space="preserve">12. </w:t>
      </w:r>
      <w:r>
        <w:rPr>
          <w:rFonts w:ascii="宋体" w:hAnsi="宋体"/>
          <w:color w:val="000000"/>
        </w:rPr>
        <w:t>网上诉讼、掌上办案、远程审判，相隔万里也能云端解纠纷。</w:t>
      </w:r>
      <w:r>
        <w:rPr>
          <w:rFonts w:ascii="宋体" w:hAnsi="宋体"/>
          <w:color w:val="000000"/>
        </w:rPr>
        <w:t>“</w:t>
      </w:r>
      <w:r>
        <w:rPr>
          <w:rFonts w:ascii="宋体" w:hAnsi="宋体"/>
          <w:color w:val="000000"/>
        </w:rPr>
        <w:t>人民法院在线服务</w:t>
      </w:r>
      <w:r>
        <w:rPr>
          <w:rFonts w:ascii="宋体" w:hAnsi="宋体"/>
          <w:color w:val="000000"/>
        </w:rPr>
        <w:t>”</w:t>
      </w:r>
      <w:r>
        <w:rPr>
          <w:rFonts w:ascii="宋体" w:hAnsi="宋体"/>
          <w:color w:val="000000"/>
        </w:rPr>
        <w:t>整合调解、立案等诉讼服务功能，实现人民法院在线服务</w:t>
      </w:r>
      <w:r>
        <w:rPr>
          <w:rFonts w:ascii="宋体" w:hAnsi="宋体"/>
          <w:color w:val="000000"/>
        </w:rPr>
        <w:t>“</w:t>
      </w:r>
      <w:r>
        <w:rPr>
          <w:rFonts w:ascii="宋体" w:hAnsi="宋体"/>
          <w:color w:val="000000"/>
        </w:rPr>
        <w:t>一网通办、一站全办</w:t>
      </w:r>
      <w:r>
        <w:rPr>
          <w:rFonts w:ascii="宋体" w:hAnsi="宋体"/>
          <w:color w:val="000000"/>
        </w:rPr>
        <w:t>”</w:t>
      </w:r>
      <w:r>
        <w:rPr>
          <w:rFonts w:ascii="宋体" w:hAnsi="宋体"/>
          <w:color w:val="000000"/>
        </w:rPr>
        <w:t>。诉讼服务网上办（</w:t>
      </w:r>
      <w:r>
        <w:rPr>
          <w:rFonts w:ascii="宋体" w:hAnsi="宋体"/>
          <w:color w:val="000000"/>
        </w:rPr>
        <w:t xml:space="preserve">   </w:t>
      </w:r>
      <w:r>
        <w:rPr>
          <w:rFonts w:ascii="宋体" w:hAnsi="宋体"/>
          <w:color w:val="000000"/>
        </w:rPr>
        <w:t>）</w:t>
      </w:r>
    </w:p>
    <w:p w:rsidR="00CC3153" w:rsidRDefault="00CE4C57">
      <w:pPr>
        <w:spacing w:line="360" w:lineRule="auto"/>
        <w:jc w:val="left"/>
        <w:textAlignment w:val="center"/>
        <w:rPr>
          <w:color w:val="000000"/>
        </w:rPr>
      </w:pPr>
      <w:r>
        <w:rPr>
          <w:rFonts w:ascii="宋体" w:hAnsi="宋体"/>
          <w:color w:val="000000"/>
        </w:rPr>
        <w:t>①</w:t>
      </w:r>
      <w:r>
        <w:rPr>
          <w:rFonts w:ascii="宋体" w:hAnsi="宋体"/>
          <w:color w:val="000000"/>
        </w:rPr>
        <w:t>通过司法公开确保了司法公正</w:t>
      </w:r>
      <w:r>
        <w:rPr>
          <w:rFonts w:ascii="宋体" w:hAnsi="宋体"/>
          <w:color w:val="000000"/>
        </w:rPr>
        <w:t xml:space="preserve">      </w:t>
      </w:r>
    </w:p>
    <w:p w:rsidR="00CC3153" w:rsidRDefault="00CE4C57">
      <w:pPr>
        <w:spacing w:line="360" w:lineRule="auto"/>
        <w:jc w:val="left"/>
        <w:textAlignment w:val="center"/>
        <w:rPr>
          <w:color w:val="000000"/>
        </w:rPr>
      </w:pPr>
      <w:r>
        <w:rPr>
          <w:rFonts w:ascii="宋体" w:hAnsi="宋体"/>
          <w:color w:val="000000"/>
        </w:rPr>
        <w:t>②</w:t>
      </w:r>
      <w:r>
        <w:rPr>
          <w:rFonts w:ascii="宋体" w:hAnsi="宋体"/>
          <w:color w:val="000000"/>
        </w:rPr>
        <w:t>通过在线服务创新了司法模式</w:t>
      </w:r>
    </w:p>
    <w:p w:rsidR="00CC3153" w:rsidRDefault="00CE4C57">
      <w:pPr>
        <w:spacing w:line="360" w:lineRule="auto"/>
        <w:jc w:val="left"/>
        <w:textAlignment w:val="center"/>
        <w:rPr>
          <w:color w:val="000000"/>
        </w:rPr>
      </w:pPr>
      <w:r>
        <w:rPr>
          <w:rFonts w:ascii="宋体" w:hAnsi="宋体"/>
          <w:color w:val="000000"/>
        </w:rPr>
        <w:t>③</w:t>
      </w:r>
      <w:r>
        <w:rPr>
          <w:rFonts w:ascii="宋体" w:hAnsi="宋体"/>
          <w:color w:val="000000"/>
        </w:rPr>
        <w:t>通过云端解纠纷保障群众知情权</w:t>
      </w:r>
      <w:r>
        <w:rPr>
          <w:rFonts w:ascii="宋体" w:hAnsi="宋体"/>
          <w:color w:val="000000"/>
        </w:rPr>
        <w:t xml:space="preserve">    </w:t>
      </w:r>
    </w:p>
    <w:p w:rsidR="00CC3153" w:rsidRDefault="00CE4C57">
      <w:pPr>
        <w:spacing w:line="360" w:lineRule="auto"/>
        <w:jc w:val="left"/>
        <w:textAlignment w:val="center"/>
        <w:rPr>
          <w:color w:val="000000"/>
        </w:rPr>
      </w:pPr>
      <w:r>
        <w:rPr>
          <w:rFonts w:ascii="宋体" w:hAnsi="宋体"/>
          <w:color w:val="000000"/>
        </w:rPr>
        <w:t>④</w:t>
      </w:r>
      <w:r>
        <w:rPr>
          <w:rFonts w:ascii="宋体" w:hAnsi="宋体"/>
          <w:color w:val="000000"/>
        </w:rPr>
        <w:t>通过整合功能体现人民司法为人民</w:t>
      </w:r>
    </w:p>
    <w:p w:rsidR="00CC3153" w:rsidRDefault="00CE4C5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CC3153" w:rsidRDefault="00CE4C57">
      <w:pPr>
        <w:spacing w:line="360" w:lineRule="auto"/>
        <w:textAlignment w:val="center"/>
        <w:rPr>
          <w:color w:val="000000"/>
        </w:rPr>
      </w:pPr>
      <w:r>
        <w:rPr>
          <w:color w:val="2E75B6"/>
        </w:rPr>
        <w:t>【答案】</w:t>
      </w:r>
      <w:r>
        <w:rPr>
          <w:color w:val="000000"/>
        </w:rPr>
        <w:t>C</w:t>
      </w:r>
    </w:p>
    <w:p w:rsidR="00CC3153" w:rsidRDefault="00CE4C57">
      <w:pPr>
        <w:spacing w:line="360" w:lineRule="auto"/>
        <w:textAlignment w:val="center"/>
        <w:rPr>
          <w:color w:val="000000"/>
        </w:rPr>
      </w:pPr>
      <w:r>
        <w:rPr>
          <w:color w:val="2E75B6"/>
        </w:rPr>
        <w:t>【解析】</w:t>
      </w:r>
    </w:p>
    <w:p w:rsidR="00CC3153" w:rsidRDefault="00CE4C57">
      <w:pPr>
        <w:spacing w:line="360" w:lineRule="auto"/>
        <w:jc w:val="left"/>
        <w:textAlignment w:val="center"/>
        <w:rPr>
          <w:color w:val="000000"/>
        </w:rPr>
      </w:pPr>
      <w:r>
        <w:rPr>
          <w:color w:val="000000"/>
        </w:rPr>
        <w:t>【详解】</w:t>
      </w:r>
      <w:r>
        <w:rPr>
          <w:color w:val="000000"/>
        </w:rPr>
        <w:t>②④</w:t>
      </w:r>
      <w:r>
        <w:rPr>
          <w:color w:val="000000"/>
        </w:rPr>
        <w:t>：</w:t>
      </w:r>
      <w:r>
        <w:rPr>
          <w:rFonts w:ascii="宋体" w:hAnsi="宋体"/>
          <w:color w:val="000000"/>
        </w:rPr>
        <w:t>人民法院在线服务</w:t>
      </w:r>
      <w:r>
        <w:rPr>
          <w:rFonts w:ascii="宋体" w:hAnsi="宋体"/>
          <w:color w:val="000000"/>
        </w:rPr>
        <w:t>”</w:t>
      </w:r>
      <w:r>
        <w:rPr>
          <w:rFonts w:ascii="宋体" w:hAnsi="宋体"/>
          <w:color w:val="000000"/>
        </w:rPr>
        <w:t>整合调</w:t>
      </w:r>
      <w:r>
        <w:rPr>
          <w:rFonts w:ascii="宋体" w:hAnsi="宋体"/>
          <w:color w:val="000000"/>
        </w:rPr>
        <w:t>解、立案等诉讼服务功能，实现人民法院在线服务</w:t>
      </w:r>
      <w:r>
        <w:rPr>
          <w:rFonts w:ascii="宋体" w:hAnsi="宋体"/>
          <w:color w:val="000000"/>
        </w:rPr>
        <w:t>“</w:t>
      </w:r>
      <w:r>
        <w:rPr>
          <w:rFonts w:ascii="宋体" w:hAnsi="宋体"/>
          <w:color w:val="000000"/>
        </w:rPr>
        <w:t>一网通办、一站全办</w:t>
      </w:r>
      <w:r>
        <w:rPr>
          <w:rFonts w:ascii="宋体" w:hAnsi="宋体"/>
          <w:color w:val="000000"/>
        </w:rPr>
        <w:t>”</w:t>
      </w:r>
      <w:r>
        <w:rPr>
          <w:rFonts w:ascii="宋体" w:hAnsi="宋体"/>
          <w:color w:val="000000"/>
        </w:rPr>
        <w:t>。诉讼服务网上办通过在线服务创新了司法模式，通过整合功能体现人民司法为人民，</w:t>
      </w:r>
      <w:r>
        <w:rPr>
          <w:color w:val="000000"/>
        </w:rPr>
        <w:t>故</w:t>
      </w:r>
      <w:r>
        <w:rPr>
          <w:color w:val="000000"/>
        </w:rPr>
        <w:t>②④</w:t>
      </w:r>
      <w:r>
        <w:rPr>
          <w:color w:val="000000"/>
        </w:rPr>
        <w:t>符合题意。</w:t>
      </w:r>
    </w:p>
    <w:p w:rsidR="00CC3153" w:rsidRDefault="00CE4C57">
      <w:pPr>
        <w:spacing w:line="360" w:lineRule="auto"/>
        <w:jc w:val="left"/>
        <w:textAlignment w:val="center"/>
        <w:rPr>
          <w:color w:val="000000"/>
        </w:rPr>
      </w:pPr>
      <w:r>
        <w:rPr>
          <w:rFonts w:ascii="宋体" w:hAnsi="宋体"/>
          <w:color w:val="000000"/>
        </w:rPr>
        <w:t>①</w:t>
      </w:r>
      <w:r>
        <w:rPr>
          <w:color w:val="000000"/>
        </w:rPr>
        <w:t>：此项中的</w:t>
      </w:r>
      <w:r>
        <w:rPr>
          <w:color w:val="000000"/>
        </w:rPr>
        <w:t>“</w:t>
      </w:r>
      <w:r>
        <w:rPr>
          <w:rFonts w:ascii="宋体" w:hAnsi="宋体"/>
          <w:color w:val="000000"/>
        </w:rPr>
        <w:t>确保</w:t>
      </w:r>
      <w:r>
        <w:rPr>
          <w:rFonts w:ascii="宋体" w:hAnsi="宋体"/>
          <w:color w:val="000000"/>
        </w:rPr>
        <w:t>”</w:t>
      </w:r>
      <w:r>
        <w:rPr>
          <w:rFonts w:ascii="宋体" w:hAnsi="宋体"/>
          <w:color w:val="000000"/>
        </w:rPr>
        <w:t>一词说法太绝对，只能是有利于，</w:t>
      </w:r>
      <w:r>
        <w:rPr>
          <w:rFonts w:ascii="宋体" w:hAnsi="宋体"/>
          <w:color w:val="000000"/>
        </w:rPr>
        <w:t>①</w:t>
      </w:r>
      <w:r>
        <w:rPr>
          <w:rFonts w:ascii="宋体" w:hAnsi="宋体"/>
          <w:color w:val="000000"/>
        </w:rPr>
        <w:t>错误。</w:t>
      </w:r>
    </w:p>
    <w:p w:rsidR="00CC3153" w:rsidRDefault="00CE4C57">
      <w:pPr>
        <w:spacing w:line="360" w:lineRule="auto"/>
        <w:jc w:val="left"/>
        <w:textAlignment w:val="center"/>
        <w:rPr>
          <w:color w:val="000000"/>
        </w:rPr>
      </w:pPr>
      <w:r>
        <w:rPr>
          <w:rFonts w:ascii="宋体" w:hAnsi="宋体"/>
          <w:color w:val="000000"/>
        </w:rPr>
        <w:t>③</w:t>
      </w:r>
      <w:r>
        <w:rPr>
          <w:color w:val="000000"/>
        </w:rPr>
        <w:t>：</w:t>
      </w:r>
      <w:r>
        <w:rPr>
          <w:rFonts w:ascii="宋体" w:hAnsi="宋体"/>
          <w:color w:val="000000"/>
        </w:rPr>
        <w:t>诉讼服务网上办通过云端解纠纷保障群众的</w:t>
      </w:r>
      <w:r>
        <w:rPr>
          <w:color w:val="000000"/>
        </w:rPr>
        <w:t>知情权、参与权和表达权</w:t>
      </w:r>
      <w:r>
        <w:rPr>
          <w:rFonts w:ascii="宋体" w:hAnsi="宋体"/>
          <w:color w:val="000000"/>
        </w:rPr>
        <w:t>，而不仅仅是知情权，排除</w:t>
      </w:r>
      <w:r>
        <w:rPr>
          <w:rFonts w:ascii="宋体" w:hAnsi="宋体"/>
          <w:color w:val="000000"/>
        </w:rPr>
        <w:t>③</w:t>
      </w:r>
      <w:r>
        <w:rPr>
          <w:rFonts w:ascii="宋体" w:hAnsi="宋体"/>
          <w:color w:val="000000"/>
        </w:rPr>
        <w:t>。</w:t>
      </w:r>
    </w:p>
    <w:p w:rsidR="00CC3153" w:rsidRDefault="00CE4C57">
      <w:pPr>
        <w:spacing w:line="360" w:lineRule="auto"/>
        <w:jc w:val="left"/>
        <w:textAlignment w:val="center"/>
        <w:rPr>
          <w:color w:val="000000"/>
        </w:rPr>
      </w:pPr>
      <w:r>
        <w:rPr>
          <w:color w:val="000000"/>
        </w:rPr>
        <w:t>故本题选</w:t>
      </w:r>
      <w:r>
        <w:rPr>
          <w:color w:val="000000"/>
        </w:rPr>
        <w:t>C</w:t>
      </w:r>
      <w:r>
        <w:rPr>
          <w:color w:val="000000"/>
        </w:rPr>
        <w:t>。</w:t>
      </w:r>
    </w:p>
    <w:p w:rsidR="00CC3153" w:rsidRDefault="00CE4C57">
      <w:pPr>
        <w:spacing w:line="360" w:lineRule="auto"/>
        <w:jc w:val="left"/>
        <w:textAlignment w:val="center"/>
        <w:rPr>
          <w:color w:val="000000"/>
        </w:rPr>
      </w:pPr>
      <w:r>
        <w:rPr>
          <w:color w:val="000000"/>
        </w:rPr>
        <w:t xml:space="preserve">13. </w:t>
      </w:r>
      <w:r>
        <w:rPr>
          <w:rFonts w:ascii="宋体" w:hAnsi="宋体"/>
          <w:color w:val="000000"/>
        </w:rPr>
        <w:t>近年来，多地探索推行说理式执法，即在执法过程中对当事人摆事实、讲道理，说清当事人存在哪些违法违规行为、认定根据是什么，让当事人明白，自己究竟是什么地方出了错，让执法更有温度。推</w:t>
      </w:r>
      <w:r>
        <w:rPr>
          <w:rFonts w:ascii="宋体" w:hAnsi="宋体"/>
          <w:color w:val="000000"/>
        </w:rPr>
        <w:t>行说理</w:t>
      </w:r>
      <w:r>
        <w:rPr>
          <w:rFonts w:ascii="宋体" w:hAnsi="宋体"/>
          <w:color w:val="000000"/>
        </w:rPr>
        <w:lastRenderedPageBreak/>
        <w:t>式执法是（</w:t>
      </w:r>
      <w:r>
        <w:rPr>
          <w:rFonts w:ascii="宋体" w:hAnsi="宋体"/>
          <w:color w:val="000000"/>
        </w:rPr>
        <w:t xml:space="preserve">   </w:t>
      </w:r>
      <w:r>
        <w:rPr>
          <w:rFonts w:ascii="宋体" w:hAnsi="宋体"/>
          <w:color w:val="000000"/>
        </w:rPr>
        <w:t>）</w:t>
      </w:r>
    </w:p>
    <w:p w:rsidR="00CC3153" w:rsidRDefault="00CE4C57">
      <w:pPr>
        <w:spacing w:line="360" w:lineRule="auto"/>
        <w:jc w:val="left"/>
        <w:textAlignment w:val="center"/>
        <w:rPr>
          <w:color w:val="000000"/>
        </w:rPr>
      </w:pPr>
      <w:r>
        <w:rPr>
          <w:rFonts w:ascii="宋体" w:hAnsi="宋体"/>
          <w:color w:val="000000"/>
        </w:rPr>
        <w:t>①</w:t>
      </w:r>
      <w:r>
        <w:rPr>
          <w:rFonts w:ascii="宋体" w:hAnsi="宋体"/>
          <w:color w:val="000000"/>
        </w:rPr>
        <w:t>提升行政执法水平的有效措施</w:t>
      </w:r>
      <w:r>
        <w:rPr>
          <w:rFonts w:ascii="宋体" w:hAnsi="宋体"/>
          <w:color w:val="000000"/>
        </w:rPr>
        <w:t xml:space="preserve">    </w:t>
      </w:r>
    </w:p>
    <w:p w:rsidR="00CC3153" w:rsidRDefault="00CE4C57">
      <w:pPr>
        <w:spacing w:line="360" w:lineRule="auto"/>
        <w:jc w:val="left"/>
        <w:textAlignment w:val="center"/>
        <w:rPr>
          <w:color w:val="000000"/>
        </w:rPr>
      </w:pPr>
      <w:r>
        <w:rPr>
          <w:rFonts w:ascii="宋体" w:hAnsi="宋体"/>
          <w:color w:val="000000"/>
        </w:rPr>
        <w:t>②</w:t>
      </w:r>
      <w:r>
        <w:rPr>
          <w:rFonts w:ascii="宋体" w:hAnsi="宋体"/>
          <w:color w:val="000000"/>
        </w:rPr>
        <w:t>力求执法效果最大化的有效探索</w:t>
      </w:r>
    </w:p>
    <w:p w:rsidR="00CC3153" w:rsidRDefault="00CE4C57">
      <w:pPr>
        <w:spacing w:line="360" w:lineRule="auto"/>
        <w:jc w:val="left"/>
        <w:textAlignment w:val="center"/>
        <w:rPr>
          <w:color w:val="000000"/>
        </w:rPr>
      </w:pPr>
      <w:r>
        <w:rPr>
          <w:rFonts w:ascii="宋体" w:hAnsi="宋体"/>
          <w:color w:val="000000"/>
        </w:rPr>
        <w:t>③</w:t>
      </w:r>
      <w:r>
        <w:rPr>
          <w:rFonts w:ascii="宋体" w:hAnsi="宋体"/>
          <w:color w:val="000000"/>
        </w:rPr>
        <w:t>保障政府职能科学的有效方式</w:t>
      </w:r>
      <w:r>
        <w:rPr>
          <w:rFonts w:ascii="宋体" w:hAnsi="宋体"/>
          <w:color w:val="000000"/>
        </w:rPr>
        <w:t xml:space="preserve">    </w:t>
      </w:r>
    </w:p>
    <w:p w:rsidR="00CC3153" w:rsidRDefault="00CE4C57">
      <w:pPr>
        <w:spacing w:line="360" w:lineRule="auto"/>
        <w:jc w:val="left"/>
        <w:textAlignment w:val="center"/>
        <w:rPr>
          <w:color w:val="000000"/>
        </w:rPr>
      </w:pPr>
      <w:r>
        <w:rPr>
          <w:rFonts w:ascii="宋体" w:hAnsi="宋体"/>
          <w:color w:val="000000"/>
        </w:rPr>
        <w:t>④</w:t>
      </w:r>
      <w:r>
        <w:rPr>
          <w:rFonts w:ascii="宋体" w:hAnsi="宋体"/>
          <w:color w:val="000000"/>
        </w:rPr>
        <w:t>实现法律面前人人平等的有效途径</w:t>
      </w:r>
    </w:p>
    <w:p w:rsidR="00CC3153" w:rsidRDefault="00CE4C5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③④</w:t>
      </w:r>
    </w:p>
    <w:p w:rsidR="00CC3153" w:rsidRDefault="00CE4C57">
      <w:pPr>
        <w:spacing w:line="360" w:lineRule="auto"/>
        <w:textAlignment w:val="center"/>
        <w:rPr>
          <w:color w:val="000000"/>
        </w:rPr>
      </w:pPr>
      <w:r>
        <w:rPr>
          <w:color w:val="2E75B6"/>
        </w:rPr>
        <w:t>【答案】</w:t>
      </w:r>
      <w:r>
        <w:rPr>
          <w:color w:val="000000"/>
        </w:rPr>
        <w:t>A</w:t>
      </w:r>
    </w:p>
    <w:p w:rsidR="00CC3153" w:rsidRDefault="00CE4C57">
      <w:pPr>
        <w:spacing w:line="360" w:lineRule="auto"/>
        <w:textAlignment w:val="center"/>
        <w:rPr>
          <w:color w:val="000000"/>
        </w:rPr>
      </w:pPr>
      <w:r>
        <w:rPr>
          <w:color w:val="2E75B6"/>
        </w:rPr>
        <w:t>【解析】</w:t>
      </w:r>
    </w:p>
    <w:p w:rsidR="00CC3153" w:rsidRDefault="00CE4C57">
      <w:pPr>
        <w:spacing w:line="360" w:lineRule="auto"/>
        <w:jc w:val="left"/>
        <w:textAlignment w:val="center"/>
        <w:rPr>
          <w:color w:val="000000"/>
        </w:rPr>
      </w:pPr>
      <w:r>
        <w:rPr>
          <w:color w:val="000000"/>
        </w:rPr>
        <w:t>【详解】</w:t>
      </w:r>
      <w:r>
        <w:rPr>
          <w:color w:val="000000"/>
        </w:rPr>
        <w:t>①②</w:t>
      </w:r>
      <w:r>
        <w:rPr>
          <w:color w:val="000000"/>
        </w:rPr>
        <w:t>：多地推行说理式执法，采取摆事实、讲道理的</w:t>
      </w:r>
      <w:r>
        <w:rPr>
          <w:color w:val="000000"/>
        </w:rPr>
        <w:t>“</w:t>
      </w:r>
      <w:r>
        <w:rPr>
          <w:color w:val="000000"/>
        </w:rPr>
        <w:t>情理结合</w:t>
      </w:r>
      <w:r>
        <w:rPr>
          <w:color w:val="000000"/>
        </w:rPr>
        <w:t>”</w:t>
      </w:r>
      <w:r>
        <w:rPr>
          <w:color w:val="000000"/>
        </w:rPr>
        <w:t>工作法，让当事人明白，自己究竟是什么地方出了错，让执法更有温度。此举优化了执法方式，是提升行政执法水平的有效措施，也是力求执法效果最大化的有效探索，</w:t>
      </w:r>
      <w:r>
        <w:rPr>
          <w:color w:val="000000"/>
        </w:rPr>
        <w:t>①②</w:t>
      </w:r>
      <w:r>
        <w:rPr>
          <w:color w:val="000000"/>
        </w:rPr>
        <w:t>正确。</w:t>
      </w:r>
    </w:p>
    <w:p w:rsidR="00CC3153" w:rsidRDefault="00CE4C57">
      <w:pPr>
        <w:spacing w:line="360" w:lineRule="auto"/>
        <w:jc w:val="left"/>
        <w:textAlignment w:val="center"/>
        <w:rPr>
          <w:color w:val="000000"/>
        </w:rPr>
      </w:pPr>
      <w:r>
        <w:rPr>
          <w:color w:val="000000"/>
        </w:rPr>
        <w:t>③</w:t>
      </w:r>
      <w:r>
        <w:rPr>
          <w:color w:val="000000"/>
        </w:rPr>
        <w:t>：材料强调的是文明执法，不涉及保障政府职能科学，</w:t>
      </w:r>
      <w:r>
        <w:rPr>
          <w:color w:val="000000"/>
        </w:rPr>
        <w:t>③</w:t>
      </w:r>
      <w:r>
        <w:rPr>
          <w:color w:val="000000"/>
        </w:rPr>
        <w:t>与题意不符。</w:t>
      </w:r>
    </w:p>
    <w:p w:rsidR="00CC3153" w:rsidRDefault="00CE4C57">
      <w:pPr>
        <w:spacing w:line="360" w:lineRule="auto"/>
        <w:jc w:val="left"/>
        <w:textAlignment w:val="center"/>
        <w:rPr>
          <w:color w:val="000000"/>
        </w:rPr>
      </w:pPr>
      <w:r>
        <w:rPr>
          <w:color w:val="000000"/>
        </w:rPr>
        <w:t>④</w:t>
      </w:r>
      <w:r>
        <w:rPr>
          <w:color w:val="000000"/>
        </w:rPr>
        <w:t>：材料反映的是提升行政执法水平，与实现法律面前人人平等无关，</w:t>
      </w:r>
      <w:r>
        <w:rPr>
          <w:color w:val="000000"/>
        </w:rPr>
        <w:t>④</w:t>
      </w:r>
      <w:r>
        <w:rPr>
          <w:color w:val="000000"/>
        </w:rPr>
        <w:t>排除。</w:t>
      </w:r>
    </w:p>
    <w:p w:rsidR="00CC3153" w:rsidRDefault="00CE4C57">
      <w:pPr>
        <w:spacing w:line="360" w:lineRule="auto"/>
        <w:jc w:val="left"/>
        <w:textAlignment w:val="center"/>
        <w:rPr>
          <w:color w:val="000000"/>
        </w:rPr>
      </w:pPr>
      <w:r>
        <w:rPr>
          <w:color w:val="000000"/>
        </w:rPr>
        <w:t>故本题选</w:t>
      </w:r>
      <w:r>
        <w:rPr>
          <w:color w:val="000000"/>
        </w:rPr>
        <w:t>A</w:t>
      </w:r>
      <w:r>
        <w:rPr>
          <w:color w:val="000000"/>
        </w:rPr>
        <w:t>。</w:t>
      </w:r>
    </w:p>
    <w:p w:rsidR="00CC3153" w:rsidRDefault="00CE4C57">
      <w:pPr>
        <w:spacing w:line="360" w:lineRule="auto"/>
        <w:jc w:val="left"/>
        <w:textAlignment w:val="center"/>
        <w:rPr>
          <w:color w:val="000000"/>
        </w:rPr>
      </w:pPr>
      <w:r>
        <w:rPr>
          <w:color w:val="000000"/>
        </w:rPr>
        <w:t xml:space="preserve">14. </w:t>
      </w:r>
      <w:r>
        <w:rPr>
          <w:rFonts w:ascii="宋体" w:hAnsi="宋体"/>
          <w:color w:val="000000"/>
        </w:rPr>
        <w:t>荀子《劝学》云：</w:t>
      </w:r>
      <w:r>
        <w:rPr>
          <w:rFonts w:ascii="宋体" w:hAnsi="宋体"/>
          <w:color w:val="000000"/>
        </w:rPr>
        <w:t>“</w:t>
      </w:r>
      <w:r>
        <w:rPr>
          <w:rFonts w:ascii="宋体" w:hAnsi="宋体"/>
          <w:color w:val="000000"/>
        </w:rPr>
        <w:t>青，取之于蓝，而青于蓝；冰，水为之，而寒于水。</w:t>
      </w:r>
      <w:r>
        <w:rPr>
          <w:rFonts w:ascii="宋体" w:hAnsi="宋体"/>
          <w:color w:val="000000"/>
        </w:rPr>
        <w:t>”</w:t>
      </w:r>
      <w:r>
        <w:rPr>
          <w:rFonts w:ascii="宋体" w:hAnsi="宋体"/>
          <w:color w:val="000000"/>
        </w:rPr>
        <w:t>下列古诗与之蕴含的哲理吻合的有（</w:t>
      </w:r>
      <w:r>
        <w:rPr>
          <w:rFonts w:ascii="宋体" w:hAnsi="宋体"/>
          <w:color w:val="000000"/>
        </w:rPr>
        <w:t xml:space="preserve">   </w:t>
      </w:r>
      <w:r>
        <w:rPr>
          <w:rFonts w:ascii="宋体" w:hAnsi="宋体"/>
          <w:color w:val="000000"/>
        </w:rPr>
        <w:t>）</w:t>
      </w:r>
    </w:p>
    <w:p w:rsidR="00CC3153" w:rsidRDefault="00CE4C57">
      <w:pPr>
        <w:spacing w:line="360" w:lineRule="auto"/>
        <w:jc w:val="left"/>
        <w:textAlignment w:val="center"/>
        <w:rPr>
          <w:color w:val="000000"/>
        </w:rPr>
      </w:pPr>
      <w:r>
        <w:rPr>
          <w:rFonts w:ascii="宋体" w:hAnsi="宋体"/>
          <w:color w:val="000000"/>
        </w:rPr>
        <w:t>①</w:t>
      </w:r>
      <w:r>
        <w:rPr>
          <w:rFonts w:ascii="宋体" w:hAnsi="宋体"/>
          <w:color w:val="000000"/>
        </w:rPr>
        <w:t>人事有代谢，往来成古今</w:t>
      </w:r>
      <w:r>
        <w:rPr>
          <w:rFonts w:ascii="宋体" w:hAnsi="宋体"/>
          <w:color w:val="000000"/>
        </w:rPr>
        <w:t xml:space="preserve">    </w:t>
      </w:r>
    </w:p>
    <w:p w:rsidR="00CC3153" w:rsidRDefault="00CE4C57">
      <w:pPr>
        <w:spacing w:line="360" w:lineRule="auto"/>
        <w:jc w:val="left"/>
        <w:textAlignment w:val="center"/>
        <w:rPr>
          <w:color w:val="000000"/>
        </w:rPr>
      </w:pPr>
      <w:r>
        <w:rPr>
          <w:rFonts w:ascii="宋体" w:hAnsi="宋体"/>
          <w:color w:val="000000"/>
        </w:rPr>
        <w:t>②</w:t>
      </w:r>
      <w:r>
        <w:rPr>
          <w:rFonts w:ascii="宋体" w:hAnsi="宋体"/>
          <w:color w:val="000000"/>
        </w:rPr>
        <w:t>海日生残夜，江春入旧年</w:t>
      </w:r>
    </w:p>
    <w:p w:rsidR="00CC3153" w:rsidRDefault="00CE4C57">
      <w:pPr>
        <w:spacing w:line="360" w:lineRule="auto"/>
        <w:jc w:val="left"/>
        <w:textAlignment w:val="center"/>
        <w:rPr>
          <w:color w:val="000000"/>
        </w:rPr>
      </w:pPr>
      <w:r>
        <w:rPr>
          <w:rFonts w:ascii="宋体" w:hAnsi="宋体"/>
          <w:color w:val="000000"/>
        </w:rPr>
        <w:t>③</w:t>
      </w:r>
      <w:r>
        <w:rPr>
          <w:rFonts w:ascii="宋体" w:hAnsi="宋体"/>
          <w:color w:val="000000"/>
        </w:rPr>
        <w:t>随风潜入夜，润物细无声</w:t>
      </w:r>
      <w:r>
        <w:rPr>
          <w:rFonts w:ascii="宋体" w:hAnsi="宋体"/>
          <w:color w:val="000000"/>
        </w:rPr>
        <w:t xml:space="preserve">    </w:t>
      </w:r>
    </w:p>
    <w:p w:rsidR="00CC3153" w:rsidRDefault="00CE4C57">
      <w:pPr>
        <w:spacing w:line="360" w:lineRule="auto"/>
        <w:jc w:val="left"/>
        <w:textAlignment w:val="center"/>
        <w:rPr>
          <w:color w:val="000000"/>
        </w:rPr>
      </w:pPr>
      <w:r>
        <w:rPr>
          <w:rFonts w:ascii="宋体" w:hAnsi="宋体"/>
          <w:color w:val="000000"/>
        </w:rPr>
        <w:t>④</w:t>
      </w:r>
      <w:r>
        <w:rPr>
          <w:rFonts w:ascii="宋体" w:hAnsi="宋体"/>
          <w:color w:val="000000"/>
        </w:rPr>
        <w:t>人生如逆旅，我亦是行人</w:t>
      </w:r>
    </w:p>
    <w:p w:rsidR="00CC3153" w:rsidRDefault="00CE4C5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CC3153" w:rsidRDefault="00CE4C57">
      <w:pPr>
        <w:spacing w:line="360" w:lineRule="auto"/>
        <w:textAlignment w:val="center"/>
        <w:rPr>
          <w:color w:val="000000"/>
        </w:rPr>
      </w:pPr>
      <w:r>
        <w:rPr>
          <w:color w:val="2E75B6"/>
        </w:rPr>
        <w:t>【答案】</w:t>
      </w:r>
      <w:r>
        <w:rPr>
          <w:color w:val="000000"/>
        </w:rPr>
        <w:t>A</w:t>
      </w:r>
    </w:p>
    <w:p w:rsidR="00CC3153" w:rsidRDefault="00CE4C57">
      <w:pPr>
        <w:spacing w:line="360" w:lineRule="auto"/>
        <w:textAlignment w:val="center"/>
        <w:rPr>
          <w:color w:val="000000"/>
        </w:rPr>
      </w:pPr>
      <w:r>
        <w:rPr>
          <w:color w:val="2E75B6"/>
        </w:rPr>
        <w:t>【解析】</w:t>
      </w:r>
    </w:p>
    <w:p w:rsidR="00CC3153" w:rsidRDefault="00CE4C57">
      <w:pPr>
        <w:spacing w:line="360" w:lineRule="auto"/>
        <w:jc w:val="left"/>
        <w:textAlignment w:val="center"/>
        <w:rPr>
          <w:color w:val="000000"/>
        </w:rPr>
      </w:pPr>
      <w:r>
        <w:rPr>
          <w:color w:val="000000"/>
        </w:rPr>
        <w:t>【详解】</w:t>
      </w:r>
      <w:r>
        <w:rPr>
          <w:rFonts w:ascii="宋体" w:hAnsi="宋体"/>
          <w:color w:val="000000"/>
        </w:rPr>
        <w:t>①②</w:t>
      </w:r>
      <w:r>
        <w:rPr>
          <w:rFonts w:ascii="宋体" w:hAnsi="宋体"/>
          <w:color w:val="000000"/>
        </w:rPr>
        <w:t>：</w:t>
      </w:r>
      <w:r>
        <w:rPr>
          <w:color w:val="000000"/>
        </w:rPr>
        <w:t>“</w:t>
      </w:r>
      <w:r>
        <w:rPr>
          <w:color w:val="000000"/>
        </w:rPr>
        <w:t>青，取之于蓝，而青于蓝；冰，水为之，而寒于水。</w:t>
      </w:r>
      <w:r>
        <w:rPr>
          <w:color w:val="000000"/>
        </w:rPr>
        <w:t>”</w:t>
      </w:r>
      <w:r>
        <w:rPr>
          <w:color w:val="000000"/>
        </w:rPr>
        <w:t>体现了事物的永恒发展的，辩证否定是事物自身的否定，即自己否定自己，自己发展自己。</w:t>
      </w:r>
      <w:r>
        <w:rPr>
          <w:color w:val="000000"/>
        </w:rPr>
        <w:t>“</w:t>
      </w:r>
      <w:r>
        <w:rPr>
          <w:color w:val="000000"/>
        </w:rPr>
        <w:t>人事有代谢，往来成古今</w:t>
      </w:r>
      <w:r>
        <w:rPr>
          <w:color w:val="000000"/>
        </w:rPr>
        <w:t>”</w:t>
      </w:r>
      <w:r>
        <w:rPr>
          <w:color w:val="000000"/>
        </w:rPr>
        <w:t>意思是人间的事情都有更替变化，来来往往的时日形成古今，</w:t>
      </w:r>
      <w:r>
        <w:rPr>
          <w:color w:val="000000"/>
        </w:rPr>
        <w:t>“</w:t>
      </w:r>
      <w:r>
        <w:rPr>
          <w:color w:val="000000"/>
        </w:rPr>
        <w:t>海日生残夜，江春入旧年</w:t>
      </w:r>
      <w:r>
        <w:rPr>
          <w:color w:val="000000"/>
        </w:rPr>
        <w:t>”</w:t>
      </w:r>
      <w:r>
        <w:rPr>
          <w:color w:val="000000"/>
        </w:rPr>
        <w:t>意思是</w:t>
      </w:r>
      <w:r>
        <w:rPr>
          <w:color w:val="000000"/>
        </w:rPr>
        <w:t>​</w:t>
      </w:r>
      <w:r>
        <w:rPr>
          <w:color w:val="000000"/>
        </w:rPr>
        <w:t>夜幕还没有褪尽，旭日已在江上冉冉升起，还在旧年时分，江南已有了春天的气息，二者均体现了发展的观点，说明事物自己否定自己，自己发展自己，</w:t>
      </w:r>
      <w:r>
        <w:rPr>
          <w:color w:val="000000"/>
        </w:rPr>
        <w:t>①②</w:t>
      </w:r>
      <w:r>
        <w:rPr>
          <w:color w:val="000000"/>
        </w:rPr>
        <w:t>符合题意。</w:t>
      </w:r>
    </w:p>
    <w:p w:rsidR="00CC3153" w:rsidRDefault="00CE4C57">
      <w:pPr>
        <w:spacing w:line="360" w:lineRule="auto"/>
        <w:jc w:val="left"/>
        <w:textAlignment w:val="center"/>
        <w:rPr>
          <w:color w:val="000000"/>
        </w:rPr>
      </w:pPr>
      <w:r>
        <w:rPr>
          <w:color w:val="000000"/>
        </w:rPr>
        <w:t>③</w:t>
      </w:r>
      <w:r>
        <w:rPr>
          <w:color w:val="000000"/>
        </w:rPr>
        <w:t>：</w:t>
      </w:r>
      <w:r>
        <w:rPr>
          <w:color w:val="000000"/>
        </w:rPr>
        <w:t>“</w:t>
      </w:r>
      <w:r>
        <w:rPr>
          <w:color w:val="000000"/>
        </w:rPr>
        <w:t>随风潜入夜，润物细无声</w:t>
      </w:r>
      <w:r>
        <w:rPr>
          <w:color w:val="000000"/>
        </w:rPr>
        <w:t xml:space="preserve"> ”   </w:t>
      </w:r>
      <w:r>
        <w:rPr>
          <w:color w:val="000000"/>
        </w:rPr>
        <w:t>形容春雨随着春风在夜里悄悄地落下，悄然无声地滋润着大地万物，体现了联系的观点，</w:t>
      </w:r>
      <w:r>
        <w:rPr>
          <w:color w:val="000000"/>
        </w:rPr>
        <w:t>③</w:t>
      </w:r>
      <w:r>
        <w:rPr>
          <w:color w:val="000000"/>
        </w:rPr>
        <w:t>与题意不符。</w:t>
      </w:r>
    </w:p>
    <w:p w:rsidR="00CC3153" w:rsidRDefault="00CE4C57">
      <w:pPr>
        <w:spacing w:line="360" w:lineRule="auto"/>
        <w:jc w:val="left"/>
        <w:textAlignment w:val="center"/>
        <w:rPr>
          <w:color w:val="000000"/>
        </w:rPr>
      </w:pPr>
      <w:r>
        <w:rPr>
          <w:color w:val="000000"/>
        </w:rPr>
        <w:t>④</w:t>
      </w:r>
      <w:r>
        <w:rPr>
          <w:color w:val="000000"/>
        </w:rPr>
        <w:t>：</w:t>
      </w:r>
      <w:r>
        <w:rPr>
          <w:color w:val="000000"/>
        </w:rPr>
        <w:t>“</w:t>
      </w:r>
      <w:r>
        <w:rPr>
          <w:color w:val="000000"/>
        </w:rPr>
        <w:t>人生如逆旅，我亦是行人</w:t>
      </w:r>
      <w:r>
        <w:rPr>
          <w:color w:val="000000"/>
        </w:rPr>
        <w:t>”</w:t>
      </w:r>
      <w:r>
        <w:rPr>
          <w:color w:val="000000"/>
        </w:rPr>
        <w:t>大意是说人生就是一趟艰难的旅程，你我都是那匆匆过客，所以人不应为过</w:t>
      </w:r>
      <w:r>
        <w:rPr>
          <w:color w:val="000000"/>
        </w:rPr>
        <w:lastRenderedPageBreak/>
        <w:t>往伤怀，而应豁达处事，不要徒增自己的烦恼，没有体现发展观和辩证否定观，</w:t>
      </w:r>
      <w:r>
        <w:rPr>
          <w:color w:val="000000"/>
        </w:rPr>
        <w:t>④</w:t>
      </w:r>
      <w:r>
        <w:rPr>
          <w:color w:val="000000"/>
        </w:rPr>
        <w:t>排除。</w:t>
      </w:r>
    </w:p>
    <w:p w:rsidR="00CC3153" w:rsidRDefault="00CE4C57">
      <w:pPr>
        <w:spacing w:line="360" w:lineRule="auto"/>
        <w:jc w:val="left"/>
        <w:textAlignment w:val="center"/>
        <w:rPr>
          <w:color w:val="000000"/>
        </w:rPr>
      </w:pPr>
      <w:r>
        <w:rPr>
          <w:color w:val="000000"/>
        </w:rPr>
        <w:t>故本题选</w:t>
      </w:r>
      <w:r>
        <w:rPr>
          <w:color w:val="000000"/>
        </w:rPr>
        <w:t>A</w:t>
      </w:r>
      <w:r>
        <w:rPr>
          <w:color w:val="000000"/>
        </w:rPr>
        <w:t>。</w:t>
      </w:r>
    </w:p>
    <w:p w:rsidR="00CC3153" w:rsidRDefault="00CE4C57">
      <w:pPr>
        <w:spacing w:line="360" w:lineRule="auto"/>
        <w:jc w:val="left"/>
        <w:textAlignment w:val="center"/>
        <w:rPr>
          <w:color w:val="000000"/>
        </w:rPr>
      </w:pPr>
      <w:r>
        <w:rPr>
          <w:color w:val="000000"/>
        </w:rPr>
        <w:t xml:space="preserve">15. </w:t>
      </w:r>
      <w:r>
        <w:rPr>
          <w:rFonts w:ascii="宋体" w:hAnsi="宋体"/>
          <w:color w:val="000000"/>
        </w:rPr>
        <w:t>下图漫画《巧取》（作者：姚月法）讽刺了一种社会现象。这启示我们要（</w:t>
      </w:r>
      <w:r>
        <w:rPr>
          <w:rFonts w:ascii="宋体" w:hAnsi="宋体"/>
          <w:color w:val="000000"/>
        </w:rPr>
        <w:t xml:space="preserve">   </w:t>
      </w:r>
      <w:r>
        <w:rPr>
          <w:rFonts w:ascii="宋体" w:hAnsi="宋体"/>
          <w:color w:val="000000"/>
        </w:rPr>
        <w:t>）</w:t>
      </w:r>
    </w:p>
    <w:p w:rsidR="00CC3153" w:rsidRDefault="00CE4C57">
      <w:pPr>
        <w:spacing w:line="360" w:lineRule="auto"/>
        <w:jc w:val="left"/>
        <w:textAlignment w:val="center"/>
        <w:rPr>
          <w:color w:val="000000"/>
        </w:rPr>
      </w:pPr>
      <w:r>
        <w:rPr>
          <w:noProof/>
          <w:color w:val="000000"/>
        </w:rPr>
        <w:drawing>
          <wp:inline distT="0" distB="0" distL="0" distR="0">
            <wp:extent cx="2533650" cy="2524125"/>
            <wp:effectExtent l="0" t="0" r="0" b="0"/>
            <wp:docPr id="100003"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0" cstate="print"/>
                    <a:stretch>
                      <a:fillRect/>
                    </a:stretch>
                  </pic:blipFill>
                  <pic:spPr>
                    <a:xfrm>
                      <a:off x="0" y="0"/>
                      <a:ext cx="2533650" cy="2524125"/>
                    </a:xfrm>
                    <a:prstGeom prst="rect">
                      <a:avLst/>
                    </a:prstGeom>
                  </pic:spPr>
                </pic:pic>
              </a:graphicData>
            </a:graphic>
          </wp:inline>
        </w:drawing>
      </w:r>
    </w:p>
    <w:p w:rsidR="00CC3153" w:rsidRDefault="00CE4C57">
      <w:pPr>
        <w:tabs>
          <w:tab w:val="left" w:pos="4873"/>
        </w:tabs>
        <w:spacing w:line="360" w:lineRule="auto"/>
        <w:jc w:val="left"/>
        <w:textAlignment w:val="center"/>
        <w:rPr>
          <w:color w:val="000000"/>
        </w:rPr>
      </w:pPr>
      <w:r>
        <w:rPr>
          <w:color w:val="000000"/>
        </w:rPr>
        <w:t xml:space="preserve">A. </w:t>
      </w:r>
      <w:r>
        <w:rPr>
          <w:rFonts w:ascii="宋体" w:hAnsi="宋体"/>
          <w:color w:val="000000"/>
        </w:rPr>
        <w:t>重视部分</w:t>
      </w:r>
      <w:r>
        <w:rPr>
          <w:rFonts w:ascii="宋体" w:hAnsi="宋体"/>
          <w:color w:val="000000"/>
        </w:rPr>
        <w:t xml:space="preserve">    </w:t>
      </w:r>
      <w:r>
        <w:rPr>
          <w:rFonts w:ascii="宋体" w:hAnsi="宋体"/>
          <w:color w:val="000000"/>
        </w:rPr>
        <w:t>优化系统</w:t>
      </w:r>
      <w:r>
        <w:rPr>
          <w:color w:val="000000"/>
        </w:rPr>
        <w:tab/>
        <w:t xml:space="preserve">B. </w:t>
      </w:r>
      <w:r>
        <w:rPr>
          <w:rFonts w:ascii="宋体" w:hAnsi="宋体"/>
          <w:color w:val="000000"/>
        </w:rPr>
        <w:t>解放思想</w:t>
      </w:r>
      <w:r>
        <w:rPr>
          <w:rFonts w:ascii="宋体" w:hAnsi="宋体"/>
          <w:color w:val="000000"/>
        </w:rPr>
        <w:t xml:space="preserve">    </w:t>
      </w:r>
      <w:r>
        <w:rPr>
          <w:rFonts w:ascii="宋体" w:hAnsi="宋体"/>
          <w:color w:val="000000"/>
        </w:rPr>
        <w:t>开拓创新</w:t>
      </w:r>
    </w:p>
    <w:p w:rsidR="00CC3153" w:rsidRDefault="00CE4C57">
      <w:pPr>
        <w:tabs>
          <w:tab w:val="left" w:pos="4873"/>
        </w:tabs>
        <w:spacing w:line="360" w:lineRule="auto"/>
        <w:jc w:val="left"/>
        <w:textAlignment w:val="center"/>
        <w:rPr>
          <w:color w:val="000000"/>
        </w:rPr>
      </w:pPr>
      <w:r>
        <w:rPr>
          <w:color w:val="000000"/>
        </w:rPr>
        <w:t xml:space="preserve">C. </w:t>
      </w:r>
      <w:r>
        <w:rPr>
          <w:rFonts w:ascii="宋体" w:hAnsi="宋体"/>
          <w:color w:val="000000"/>
        </w:rPr>
        <w:t>求真务实</w:t>
      </w:r>
      <w:r>
        <w:rPr>
          <w:rFonts w:ascii="宋体" w:hAnsi="宋体"/>
          <w:color w:val="000000"/>
        </w:rPr>
        <w:t xml:space="preserve">    </w:t>
      </w:r>
      <w:r>
        <w:rPr>
          <w:rFonts w:ascii="宋体" w:hAnsi="宋体"/>
          <w:color w:val="000000"/>
        </w:rPr>
        <w:t>知行合一</w:t>
      </w:r>
      <w:r>
        <w:rPr>
          <w:color w:val="000000"/>
        </w:rPr>
        <w:tab/>
        <w:t xml:space="preserve">D. </w:t>
      </w:r>
      <w:r>
        <w:rPr>
          <w:rFonts w:ascii="宋体" w:hAnsi="宋体"/>
          <w:color w:val="000000"/>
        </w:rPr>
        <w:t>直面矛盾</w:t>
      </w:r>
      <w:r>
        <w:rPr>
          <w:rFonts w:ascii="宋体" w:hAnsi="宋体"/>
          <w:color w:val="000000"/>
        </w:rPr>
        <w:t xml:space="preserve">    </w:t>
      </w:r>
      <w:r>
        <w:rPr>
          <w:rFonts w:ascii="宋体" w:hAnsi="宋体"/>
          <w:color w:val="000000"/>
        </w:rPr>
        <w:t>把握主流</w:t>
      </w:r>
    </w:p>
    <w:p w:rsidR="00CC3153" w:rsidRDefault="00CE4C57">
      <w:pPr>
        <w:spacing w:line="360" w:lineRule="auto"/>
        <w:textAlignment w:val="center"/>
        <w:rPr>
          <w:color w:val="000000"/>
        </w:rPr>
      </w:pPr>
      <w:r>
        <w:rPr>
          <w:color w:val="2E75B6"/>
        </w:rPr>
        <w:t>【答案】</w:t>
      </w:r>
      <w:r>
        <w:rPr>
          <w:color w:val="000000"/>
        </w:rPr>
        <w:t>C</w:t>
      </w:r>
    </w:p>
    <w:p w:rsidR="00CC3153" w:rsidRDefault="00CE4C57">
      <w:pPr>
        <w:spacing w:line="360" w:lineRule="auto"/>
        <w:textAlignment w:val="center"/>
        <w:rPr>
          <w:color w:val="000000"/>
        </w:rPr>
      </w:pPr>
      <w:r>
        <w:rPr>
          <w:color w:val="2E75B6"/>
        </w:rPr>
        <w:t>【解析】</w:t>
      </w:r>
    </w:p>
    <w:p w:rsidR="00CC3153" w:rsidRDefault="00CE4C57">
      <w:pPr>
        <w:spacing w:line="360" w:lineRule="auto"/>
        <w:jc w:val="left"/>
        <w:textAlignment w:val="center"/>
        <w:rPr>
          <w:color w:val="000000"/>
        </w:rPr>
      </w:pPr>
      <w:r>
        <w:rPr>
          <w:color w:val="000000"/>
        </w:rPr>
        <w:t>【详解】</w:t>
      </w:r>
      <w:r>
        <w:rPr>
          <w:color w:val="000000"/>
        </w:rPr>
        <w:t>C</w:t>
      </w:r>
      <w:r>
        <w:rPr>
          <w:color w:val="000000"/>
        </w:rPr>
        <w:t>：漫画《巧取》中把剩余的饭菜放在一边，只截取个别空盘拍照，营造一种节约的假象，讽刺了弄虚作假的社会现象，这启示我们要求真务实，知行合一，</w:t>
      </w:r>
      <w:r>
        <w:rPr>
          <w:color w:val="000000"/>
        </w:rPr>
        <w:t>C</w:t>
      </w:r>
      <w:r>
        <w:rPr>
          <w:color w:val="000000"/>
        </w:rPr>
        <w:t>符合题意。</w:t>
      </w:r>
    </w:p>
    <w:p w:rsidR="00CC3153" w:rsidRDefault="00CE4C57">
      <w:pPr>
        <w:spacing w:line="360" w:lineRule="auto"/>
        <w:jc w:val="left"/>
        <w:textAlignment w:val="center"/>
        <w:rPr>
          <w:color w:val="000000"/>
        </w:rPr>
      </w:pPr>
      <w:r>
        <w:rPr>
          <w:color w:val="000000"/>
        </w:rPr>
        <w:t>ABD</w:t>
      </w:r>
      <w:r>
        <w:rPr>
          <w:color w:val="000000"/>
        </w:rPr>
        <w:t>：漫画强调要求真务实，没有体现重视部分、优化系统；解放思想、开拓创新以及直面矛盾、把握主流，</w:t>
      </w:r>
      <w:r>
        <w:rPr>
          <w:color w:val="000000"/>
        </w:rPr>
        <w:t>ABD</w:t>
      </w:r>
      <w:r>
        <w:rPr>
          <w:color w:val="000000"/>
        </w:rPr>
        <w:t>排除。</w:t>
      </w:r>
    </w:p>
    <w:p w:rsidR="00CC3153" w:rsidRDefault="00CE4C57">
      <w:pPr>
        <w:spacing w:line="360" w:lineRule="auto"/>
        <w:jc w:val="left"/>
        <w:textAlignment w:val="center"/>
        <w:rPr>
          <w:color w:val="000000"/>
        </w:rPr>
      </w:pPr>
      <w:r>
        <w:rPr>
          <w:color w:val="000000"/>
        </w:rPr>
        <w:t>故本题选</w:t>
      </w:r>
      <w:r>
        <w:rPr>
          <w:color w:val="000000"/>
        </w:rPr>
        <w:t>C</w:t>
      </w:r>
      <w:r>
        <w:rPr>
          <w:color w:val="000000"/>
        </w:rPr>
        <w:t>。</w:t>
      </w:r>
    </w:p>
    <w:p w:rsidR="00CC3153" w:rsidRDefault="00CE4C57">
      <w:pPr>
        <w:spacing w:line="360" w:lineRule="auto"/>
        <w:jc w:val="left"/>
        <w:textAlignment w:val="center"/>
        <w:rPr>
          <w:color w:val="000000"/>
        </w:rPr>
      </w:pPr>
      <w:r>
        <w:rPr>
          <w:color w:val="000000"/>
        </w:rPr>
        <w:t xml:space="preserve">16. </w:t>
      </w:r>
      <w:r>
        <w:rPr>
          <w:rFonts w:ascii="宋体" w:hAnsi="宋体"/>
          <w:color w:val="000000"/>
        </w:rPr>
        <w:t>应周边小区居民要求，已运营了一年多的杭州地铁</w:t>
      </w:r>
      <w:r>
        <w:rPr>
          <w:rFonts w:ascii="宋体" w:hAnsi="宋体"/>
          <w:color w:val="000000"/>
        </w:rPr>
        <w:t>19</w:t>
      </w:r>
      <w:r>
        <w:rPr>
          <w:rFonts w:ascii="宋体" w:hAnsi="宋体"/>
          <w:color w:val="000000"/>
        </w:rPr>
        <w:t>号线，部分路段将暂停运营加装声屏障。这是因为，</w:t>
      </w:r>
      <w:r>
        <w:rPr>
          <w:rFonts w:ascii="宋体" w:hAnsi="宋体"/>
          <w:color w:val="000000"/>
        </w:rPr>
        <w:t>19</w:t>
      </w:r>
      <w:r>
        <w:rPr>
          <w:rFonts w:ascii="宋体" w:hAnsi="宋体"/>
          <w:color w:val="000000"/>
        </w:rPr>
        <w:t>号线部分路段采用地面高架设计，受天气、环境等因素的影响，产生的噪音超出了预期（见下表）。</w:t>
      </w:r>
    </w:p>
    <w:tbl>
      <w:tblPr>
        <w:tblW w:w="6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
      <w:tblGrid>
        <w:gridCol w:w="2655"/>
        <w:gridCol w:w="1980"/>
        <w:gridCol w:w="1560"/>
      </w:tblGrid>
      <w:tr w:rsidR="00CC3153">
        <w:trPr>
          <w:trHeight w:val="330"/>
        </w:trPr>
        <w:tc>
          <w:tcPr>
            <w:tcW w:w="2655" w:type="dxa"/>
            <w:tcBorders>
              <w:top w:val="single" w:sz="6" w:space="0" w:color="000000"/>
              <w:left w:val="single" w:sz="6" w:space="0" w:color="000000"/>
              <w:bottom w:val="single" w:sz="6" w:space="0" w:color="000000"/>
              <w:right w:val="single" w:sz="6" w:space="0" w:color="000000"/>
              <w:tl2br w:val="single" w:sz="2" w:space="0" w:color="000000"/>
            </w:tcBorders>
            <w:tcMar>
              <w:top w:w="75" w:type="dxa"/>
              <w:bottom w:w="75" w:type="dxa"/>
            </w:tcMar>
            <w:vAlign w:val="center"/>
          </w:tcPr>
          <w:p w:rsidR="00CC3153" w:rsidRDefault="00CC3153">
            <w:pPr>
              <w:spacing w:line="360" w:lineRule="auto"/>
              <w:jc w:val="center"/>
              <w:textAlignment w:val="center"/>
              <w:rPr>
                <w:color w:val="000000"/>
              </w:rPr>
            </w:pPr>
          </w:p>
        </w:tc>
        <w:tc>
          <w:tcPr>
            <w:tcW w:w="19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textAlignment w:val="center"/>
              <w:rPr>
                <w:color w:val="000000"/>
              </w:rPr>
            </w:pPr>
            <w:r>
              <w:rPr>
                <w:rFonts w:ascii="宋体" w:hAnsi="宋体"/>
                <w:color w:val="000000"/>
              </w:rPr>
              <w:t>与地铁的直线距离</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textAlignment w:val="center"/>
              <w:rPr>
                <w:color w:val="000000"/>
              </w:rPr>
            </w:pPr>
            <w:r>
              <w:rPr>
                <w:rFonts w:ascii="宋体" w:hAnsi="宋体"/>
                <w:color w:val="000000"/>
              </w:rPr>
              <w:t>噪声标准</w:t>
            </w:r>
          </w:p>
        </w:tc>
      </w:tr>
      <w:tr w:rsidR="00CC3153">
        <w:trPr>
          <w:trHeight w:val="330"/>
        </w:trPr>
        <w:tc>
          <w:tcPr>
            <w:tcW w:w="26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textAlignment w:val="center"/>
              <w:rPr>
                <w:color w:val="000000"/>
              </w:rPr>
            </w:pPr>
            <w:r>
              <w:rPr>
                <w:rFonts w:ascii="宋体" w:hAnsi="宋体"/>
                <w:color w:val="000000"/>
              </w:rPr>
              <w:t>《环境</w:t>
            </w:r>
            <w:r>
              <w:rPr>
                <w:rFonts w:ascii="宋体" w:hAnsi="宋体"/>
                <w:color w:val="000000"/>
              </w:rPr>
              <w:t>影响评价技术导则城市轨道交通》</w:t>
            </w:r>
          </w:p>
        </w:tc>
        <w:tc>
          <w:tcPr>
            <w:tcW w:w="19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textAlignment w:val="center"/>
              <w:rPr>
                <w:color w:val="000000"/>
              </w:rPr>
            </w:pPr>
            <w:r>
              <w:rPr>
                <w:rFonts w:ascii="宋体" w:hAnsi="宋体"/>
                <w:color w:val="000000"/>
              </w:rPr>
              <w:t>150</w:t>
            </w:r>
            <w:r>
              <w:rPr>
                <w:rFonts w:ascii="宋体" w:hAnsi="宋体"/>
                <w:color w:val="000000"/>
              </w:rPr>
              <w:t>米</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textAlignment w:val="center"/>
              <w:rPr>
                <w:color w:val="000000"/>
              </w:rPr>
            </w:pPr>
            <w:r>
              <w:rPr>
                <w:rFonts w:ascii="宋体" w:hAnsi="宋体"/>
                <w:color w:val="000000"/>
              </w:rPr>
              <w:t>昼</w:t>
            </w:r>
            <w:r>
              <w:rPr>
                <w:rFonts w:ascii="宋体" w:hAnsi="宋体"/>
                <w:color w:val="000000"/>
              </w:rPr>
              <w:t>≤70</w:t>
            </w:r>
            <w:r>
              <w:rPr>
                <w:rFonts w:ascii="宋体" w:hAnsi="宋体"/>
                <w:color w:val="000000"/>
              </w:rPr>
              <w:t>分贝</w:t>
            </w:r>
          </w:p>
          <w:p w:rsidR="00CC3153" w:rsidRDefault="00CE4C57">
            <w:pPr>
              <w:spacing w:line="360" w:lineRule="auto"/>
              <w:textAlignment w:val="center"/>
              <w:rPr>
                <w:color w:val="000000"/>
              </w:rPr>
            </w:pPr>
            <w:r>
              <w:rPr>
                <w:rFonts w:ascii="宋体" w:hAnsi="宋体"/>
                <w:color w:val="000000"/>
              </w:rPr>
              <w:t>夜</w:t>
            </w:r>
            <w:r>
              <w:rPr>
                <w:rFonts w:ascii="宋体" w:hAnsi="宋体"/>
                <w:color w:val="000000"/>
              </w:rPr>
              <w:t>≤55</w:t>
            </w:r>
            <w:r>
              <w:rPr>
                <w:rFonts w:ascii="宋体" w:hAnsi="宋体"/>
                <w:color w:val="000000"/>
              </w:rPr>
              <w:t>分贝</w:t>
            </w:r>
          </w:p>
        </w:tc>
      </w:tr>
      <w:tr w:rsidR="00CC3153">
        <w:trPr>
          <w:trHeight w:val="330"/>
        </w:trPr>
        <w:tc>
          <w:tcPr>
            <w:tcW w:w="26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textAlignment w:val="center"/>
              <w:rPr>
                <w:color w:val="000000"/>
              </w:rPr>
            </w:pPr>
            <w:r>
              <w:rPr>
                <w:rFonts w:ascii="宋体" w:hAnsi="宋体"/>
                <w:color w:val="000000"/>
              </w:rPr>
              <w:t>19</w:t>
            </w:r>
            <w:r>
              <w:rPr>
                <w:rFonts w:ascii="宋体" w:hAnsi="宋体"/>
                <w:color w:val="000000"/>
              </w:rPr>
              <w:t>号线环境影响报告书高架段声环境评价范围</w:t>
            </w:r>
          </w:p>
        </w:tc>
        <w:tc>
          <w:tcPr>
            <w:tcW w:w="19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textAlignment w:val="center"/>
              <w:rPr>
                <w:color w:val="000000"/>
              </w:rPr>
            </w:pPr>
            <w:r>
              <w:rPr>
                <w:rFonts w:ascii="宋体" w:hAnsi="宋体"/>
                <w:color w:val="000000"/>
              </w:rPr>
              <w:t>195</w:t>
            </w:r>
            <w:r>
              <w:rPr>
                <w:rFonts w:ascii="宋体" w:hAnsi="宋体"/>
                <w:color w:val="000000"/>
              </w:rPr>
              <w:t>米</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textAlignment w:val="center"/>
              <w:rPr>
                <w:color w:val="000000"/>
              </w:rPr>
            </w:pPr>
            <w:r>
              <w:rPr>
                <w:rFonts w:ascii="宋体" w:hAnsi="宋体"/>
                <w:color w:val="000000"/>
              </w:rPr>
              <w:t>昼</w:t>
            </w:r>
            <w:r>
              <w:rPr>
                <w:rFonts w:ascii="宋体" w:hAnsi="宋体"/>
                <w:color w:val="000000"/>
              </w:rPr>
              <w:t>≤70</w:t>
            </w:r>
            <w:r>
              <w:rPr>
                <w:rFonts w:ascii="宋体" w:hAnsi="宋体"/>
                <w:color w:val="000000"/>
              </w:rPr>
              <w:t>分贝</w:t>
            </w:r>
          </w:p>
          <w:p w:rsidR="00CC3153" w:rsidRDefault="00CE4C57">
            <w:pPr>
              <w:spacing w:line="360" w:lineRule="auto"/>
              <w:textAlignment w:val="center"/>
              <w:rPr>
                <w:color w:val="000000"/>
              </w:rPr>
            </w:pPr>
            <w:r>
              <w:rPr>
                <w:rFonts w:ascii="宋体" w:hAnsi="宋体"/>
                <w:color w:val="000000"/>
              </w:rPr>
              <w:t>夜</w:t>
            </w:r>
            <w:r>
              <w:rPr>
                <w:rFonts w:ascii="宋体" w:hAnsi="宋体"/>
                <w:color w:val="000000"/>
              </w:rPr>
              <w:t>≤55</w:t>
            </w:r>
            <w:r>
              <w:rPr>
                <w:rFonts w:ascii="宋体" w:hAnsi="宋体"/>
                <w:color w:val="000000"/>
              </w:rPr>
              <w:t>分贝</w:t>
            </w:r>
          </w:p>
        </w:tc>
      </w:tr>
      <w:tr w:rsidR="00CC3153">
        <w:trPr>
          <w:trHeight w:val="330"/>
        </w:trPr>
        <w:tc>
          <w:tcPr>
            <w:tcW w:w="26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textAlignment w:val="center"/>
              <w:rPr>
                <w:color w:val="000000"/>
              </w:rPr>
            </w:pPr>
            <w:r>
              <w:rPr>
                <w:rFonts w:ascii="宋体" w:hAnsi="宋体"/>
                <w:color w:val="000000"/>
              </w:rPr>
              <w:t>19</w:t>
            </w:r>
            <w:r>
              <w:rPr>
                <w:rFonts w:ascii="宋体" w:hAnsi="宋体"/>
                <w:color w:val="000000"/>
              </w:rPr>
              <w:t>号线周边某小区</w:t>
            </w:r>
          </w:p>
        </w:tc>
        <w:tc>
          <w:tcPr>
            <w:tcW w:w="19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textAlignment w:val="center"/>
              <w:rPr>
                <w:color w:val="000000"/>
              </w:rPr>
            </w:pPr>
            <w:r>
              <w:rPr>
                <w:rFonts w:ascii="宋体" w:hAnsi="宋体"/>
                <w:color w:val="000000"/>
              </w:rPr>
              <w:t>约</w:t>
            </w:r>
            <w:r>
              <w:rPr>
                <w:rFonts w:ascii="宋体" w:hAnsi="宋体"/>
                <w:color w:val="000000"/>
              </w:rPr>
              <w:t>300</w:t>
            </w:r>
            <w:r>
              <w:rPr>
                <w:rFonts w:ascii="宋体" w:hAnsi="宋体"/>
                <w:color w:val="000000"/>
              </w:rPr>
              <w:t>米</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textAlignment w:val="center"/>
              <w:rPr>
                <w:color w:val="000000"/>
              </w:rPr>
            </w:pPr>
            <w:r>
              <w:rPr>
                <w:rFonts w:ascii="宋体" w:hAnsi="宋体"/>
                <w:color w:val="000000"/>
              </w:rPr>
              <w:t>昼</w:t>
            </w:r>
            <w:r>
              <w:rPr>
                <w:rFonts w:ascii="宋体" w:hAnsi="宋体"/>
                <w:color w:val="000000"/>
              </w:rPr>
              <w:t>&gt;70</w:t>
            </w:r>
            <w:r>
              <w:rPr>
                <w:rFonts w:ascii="宋体" w:hAnsi="宋体"/>
                <w:color w:val="000000"/>
              </w:rPr>
              <w:t>分贝</w:t>
            </w:r>
          </w:p>
        </w:tc>
      </w:tr>
    </w:tbl>
    <w:p w:rsidR="00CC3153" w:rsidRDefault="00CE4C57">
      <w:pPr>
        <w:spacing w:line="360" w:lineRule="auto"/>
        <w:jc w:val="left"/>
        <w:textAlignment w:val="center"/>
        <w:rPr>
          <w:color w:val="000000"/>
        </w:rPr>
      </w:pPr>
      <w:r>
        <w:rPr>
          <w:rFonts w:ascii="宋体" w:hAnsi="宋体"/>
          <w:color w:val="000000"/>
        </w:rPr>
        <w:t>这一分析过程包含的哲学依据是（</w:t>
      </w:r>
      <w:r>
        <w:rPr>
          <w:rFonts w:ascii="宋体" w:hAnsi="宋体"/>
          <w:color w:val="000000"/>
        </w:rPr>
        <w:t xml:space="preserve">   </w:t>
      </w:r>
      <w:r>
        <w:rPr>
          <w:rFonts w:ascii="宋体" w:hAnsi="宋体"/>
          <w:color w:val="000000"/>
        </w:rPr>
        <w:t>）</w:t>
      </w:r>
    </w:p>
    <w:p w:rsidR="00CC3153" w:rsidRDefault="00CE4C57">
      <w:pPr>
        <w:spacing w:line="360" w:lineRule="auto"/>
        <w:jc w:val="left"/>
        <w:textAlignment w:val="center"/>
        <w:rPr>
          <w:color w:val="000000"/>
        </w:rPr>
      </w:pPr>
      <w:r>
        <w:rPr>
          <w:rFonts w:ascii="宋体" w:hAnsi="宋体"/>
          <w:color w:val="000000"/>
        </w:rPr>
        <w:lastRenderedPageBreak/>
        <w:t>①</w:t>
      </w:r>
      <w:r>
        <w:rPr>
          <w:rFonts w:ascii="宋体" w:hAnsi="宋体"/>
          <w:color w:val="000000"/>
        </w:rPr>
        <w:t>集中力量解决主要矛盾</w:t>
      </w:r>
      <w:r>
        <w:rPr>
          <w:rFonts w:ascii="宋体" w:hAnsi="宋体"/>
          <w:color w:val="000000"/>
        </w:rPr>
        <w:t xml:space="preserve">    </w:t>
      </w:r>
    </w:p>
    <w:p w:rsidR="00CC3153" w:rsidRDefault="00CE4C57">
      <w:pPr>
        <w:spacing w:line="360" w:lineRule="auto"/>
        <w:jc w:val="left"/>
        <w:textAlignment w:val="center"/>
        <w:rPr>
          <w:color w:val="000000"/>
        </w:rPr>
      </w:pPr>
      <w:r>
        <w:rPr>
          <w:rFonts w:ascii="宋体" w:hAnsi="宋体"/>
          <w:color w:val="000000"/>
        </w:rPr>
        <w:t>②</w:t>
      </w:r>
      <w:r>
        <w:rPr>
          <w:rFonts w:ascii="宋体" w:hAnsi="宋体"/>
          <w:color w:val="000000"/>
        </w:rPr>
        <w:t>抓住时机促成事物质变</w:t>
      </w:r>
    </w:p>
    <w:p w:rsidR="00CC3153" w:rsidRDefault="00CE4C57">
      <w:pPr>
        <w:spacing w:line="360" w:lineRule="auto"/>
        <w:jc w:val="left"/>
        <w:textAlignment w:val="center"/>
        <w:rPr>
          <w:color w:val="000000"/>
        </w:rPr>
      </w:pPr>
      <w:r>
        <w:rPr>
          <w:rFonts w:ascii="宋体" w:hAnsi="宋体"/>
          <w:color w:val="000000"/>
        </w:rPr>
        <w:t>③</w:t>
      </w:r>
      <w:r>
        <w:rPr>
          <w:rFonts w:ascii="宋体" w:hAnsi="宋体"/>
          <w:color w:val="000000"/>
        </w:rPr>
        <w:t>认识要接受实践的检验</w:t>
      </w:r>
      <w:r>
        <w:rPr>
          <w:rFonts w:ascii="宋体" w:hAnsi="宋体"/>
          <w:color w:val="000000"/>
        </w:rPr>
        <w:t xml:space="preserve">    </w:t>
      </w:r>
    </w:p>
    <w:p w:rsidR="00CC3153" w:rsidRDefault="00CE4C57">
      <w:pPr>
        <w:spacing w:line="360" w:lineRule="auto"/>
        <w:jc w:val="left"/>
        <w:textAlignment w:val="center"/>
        <w:rPr>
          <w:color w:val="000000"/>
        </w:rPr>
      </w:pPr>
      <w:r>
        <w:rPr>
          <w:rFonts w:ascii="宋体" w:hAnsi="宋体"/>
          <w:color w:val="000000"/>
        </w:rPr>
        <w:t>④</w:t>
      </w:r>
      <w:r>
        <w:rPr>
          <w:rFonts w:ascii="宋体" w:hAnsi="宋体"/>
          <w:color w:val="000000"/>
        </w:rPr>
        <w:t>一切以时间地点条件为转移</w:t>
      </w:r>
    </w:p>
    <w:p w:rsidR="00CC3153" w:rsidRDefault="00CE4C5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CC3153" w:rsidRDefault="00CE4C57">
      <w:pPr>
        <w:spacing w:line="360" w:lineRule="auto"/>
        <w:textAlignment w:val="center"/>
        <w:rPr>
          <w:color w:val="000000"/>
        </w:rPr>
      </w:pPr>
      <w:r>
        <w:rPr>
          <w:color w:val="2E75B6"/>
        </w:rPr>
        <w:t>【答案】</w:t>
      </w:r>
      <w:r>
        <w:rPr>
          <w:color w:val="000000"/>
        </w:rPr>
        <w:t>D</w:t>
      </w:r>
    </w:p>
    <w:p w:rsidR="00CC3153" w:rsidRDefault="00CE4C57">
      <w:pPr>
        <w:spacing w:line="360" w:lineRule="auto"/>
        <w:textAlignment w:val="center"/>
        <w:rPr>
          <w:color w:val="000000"/>
        </w:rPr>
      </w:pPr>
      <w:r>
        <w:rPr>
          <w:color w:val="2E75B6"/>
        </w:rPr>
        <w:t>【解析】</w:t>
      </w:r>
    </w:p>
    <w:p w:rsidR="00CC3153" w:rsidRDefault="00CE4C57">
      <w:pPr>
        <w:spacing w:line="360" w:lineRule="auto"/>
        <w:jc w:val="left"/>
        <w:textAlignment w:val="center"/>
        <w:rPr>
          <w:color w:val="000000"/>
        </w:rPr>
      </w:pPr>
      <w:r>
        <w:rPr>
          <w:color w:val="000000"/>
        </w:rPr>
        <w:t>【详解】</w:t>
      </w:r>
      <w:r>
        <w:rPr>
          <w:color w:val="000000"/>
        </w:rPr>
        <w:t>③④</w:t>
      </w:r>
      <w:r>
        <w:rPr>
          <w:color w:val="000000"/>
        </w:rPr>
        <w:t>：依据《环境影响评价技术导则城市轨道交通》，对</w:t>
      </w:r>
      <w:r>
        <w:rPr>
          <w:color w:val="000000"/>
        </w:rPr>
        <w:t>19</w:t>
      </w:r>
      <w:r>
        <w:rPr>
          <w:color w:val="000000"/>
        </w:rPr>
        <w:t>号线高架段声环境、</w:t>
      </w:r>
      <w:r>
        <w:rPr>
          <w:color w:val="000000"/>
        </w:rPr>
        <w:t>19</w:t>
      </w:r>
      <w:r>
        <w:rPr>
          <w:color w:val="000000"/>
        </w:rPr>
        <w:t>号线周边某小区进行测评，发现</w:t>
      </w:r>
      <w:r>
        <w:rPr>
          <w:color w:val="000000"/>
        </w:rPr>
        <w:t>19</w:t>
      </w:r>
      <w:r>
        <w:rPr>
          <w:color w:val="000000"/>
        </w:rPr>
        <w:t>号线部分路段采用地面高架设计，受天气、环境等因素的影响，产生的噪音超出了预期，这说明认识要接受实践的检验；应周边小区居民要求，已运营了一年多的杭州地铁</w:t>
      </w:r>
      <w:r>
        <w:rPr>
          <w:color w:val="000000"/>
        </w:rPr>
        <w:t>19</w:t>
      </w:r>
      <w:r>
        <w:rPr>
          <w:color w:val="000000"/>
        </w:rPr>
        <w:t>号线，部分路段将暂停运营加装声屏障。这体现了一切以时间地点条件为转移，</w:t>
      </w:r>
      <w:r>
        <w:rPr>
          <w:color w:val="000000"/>
        </w:rPr>
        <w:t>③④</w:t>
      </w:r>
      <w:r>
        <w:rPr>
          <w:color w:val="000000"/>
        </w:rPr>
        <w:t>正确。</w:t>
      </w:r>
    </w:p>
    <w:p w:rsidR="00CC3153" w:rsidRDefault="00CE4C57">
      <w:pPr>
        <w:spacing w:line="360" w:lineRule="auto"/>
        <w:jc w:val="left"/>
        <w:textAlignment w:val="center"/>
        <w:rPr>
          <w:color w:val="000000"/>
        </w:rPr>
      </w:pPr>
      <w:r>
        <w:rPr>
          <w:color w:val="000000"/>
        </w:rPr>
        <w:t>①②</w:t>
      </w:r>
      <w:r>
        <w:rPr>
          <w:color w:val="000000"/>
        </w:rPr>
        <w:t>：材料没有体现集中力量解决主要矛盾，也没有涉及抓住时机促成事物质变，</w:t>
      </w:r>
      <w:r>
        <w:rPr>
          <w:color w:val="000000"/>
        </w:rPr>
        <w:t>①②</w:t>
      </w:r>
      <w:r>
        <w:rPr>
          <w:color w:val="000000"/>
        </w:rPr>
        <w:t>与题意不符。</w:t>
      </w:r>
    </w:p>
    <w:p w:rsidR="00CC3153" w:rsidRDefault="00CE4C57">
      <w:pPr>
        <w:spacing w:line="360" w:lineRule="auto"/>
        <w:jc w:val="left"/>
        <w:textAlignment w:val="center"/>
        <w:rPr>
          <w:color w:val="000000"/>
        </w:rPr>
      </w:pPr>
      <w:r>
        <w:rPr>
          <w:color w:val="000000"/>
        </w:rPr>
        <w:t>故本题选</w:t>
      </w:r>
      <w:r>
        <w:rPr>
          <w:color w:val="000000"/>
        </w:rPr>
        <w:t>D</w:t>
      </w:r>
      <w:r>
        <w:rPr>
          <w:color w:val="000000"/>
        </w:rPr>
        <w:t>。</w:t>
      </w:r>
    </w:p>
    <w:p w:rsidR="00CC3153" w:rsidRDefault="00CE4C57">
      <w:pPr>
        <w:spacing w:line="360" w:lineRule="auto"/>
        <w:jc w:val="left"/>
        <w:textAlignment w:val="center"/>
        <w:rPr>
          <w:color w:val="000000"/>
        </w:rPr>
      </w:pPr>
      <w:r>
        <w:rPr>
          <w:color w:val="000000"/>
        </w:rPr>
        <w:t xml:space="preserve">17. </w:t>
      </w:r>
      <w:r>
        <w:rPr>
          <w:rFonts w:ascii="宋体" w:hAnsi="宋体"/>
          <w:color w:val="000000"/>
        </w:rPr>
        <w:t>再逢龙年，关于</w:t>
      </w:r>
      <w:r>
        <w:rPr>
          <w:rFonts w:ascii="宋体" w:hAnsi="宋体"/>
          <w:color w:val="000000"/>
        </w:rPr>
        <w:t>“</w:t>
      </w:r>
      <w:r>
        <w:rPr>
          <w:rFonts w:ascii="宋体" w:hAnsi="宋体"/>
          <w:color w:val="000000"/>
        </w:rPr>
        <w:t>龙</w:t>
      </w:r>
      <w:r>
        <w:rPr>
          <w:rFonts w:ascii="宋体" w:hAnsi="宋体"/>
          <w:color w:val="000000"/>
        </w:rPr>
        <w:t>”</w:t>
      </w:r>
      <w:r>
        <w:rPr>
          <w:rFonts w:ascii="宋体" w:hAnsi="宋体"/>
          <w:color w:val="000000"/>
        </w:rPr>
        <w:t>的翻译又上热搜。相较于具有攻击性形象</w:t>
      </w:r>
      <w:r>
        <w:rPr>
          <w:rFonts w:ascii="宋体" w:hAnsi="宋体"/>
          <w:color w:val="000000"/>
        </w:rPr>
        <w:t>的</w:t>
      </w:r>
      <w:r>
        <w:rPr>
          <w:rFonts w:ascii="宋体" w:hAnsi="宋体"/>
          <w:color w:val="000000"/>
        </w:rPr>
        <w:t>“Dragon”,“Loong”</w:t>
      </w:r>
      <w:r>
        <w:rPr>
          <w:rFonts w:ascii="宋体" w:hAnsi="宋体"/>
          <w:color w:val="000000"/>
        </w:rPr>
        <w:t>寓意吉祥、高贵、勇敢，更能代表中国文化。人们讨论龙的翻译，不只是一个语言学的讨论，而是真心希望中国独特的文化积淀，能够以一种更好的姿态出现在世人面前。这从一个侧面反映出（</w:t>
      </w:r>
      <w:r>
        <w:rPr>
          <w:rFonts w:ascii="宋体" w:hAnsi="宋体"/>
          <w:color w:val="000000"/>
        </w:rPr>
        <w:t xml:space="preserve">   </w:t>
      </w:r>
      <w:r>
        <w:rPr>
          <w:rFonts w:ascii="宋体" w:hAnsi="宋体"/>
          <w:color w:val="000000"/>
        </w:rPr>
        <w:t>）</w:t>
      </w:r>
    </w:p>
    <w:p w:rsidR="00CC3153" w:rsidRDefault="00CE4C57">
      <w:pPr>
        <w:spacing w:line="360" w:lineRule="auto"/>
        <w:jc w:val="left"/>
        <w:textAlignment w:val="center"/>
        <w:rPr>
          <w:color w:val="000000"/>
        </w:rPr>
      </w:pPr>
      <w:r>
        <w:rPr>
          <w:rFonts w:ascii="宋体" w:hAnsi="宋体"/>
          <w:color w:val="000000"/>
        </w:rPr>
        <w:t>①</w:t>
      </w:r>
      <w:r>
        <w:rPr>
          <w:rFonts w:ascii="宋体" w:hAnsi="宋体"/>
          <w:color w:val="000000"/>
        </w:rPr>
        <w:t>我们的文化自信源自于国际社会的普遍认可</w:t>
      </w:r>
      <w:r>
        <w:rPr>
          <w:rFonts w:ascii="宋体" w:hAnsi="宋体"/>
          <w:color w:val="000000"/>
        </w:rPr>
        <w:t xml:space="preserve">    </w:t>
      </w:r>
    </w:p>
    <w:p w:rsidR="00CC3153" w:rsidRDefault="00CE4C57">
      <w:pPr>
        <w:spacing w:line="360" w:lineRule="auto"/>
        <w:jc w:val="left"/>
        <w:textAlignment w:val="center"/>
        <w:rPr>
          <w:color w:val="000000"/>
        </w:rPr>
      </w:pPr>
      <w:r>
        <w:rPr>
          <w:rFonts w:ascii="宋体" w:hAnsi="宋体"/>
          <w:color w:val="000000"/>
        </w:rPr>
        <w:t>②</w:t>
      </w:r>
      <w:r>
        <w:rPr>
          <w:rFonts w:ascii="宋体" w:hAnsi="宋体"/>
          <w:color w:val="000000"/>
        </w:rPr>
        <w:t>文化交流互鉴需要坚守中华文化立场</w:t>
      </w:r>
    </w:p>
    <w:p w:rsidR="00CC3153" w:rsidRDefault="00CE4C57">
      <w:pPr>
        <w:spacing w:line="360" w:lineRule="auto"/>
        <w:jc w:val="left"/>
        <w:textAlignment w:val="center"/>
        <w:rPr>
          <w:color w:val="000000"/>
        </w:rPr>
      </w:pPr>
      <w:r>
        <w:rPr>
          <w:rFonts w:ascii="宋体" w:hAnsi="宋体"/>
          <w:color w:val="000000"/>
        </w:rPr>
        <w:t>③</w:t>
      </w:r>
      <w:r>
        <w:rPr>
          <w:rFonts w:ascii="宋体" w:hAnsi="宋体"/>
          <w:color w:val="000000"/>
        </w:rPr>
        <w:t>文化交流是中国文化发展的重要动力</w:t>
      </w:r>
      <w:r>
        <w:rPr>
          <w:rFonts w:ascii="宋体" w:hAnsi="宋体"/>
          <w:color w:val="000000"/>
        </w:rPr>
        <w:t xml:space="preserve">          </w:t>
      </w:r>
    </w:p>
    <w:p w:rsidR="00CC3153" w:rsidRDefault="00CE4C57">
      <w:pPr>
        <w:spacing w:line="360" w:lineRule="auto"/>
        <w:jc w:val="left"/>
        <w:textAlignment w:val="center"/>
        <w:rPr>
          <w:color w:val="000000"/>
        </w:rPr>
      </w:pPr>
      <w:r>
        <w:rPr>
          <w:rFonts w:ascii="宋体" w:hAnsi="宋体"/>
          <w:color w:val="000000"/>
        </w:rPr>
        <w:t>④</w:t>
      </w:r>
      <w:r>
        <w:rPr>
          <w:rFonts w:ascii="宋体" w:hAnsi="宋体"/>
          <w:color w:val="000000"/>
        </w:rPr>
        <w:t>中华优秀传统文化的影响力日益增强</w:t>
      </w:r>
    </w:p>
    <w:p w:rsidR="00CC3153" w:rsidRDefault="00CE4C5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CC3153" w:rsidRDefault="00CE4C57">
      <w:pPr>
        <w:spacing w:line="360" w:lineRule="auto"/>
        <w:textAlignment w:val="center"/>
        <w:rPr>
          <w:color w:val="000000"/>
        </w:rPr>
      </w:pPr>
      <w:r>
        <w:rPr>
          <w:color w:val="2E75B6"/>
        </w:rPr>
        <w:t>【答案】</w:t>
      </w:r>
      <w:r>
        <w:rPr>
          <w:color w:val="000000"/>
        </w:rPr>
        <w:t>C</w:t>
      </w:r>
    </w:p>
    <w:p w:rsidR="00CC3153" w:rsidRDefault="00CE4C57">
      <w:pPr>
        <w:spacing w:line="360" w:lineRule="auto"/>
        <w:textAlignment w:val="center"/>
        <w:rPr>
          <w:color w:val="000000"/>
        </w:rPr>
      </w:pPr>
      <w:r>
        <w:rPr>
          <w:color w:val="2E75B6"/>
        </w:rPr>
        <w:t>【解析】</w:t>
      </w:r>
    </w:p>
    <w:p w:rsidR="00CC3153" w:rsidRDefault="00CE4C57">
      <w:pPr>
        <w:spacing w:line="360" w:lineRule="auto"/>
        <w:jc w:val="left"/>
        <w:textAlignment w:val="center"/>
        <w:rPr>
          <w:color w:val="000000"/>
        </w:rPr>
      </w:pPr>
      <w:r>
        <w:rPr>
          <w:color w:val="000000"/>
        </w:rPr>
        <w:t>【详解】</w:t>
      </w:r>
      <w:r>
        <w:rPr>
          <w:color w:val="000000"/>
        </w:rPr>
        <w:t>②④</w:t>
      </w:r>
      <w:r>
        <w:rPr>
          <w:color w:val="000000"/>
        </w:rPr>
        <w:t>：相较于具有攻击性形象的</w:t>
      </w:r>
      <w:r>
        <w:rPr>
          <w:color w:val="000000"/>
        </w:rPr>
        <w:t>“Dragon</w:t>
      </w:r>
      <w:r>
        <w:rPr>
          <w:color w:val="000000"/>
        </w:rPr>
        <w:t>”</w:t>
      </w:r>
      <w:r>
        <w:rPr>
          <w:color w:val="000000"/>
        </w:rPr>
        <w:t>，</w:t>
      </w:r>
      <w:r>
        <w:rPr>
          <w:color w:val="000000"/>
        </w:rPr>
        <w:t>“Loong”</w:t>
      </w:r>
      <w:r>
        <w:rPr>
          <w:color w:val="000000"/>
        </w:rPr>
        <w:t>寓意吉祥、高贵、勇敢，更能代表中国文化。人们讨论龙的翻译，主张</w:t>
      </w:r>
      <w:r>
        <w:rPr>
          <w:color w:val="000000"/>
        </w:rPr>
        <w:t>“</w:t>
      </w:r>
      <w:r>
        <w:rPr>
          <w:color w:val="000000"/>
        </w:rPr>
        <w:t>龙</w:t>
      </w:r>
      <w:r>
        <w:rPr>
          <w:color w:val="000000"/>
        </w:rPr>
        <w:t>”</w:t>
      </w:r>
      <w:r>
        <w:rPr>
          <w:color w:val="000000"/>
        </w:rPr>
        <w:t>不再翻译为</w:t>
      </w:r>
      <w:r>
        <w:rPr>
          <w:color w:val="000000"/>
        </w:rPr>
        <w:t>“Dragon”</w:t>
      </w:r>
      <w:r>
        <w:rPr>
          <w:color w:val="000000"/>
        </w:rPr>
        <w:t>，而应是</w:t>
      </w:r>
      <w:r>
        <w:rPr>
          <w:color w:val="000000"/>
        </w:rPr>
        <w:t>“Loong”</w:t>
      </w:r>
      <w:r>
        <w:rPr>
          <w:color w:val="000000"/>
        </w:rPr>
        <w:t>，这一转变反映出中华优秀传统文化的影响力日益增强，也说明文化交流互鉴需要坚守中华文化立场，</w:t>
      </w:r>
      <w:r>
        <w:rPr>
          <w:color w:val="000000"/>
        </w:rPr>
        <w:t>②④</w:t>
      </w:r>
      <w:r>
        <w:rPr>
          <w:color w:val="000000"/>
        </w:rPr>
        <w:t>正确。</w:t>
      </w:r>
    </w:p>
    <w:p w:rsidR="00CC3153" w:rsidRDefault="00CE4C57">
      <w:pPr>
        <w:spacing w:line="360" w:lineRule="auto"/>
        <w:jc w:val="left"/>
        <w:textAlignment w:val="center"/>
        <w:rPr>
          <w:color w:val="000000"/>
        </w:rPr>
      </w:pPr>
      <w:r>
        <w:rPr>
          <w:color w:val="000000"/>
        </w:rPr>
        <w:t>①</w:t>
      </w:r>
      <w:r>
        <w:rPr>
          <w:color w:val="000000"/>
        </w:rPr>
        <w:t>：中华优秀传统文化、革命文化和社会主义先进文化共同构成了新时代中华民族文化自信的历史底蕴。我们的文化自信不是源自于国际社会的普遍认可，</w:t>
      </w:r>
      <w:r>
        <w:rPr>
          <w:color w:val="000000"/>
        </w:rPr>
        <w:t>“</w:t>
      </w:r>
      <w:r>
        <w:rPr>
          <w:color w:val="000000"/>
        </w:rPr>
        <w:t>国际社会的普遍认可</w:t>
      </w:r>
      <w:r>
        <w:rPr>
          <w:color w:val="000000"/>
        </w:rPr>
        <w:t>”</w:t>
      </w:r>
      <w:r>
        <w:rPr>
          <w:color w:val="000000"/>
        </w:rPr>
        <w:t>也不符合实际，</w:t>
      </w:r>
      <w:r>
        <w:rPr>
          <w:color w:val="000000"/>
        </w:rPr>
        <w:t>①</w:t>
      </w:r>
      <w:r>
        <w:rPr>
          <w:color w:val="000000"/>
        </w:rPr>
        <w:t>错误。</w:t>
      </w:r>
    </w:p>
    <w:p w:rsidR="00CC3153" w:rsidRDefault="00CE4C57">
      <w:pPr>
        <w:spacing w:line="360" w:lineRule="auto"/>
        <w:jc w:val="left"/>
        <w:textAlignment w:val="center"/>
        <w:rPr>
          <w:color w:val="000000"/>
        </w:rPr>
      </w:pPr>
      <w:r>
        <w:rPr>
          <w:color w:val="000000"/>
        </w:rPr>
        <w:t>③</w:t>
      </w:r>
      <w:r>
        <w:rPr>
          <w:color w:val="000000"/>
        </w:rPr>
        <w:t>：材料没有体现文化交流是中国文化发展的重要动力，</w:t>
      </w:r>
      <w:r>
        <w:rPr>
          <w:color w:val="000000"/>
        </w:rPr>
        <w:t>③</w:t>
      </w:r>
      <w:r>
        <w:rPr>
          <w:color w:val="000000"/>
        </w:rPr>
        <w:t>与题意不符。</w:t>
      </w:r>
    </w:p>
    <w:p w:rsidR="00CC3153" w:rsidRDefault="00CE4C57">
      <w:pPr>
        <w:spacing w:line="360" w:lineRule="auto"/>
        <w:jc w:val="left"/>
        <w:textAlignment w:val="center"/>
        <w:rPr>
          <w:color w:val="000000"/>
        </w:rPr>
      </w:pPr>
      <w:r>
        <w:rPr>
          <w:color w:val="000000"/>
        </w:rPr>
        <w:t>故本题选</w:t>
      </w:r>
      <w:r>
        <w:rPr>
          <w:color w:val="000000"/>
        </w:rPr>
        <w:t>C</w:t>
      </w:r>
      <w:r>
        <w:rPr>
          <w:color w:val="000000"/>
        </w:rPr>
        <w:t>。</w:t>
      </w:r>
    </w:p>
    <w:p w:rsidR="00CC3153" w:rsidRDefault="00CE4C57">
      <w:pPr>
        <w:spacing w:line="360" w:lineRule="auto"/>
        <w:jc w:val="left"/>
        <w:textAlignment w:val="center"/>
        <w:rPr>
          <w:color w:val="000000"/>
        </w:rPr>
      </w:pPr>
      <w:r>
        <w:rPr>
          <w:rFonts w:ascii="宋体" w:hAnsi="宋体"/>
          <w:b/>
          <w:color w:val="000000"/>
          <w:sz w:val="24"/>
        </w:rPr>
        <w:t>二、选择题</w:t>
      </w:r>
      <w:r>
        <w:rPr>
          <w:rFonts w:ascii="宋体" w:hAnsi="宋体"/>
          <w:b/>
          <w:color w:val="000000"/>
          <w:sz w:val="24"/>
        </w:rPr>
        <w:t>Ⅱ</w:t>
      </w:r>
      <w:r>
        <w:rPr>
          <w:rFonts w:ascii="宋体" w:hAnsi="宋体"/>
          <w:b/>
          <w:color w:val="000000"/>
          <w:sz w:val="24"/>
        </w:rPr>
        <w:t>（</w:t>
      </w:r>
      <w:r>
        <w:rPr>
          <w:rFonts w:ascii="宋体" w:hAnsi="宋体"/>
          <w:b/>
          <w:color w:val="000000"/>
          <w:sz w:val="24"/>
        </w:rPr>
        <w:t>本大题共</w:t>
      </w:r>
      <w:r>
        <w:rPr>
          <w:rFonts w:ascii="宋体" w:hAnsi="宋体"/>
          <w:b/>
          <w:color w:val="000000"/>
          <w:sz w:val="24"/>
        </w:rPr>
        <w:t>7</w:t>
      </w:r>
      <w:r>
        <w:rPr>
          <w:rFonts w:ascii="宋体" w:hAnsi="宋体"/>
          <w:b/>
          <w:color w:val="000000"/>
          <w:sz w:val="24"/>
        </w:rPr>
        <w:t>小题，每小题</w:t>
      </w:r>
      <w:r>
        <w:rPr>
          <w:rFonts w:ascii="宋体" w:hAnsi="宋体"/>
          <w:b/>
          <w:color w:val="000000"/>
          <w:sz w:val="24"/>
        </w:rPr>
        <w:t>3</w:t>
      </w:r>
      <w:r>
        <w:rPr>
          <w:rFonts w:ascii="宋体" w:hAnsi="宋体"/>
          <w:b/>
          <w:color w:val="000000"/>
          <w:sz w:val="24"/>
        </w:rPr>
        <w:t>分，共</w:t>
      </w:r>
      <w:r>
        <w:rPr>
          <w:rFonts w:ascii="宋体" w:hAnsi="宋体"/>
          <w:b/>
          <w:color w:val="000000"/>
          <w:sz w:val="24"/>
        </w:rPr>
        <w:t>21</w:t>
      </w:r>
      <w:r>
        <w:rPr>
          <w:rFonts w:ascii="宋体" w:hAnsi="宋体"/>
          <w:b/>
          <w:color w:val="000000"/>
          <w:sz w:val="24"/>
        </w:rPr>
        <w:t>分。每小题列出的四个备选项中只有一</w:t>
      </w:r>
      <w:r>
        <w:rPr>
          <w:rFonts w:ascii="宋体" w:hAnsi="宋体"/>
          <w:b/>
          <w:color w:val="000000"/>
          <w:sz w:val="24"/>
        </w:rPr>
        <w:lastRenderedPageBreak/>
        <w:t>个是符合题目要求的，不选、多选、错选均不得分）</w:t>
      </w:r>
    </w:p>
    <w:p w:rsidR="00CC3153" w:rsidRDefault="00CE4C57">
      <w:pPr>
        <w:spacing w:line="360" w:lineRule="auto"/>
        <w:jc w:val="left"/>
        <w:textAlignment w:val="center"/>
        <w:rPr>
          <w:color w:val="000000"/>
        </w:rPr>
      </w:pPr>
      <w:r>
        <w:rPr>
          <w:color w:val="000000"/>
        </w:rPr>
        <w:t xml:space="preserve">18. </w:t>
      </w:r>
      <w:r>
        <w:rPr>
          <w:rFonts w:ascii="宋体" w:hAnsi="宋体"/>
          <w:color w:val="000000"/>
        </w:rPr>
        <w:t>美国国防和航天领域的工业产值自俄乌冲突爆发以来增长了</w:t>
      </w:r>
      <w:r>
        <w:rPr>
          <w:rFonts w:ascii="宋体" w:hAnsi="宋体"/>
          <w:color w:val="000000"/>
        </w:rPr>
        <w:t>17.5%</w:t>
      </w:r>
      <w:r>
        <w:rPr>
          <w:rFonts w:ascii="宋体" w:hAnsi="宋体"/>
          <w:color w:val="000000"/>
        </w:rPr>
        <w:t>。在军工复合体的主导下，拜登政府</w:t>
      </w:r>
      <w:r>
        <w:rPr>
          <w:rFonts w:ascii="宋体" w:hAnsi="宋体"/>
          <w:color w:val="000000"/>
        </w:rPr>
        <w:t>950</w:t>
      </w:r>
      <w:r>
        <w:rPr>
          <w:rFonts w:ascii="宋体" w:hAnsi="宋体"/>
          <w:color w:val="000000"/>
        </w:rPr>
        <w:t>亿美元的追加国防预算案中，有</w:t>
      </w:r>
      <w:r>
        <w:rPr>
          <w:rFonts w:ascii="宋体" w:hAnsi="宋体"/>
          <w:color w:val="000000"/>
        </w:rPr>
        <w:t>607</w:t>
      </w:r>
      <w:r>
        <w:rPr>
          <w:rFonts w:ascii="宋体" w:hAnsi="宋体"/>
          <w:color w:val="000000"/>
        </w:rPr>
        <w:t>亿美元被指定用于乌克兰，其中</w:t>
      </w:r>
      <w:r>
        <w:rPr>
          <w:rFonts w:ascii="宋体" w:hAnsi="宋体"/>
          <w:color w:val="000000"/>
        </w:rPr>
        <w:t>64%</w:t>
      </w:r>
      <w:r>
        <w:rPr>
          <w:rFonts w:ascii="宋体" w:hAnsi="宋体"/>
          <w:color w:val="000000"/>
        </w:rPr>
        <w:t>实际上将回流至美国。可见（</w:t>
      </w:r>
      <w:r>
        <w:rPr>
          <w:rFonts w:ascii="宋体" w:hAnsi="宋体"/>
          <w:color w:val="000000"/>
        </w:rPr>
        <w:t xml:space="preserve">   </w:t>
      </w:r>
      <w:r>
        <w:rPr>
          <w:rFonts w:ascii="宋体" w:hAnsi="宋体"/>
          <w:color w:val="000000"/>
        </w:rPr>
        <w:t>）</w:t>
      </w:r>
    </w:p>
    <w:p w:rsidR="00CC3153" w:rsidRDefault="00CE4C57">
      <w:pPr>
        <w:spacing w:line="360" w:lineRule="auto"/>
        <w:jc w:val="left"/>
        <w:textAlignment w:val="center"/>
        <w:rPr>
          <w:color w:val="000000"/>
        </w:rPr>
      </w:pPr>
      <w:r>
        <w:rPr>
          <w:rFonts w:ascii="宋体" w:hAnsi="宋体"/>
          <w:color w:val="000000"/>
        </w:rPr>
        <w:t>①</w:t>
      </w:r>
      <w:r>
        <w:rPr>
          <w:rFonts w:ascii="宋体" w:hAnsi="宋体"/>
          <w:color w:val="000000"/>
        </w:rPr>
        <w:t>美国政府受利益集团裹挟形成利益共生关系</w:t>
      </w:r>
    </w:p>
    <w:p w:rsidR="00CC3153" w:rsidRDefault="00CE4C57">
      <w:pPr>
        <w:spacing w:line="360" w:lineRule="auto"/>
        <w:jc w:val="left"/>
        <w:textAlignment w:val="center"/>
        <w:rPr>
          <w:color w:val="000000"/>
        </w:rPr>
      </w:pPr>
      <w:r>
        <w:rPr>
          <w:rFonts w:ascii="宋体" w:hAnsi="宋体"/>
          <w:color w:val="000000"/>
        </w:rPr>
        <w:t>②</w:t>
      </w:r>
      <w:r>
        <w:rPr>
          <w:rFonts w:ascii="宋体" w:hAnsi="宋体"/>
          <w:color w:val="000000"/>
        </w:rPr>
        <w:t>美国两大政党都是资产阶级利益集团代言人</w:t>
      </w:r>
    </w:p>
    <w:p w:rsidR="00CC3153" w:rsidRDefault="00CE4C57">
      <w:pPr>
        <w:spacing w:line="360" w:lineRule="auto"/>
        <w:jc w:val="left"/>
        <w:textAlignment w:val="center"/>
        <w:rPr>
          <w:color w:val="000000"/>
        </w:rPr>
      </w:pPr>
      <w:r>
        <w:rPr>
          <w:rFonts w:ascii="宋体" w:hAnsi="宋体"/>
          <w:color w:val="000000"/>
        </w:rPr>
        <w:t>③</w:t>
      </w:r>
      <w:r>
        <w:rPr>
          <w:rFonts w:ascii="宋体" w:hAnsi="宋体"/>
          <w:color w:val="000000"/>
        </w:rPr>
        <w:t>战争是该利益集团攫取经济利益的手段之一</w:t>
      </w:r>
    </w:p>
    <w:p w:rsidR="00CC3153" w:rsidRDefault="00CE4C57">
      <w:pPr>
        <w:spacing w:line="360" w:lineRule="auto"/>
        <w:jc w:val="left"/>
        <w:textAlignment w:val="center"/>
        <w:rPr>
          <w:color w:val="000000"/>
        </w:rPr>
      </w:pPr>
      <w:r>
        <w:rPr>
          <w:rFonts w:ascii="宋体" w:hAnsi="宋体"/>
          <w:color w:val="000000"/>
        </w:rPr>
        <w:t>④</w:t>
      </w:r>
      <w:r>
        <w:rPr>
          <w:rFonts w:ascii="宋体" w:hAnsi="宋体"/>
          <w:color w:val="000000"/>
        </w:rPr>
        <w:t>该利益集团是有组织的政治团体和阶级领导者</w:t>
      </w:r>
    </w:p>
    <w:p w:rsidR="00CC3153" w:rsidRDefault="00CE4C5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r>
      <w:r>
        <w:rPr>
          <w:color w:val="000000"/>
        </w:rPr>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CC3153" w:rsidRDefault="00CE4C57">
      <w:pPr>
        <w:spacing w:line="360" w:lineRule="auto"/>
        <w:textAlignment w:val="center"/>
        <w:rPr>
          <w:color w:val="000000"/>
        </w:rPr>
      </w:pPr>
      <w:r>
        <w:rPr>
          <w:color w:val="2E75B6"/>
        </w:rPr>
        <w:t>【答案】</w:t>
      </w:r>
      <w:r>
        <w:rPr>
          <w:color w:val="000000"/>
        </w:rPr>
        <w:t>B</w:t>
      </w:r>
    </w:p>
    <w:p w:rsidR="00CC3153" w:rsidRDefault="00CE4C57">
      <w:pPr>
        <w:spacing w:line="360" w:lineRule="auto"/>
        <w:textAlignment w:val="center"/>
        <w:rPr>
          <w:color w:val="000000"/>
        </w:rPr>
      </w:pPr>
      <w:r>
        <w:rPr>
          <w:color w:val="2E75B6"/>
        </w:rPr>
        <w:t>【解析】</w:t>
      </w:r>
    </w:p>
    <w:p w:rsidR="00CC3153" w:rsidRDefault="00CE4C57">
      <w:pPr>
        <w:spacing w:line="360" w:lineRule="auto"/>
        <w:jc w:val="left"/>
        <w:textAlignment w:val="center"/>
        <w:rPr>
          <w:color w:val="000000"/>
        </w:rPr>
      </w:pPr>
      <w:r>
        <w:rPr>
          <w:color w:val="000000"/>
        </w:rPr>
        <w:t>【详解】</w:t>
      </w:r>
      <w:r>
        <w:rPr>
          <w:rFonts w:ascii="宋体" w:hAnsi="宋体"/>
          <w:color w:val="000000"/>
        </w:rPr>
        <w:t>①③</w:t>
      </w:r>
      <w:r>
        <w:rPr>
          <w:rFonts w:ascii="宋体" w:hAnsi="宋体"/>
          <w:color w:val="000000"/>
        </w:rPr>
        <w:t>：美国国防和航天领域的工业产值自俄乌冲突爆发以来增长了</w:t>
      </w:r>
      <w:r>
        <w:rPr>
          <w:rFonts w:ascii="宋体" w:hAnsi="宋体"/>
          <w:color w:val="000000"/>
        </w:rPr>
        <w:t>17.5%</w:t>
      </w:r>
      <w:r>
        <w:rPr>
          <w:rFonts w:ascii="宋体" w:hAnsi="宋体"/>
          <w:color w:val="000000"/>
        </w:rPr>
        <w:t>。在军工复合体的主导下，拜登政府</w:t>
      </w:r>
      <w:r>
        <w:rPr>
          <w:rFonts w:ascii="宋体" w:hAnsi="宋体"/>
          <w:color w:val="000000"/>
        </w:rPr>
        <w:t>950</w:t>
      </w:r>
      <w:r>
        <w:rPr>
          <w:rFonts w:ascii="宋体" w:hAnsi="宋体"/>
          <w:color w:val="000000"/>
        </w:rPr>
        <w:t>亿美元的追加国防预算案中，有</w:t>
      </w:r>
      <w:r>
        <w:rPr>
          <w:rFonts w:ascii="宋体" w:hAnsi="宋体"/>
          <w:color w:val="000000"/>
        </w:rPr>
        <w:t>607</w:t>
      </w:r>
      <w:r>
        <w:rPr>
          <w:rFonts w:ascii="宋体" w:hAnsi="宋体"/>
          <w:color w:val="000000"/>
        </w:rPr>
        <w:t>亿美元被指定用于乌克兰，其中</w:t>
      </w:r>
      <w:r>
        <w:rPr>
          <w:rFonts w:ascii="宋体" w:hAnsi="宋体"/>
          <w:color w:val="000000"/>
        </w:rPr>
        <w:t>64%</w:t>
      </w:r>
      <w:r>
        <w:rPr>
          <w:rFonts w:ascii="宋体" w:hAnsi="宋体"/>
          <w:color w:val="000000"/>
        </w:rPr>
        <w:t>实际上将回流至美国，说明美国政府受利益集团裹挟形成利益共生关系，战争是该利益集团攫取经济利益的手段之一，</w:t>
      </w:r>
      <w:r>
        <w:rPr>
          <w:rFonts w:ascii="宋体" w:hAnsi="宋体"/>
          <w:color w:val="000000"/>
        </w:rPr>
        <w:t>①③</w:t>
      </w:r>
      <w:r>
        <w:rPr>
          <w:rFonts w:ascii="宋体" w:hAnsi="宋体"/>
          <w:color w:val="000000"/>
        </w:rPr>
        <w:t>符合题意。</w:t>
      </w:r>
    </w:p>
    <w:p w:rsidR="00CC3153" w:rsidRDefault="00CE4C57">
      <w:pPr>
        <w:spacing w:line="360" w:lineRule="auto"/>
        <w:jc w:val="left"/>
        <w:textAlignment w:val="center"/>
        <w:rPr>
          <w:color w:val="000000"/>
        </w:rPr>
      </w:pPr>
      <w:r>
        <w:rPr>
          <w:rFonts w:ascii="宋体" w:hAnsi="宋体"/>
          <w:color w:val="000000"/>
        </w:rPr>
        <w:t>②</w:t>
      </w:r>
      <w:r>
        <w:rPr>
          <w:rFonts w:ascii="宋体" w:hAnsi="宋体"/>
          <w:color w:val="000000"/>
        </w:rPr>
        <w:t>：美国两大政党都是维护资产阶级的政党，维护资产阶级的利益，而不是资产阶级利益集团代言人，并且材料没有涉及美国两大政党，</w:t>
      </w:r>
      <w:r>
        <w:rPr>
          <w:rFonts w:ascii="宋体" w:hAnsi="宋体"/>
          <w:color w:val="000000"/>
        </w:rPr>
        <w:t>②</w:t>
      </w:r>
      <w:r>
        <w:rPr>
          <w:rFonts w:ascii="宋体" w:hAnsi="宋体"/>
          <w:color w:val="000000"/>
        </w:rPr>
        <w:t>排除。</w:t>
      </w:r>
    </w:p>
    <w:p w:rsidR="00CC3153" w:rsidRDefault="00CE4C57">
      <w:pPr>
        <w:spacing w:line="360" w:lineRule="auto"/>
        <w:jc w:val="left"/>
        <w:textAlignment w:val="center"/>
        <w:rPr>
          <w:color w:val="000000"/>
        </w:rPr>
      </w:pPr>
      <w:r>
        <w:rPr>
          <w:rFonts w:ascii="宋体" w:hAnsi="宋体"/>
          <w:color w:val="000000"/>
        </w:rPr>
        <w:t>④</w:t>
      </w:r>
      <w:r>
        <w:rPr>
          <w:rFonts w:ascii="宋体" w:hAnsi="宋体"/>
          <w:color w:val="000000"/>
        </w:rPr>
        <w:t>：该利益集团是基于共</w:t>
      </w:r>
      <w:r>
        <w:rPr>
          <w:rFonts w:ascii="宋体" w:hAnsi="宋体"/>
          <w:color w:val="000000"/>
        </w:rPr>
        <w:t>同利益而组成的社会团体，而不是有组织的政治团体和阶级领导者，</w:t>
      </w:r>
      <w:r>
        <w:rPr>
          <w:rFonts w:ascii="宋体" w:hAnsi="宋体"/>
          <w:color w:val="000000"/>
        </w:rPr>
        <w:t>④</w:t>
      </w:r>
      <w:r>
        <w:rPr>
          <w:rFonts w:ascii="宋体" w:hAnsi="宋体"/>
          <w:color w:val="000000"/>
        </w:rPr>
        <w:t>错误。</w:t>
      </w:r>
    </w:p>
    <w:p w:rsidR="00CC3153" w:rsidRDefault="00CE4C57">
      <w:pPr>
        <w:spacing w:line="360" w:lineRule="auto"/>
        <w:jc w:val="left"/>
        <w:textAlignment w:val="center"/>
        <w:rPr>
          <w:color w:val="000000"/>
        </w:rPr>
      </w:pPr>
      <w:r>
        <w:rPr>
          <w:color w:val="000000"/>
        </w:rPr>
        <w:t>故本题选</w:t>
      </w:r>
      <w:r>
        <w:rPr>
          <w:color w:val="000000"/>
        </w:rPr>
        <w:t>B</w:t>
      </w:r>
      <w:r>
        <w:rPr>
          <w:color w:val="000000"/>
        </w:rPr>
        <w:t>。</w:t>
      </w:r>
    </w:p>
    <w:p w:rsidR="00CC3153" w:rsidRDefault="00CE4C57">
      <w:pPr>
        <w:spacing w:line="360" w:lineRule="auto"/>
        <w:jc w:val="left"/>
        <w:textAlignment w:val="center"/>
        <w:rPr>
          <w:color w:val="000000"/>
        </w:rPr>
      </w:pPr>
      <w:r>
        <w:rPr>
          <w:color w:val="000000"/>
        </w:rPr>
        <w:t xml:space="preserve">19. </w:t>
      </w:r>
      <w:r>
        <w:rPr>
          <w:rFonts w:ascii="宋体" w:hAnsi="宋体"/>
          <w:color w:val="000000"/>
        </w:rPr>
        <w:t>2023</w:t>
      </w:r>
      <w:r>
        <w:rPr>
          <w:rFonts w:ascii="宋体" w:hAnsi="宋体"/>
          <w:color w:val="000000"/>
        </w:rPr>
        <w:t>年以来，缅北针对我国的电信网络诈骗及由此衍生的人口贩运、绑架、非法拘禁等犯罪活动愈发猖獗。对此，中缅警方开展边境警务执法合作，连续开展多轮打击，取得重大战果。这表明（</w:t>
      </w:r>
      <w:r>
        <w:rPr>
          <w:rFonts w:ascii="宋体" w:hAnsi="宋体"/>
          <w:color w:val="000000"/>
        </w:rPr>
        <w:t xml:space="preserve">   </w:t>
      </w:r>
      <w:r>
        <w:rPr>
          <w:rFonts w:ascii="宋体" w:hAnsi="宋体"/>
          <w:color w:val="000000"/>
        </w:rPr>
        <w:t>）</w:t>
      </w:r>
    </w:p>
    <w:p w:rsidR="00CC3153" w:rsidRDefault="00CE4C57">
      <w:pPr>
        <w:spacing w:line="360" w:lineRule="auto"/>
        <w:jc w:val="left"/>
        <w:textAlignment w:val="center"/>
        <w:rPr>
          <w:color w:val="000000"/>
        </w:rPr>
      </w:pPr>
      <w:r>
        <w:rPr>
          <w:color w:val="000000"/>
        </w:rPr>
        <w:t xml:space="preserve">A. </w:t>
      </w:r>
      <w:r>
        <w:rPr>
          <w:rFonts w:ascii="宋体" w:hAnsi="宋体"/>
          <w:color w:val="000000"/>
        </w:rPr>
        <w:t>中国坚持总体国家安全观，维护世界公平正义</w:t>
      </w:r>
    </w:p>
    <w:p w:rsidR="00CC3153" w:rsidRDefault="00CE4C57">
      <w:pPr>
        <w:spacing w:line="360" w:lineRule="auto"/>
        <w:jc w:val="left"/>
        <w:textAlignment w:val="center"/>
        <w:rPr>
          <w:color w:val="000000"/>
        </w:rPr>
      </w:pPr>
      <w:r>
        <w:rPr>
          <w:color w:val="000000"/>
        </w:rPr>
        <w:t xml:space="preserve">B. </w:t>
      </w:r>
      <w:r>
        <w:rPr>
          <w:rFonts w:ascii="宋体" w:hAnsi="宋体"/>
          <w:color w:val="000000"/>
        </w:rPr>
        <w:t>打击跨国电信网络诈骗犯罪向世界展示了中国力量</w:t>
      </w:r>
    </w:p>
    <w:p w:rsidR="00CC3153" w:rsidRDefault="00CE4C57">
      <w:pPr>
        <w:spacing w:line="360" w:lineRule="auto"/>
        <w:jc w:val="left"/>
        <w:textAlignment w:val="center"/>
        <w:rPr>
          <w:color w:val="000000"/>
        </w:rPr>
      </w:pPr>
      <w:r>
        <w:rPr>
          <w:color w:val="000000"/>
        </w:rPr>
        <w:t xml:space="preserve">C. </w:t>
      </w:r>
      <w:r>
        <w:rPr>
          <w:rFonts w:ascii="宋体" w:hAnsi="宋体"/>
          <w:color w:val="000000"/>
        </w:rPr>
        <w:t>边境警务执法合作已成为周边国家团结合作的主要平台</w:t>
      </w:r>
    </w:p>
    <w:p w:rsidR="00CC3153" w:rsidRDefault="00CE4C57">
      <w:pPr>
        <w:spacing w:line="360" w:lineRule="auto"/>
        <w:jc w:val="left"/>
        <w:textAlignment w:val="center"/>
        <w:rPr>
          <w:color w:val="000000"/>
        </w:rPr>
      </w:pPr>
      <w:r>
        <w:rPr>
          <w:color w:val="000000"/>
        </w:rPr>
        <w:t xml:space="preserve">D. </w:t>
      </w:r>
      <w:r>
        <w:rPr>
          <w:rFonts w:ascii="宋体" w:hAnsi="宋体"/>
          <w:color w:val="000000"/>
        </w:rPr>
        <w:t>主权国家行使管辖权，保护公民的生命和财产安全</w:t>
      </w:r>
    </w:p>
    <w:p w:rsidR="00CC3153" w:rsidRDefault="00CE4C57">
      <w:pPr>
        <w:spacing w:line="360" w:lineRule="auto"/>
        <w:textAlignment w:val="center"/>
        <w:rPr>
          <w:color w:val="000000"/>
        </w:rPr>
      </w:pPr>
      <w:r>
        <w:rPr>
          <w:color w:val="2E75B6"/>
        </w:rPr>
        <w:t>【答案】</w:t>
      </w:r>
      <w:r>
        <w:rPr>
          <w:color w:val="000000"/>
        </w:rPr>
        <w:t>D</w:t>
      </w:r>
    </w:p>
    <w:p w:rsidR="00CC3153" w:rsidRDefault="00CE4C57">
      <w:pPr>
        <w:spacing w:line="360" w:lineRule="auto"/>
        <w:textAlignment w:val="center"/>
        <w:rPr>
          <w:color w:val="000000"/>
        </w:rPr>
      </w:pPr>
      <w:r>
        <w:rPr>
          <w:color w:val="2E75B6"/>
        </w:rPr>
        <w:t>【解析】</w:t>
      </w:r>
    </w:p>
    <w:p w:rsidR="00CC3153" w:rsidRDefault="00CE4C57">
      <w:pPr>
        <w:spacing w:line="360" w:lineRule="auto"/>
        <w:jc w:val="left"/>
        <w:textAlignment w:val="center"/>
        <w:rPr>
          <w:color w:val="000000"/>
        </w:rPr>
      </w:pPr>
      <w:r>
        <w:rPr>
          <w:color w:val="000000"/>
        </w:rPr>
        <w:t>【详解</w:t>
      </w:r>
      <w:r>
        <w:rPr>
          <w:color w:val="000000"/>
        </w:rPr>
        <w:t>】</w:t>
      </w:r>
      <w:r>
        <w:rPr>
          <w:rFonts w:ascii="宋体" w:hAnsi="宋体"/>
          <w:color w:val="000000"/>
        </w:rPr>
        <w:t>A</w:t>
      </w:r>
      <w:r>
        <w:rPr>
          <w:rFonts w:ascii="宋体" w:hAnsi="宋体"/>
          <w:color w:val="000000"/>
        </w:rPr>
        <w:t>．中缅警方开展边境警务执法合作，连续开展多轮打击体现中国坚持总体国家安全观，但此举并不是为了维护世界公平正义，</w:t>
      </w:r>
      <w:r>
        <w:rPr>
          <w:rFonts w:ascii="宋体" w:hAnsi="宋体"/>
          <w:color w:val="000000"/>
        </w:rPr>
        <w:t>A</w:t>
      </w:r>
      <w:r>
        <w:rPr>
          <w:rFonts w:ascii="宋体" w:hAnsi="宋体"/>
          <w:color w:val="000000"/>
        </w:rPr>
        <w:t>不符合题意。</w:t>
      </w:r>
    </w:p>
    <w:p w:rsidR="00CC3153" w:rsidRDefault="00CE4C57">
      <w:pPr>
        <w:spacing w:line="360" w:lineRule="auto"/>
        <w:jc w:val="left"/>
        <w:textAlignment w:val="center"/>
        <w:rPr>
          <w:color w:val="000000"/>
        </w:rPr>
      </w:pPr>
      <w:r>
        <w:rPr>
          <w:rFonts w:ascii="宋体" w:hAnsi="宋体"/>
          <w:color w:val="000000"/>
        </w:rPr>
        <w:t>B</w:t>
      </w:r>
      <w:r>
        <w:rPr>
          <w:rFonts w:ascii="宋体" w:hAnsi="宋体"/>
          <w:color w:val="000000"/>
        </w:rPr>
        <w:t>．打击跨国电信网络诈骗犯罪的目的是为了维护国家利益而非向世界展示中国力量，</w:t>
      </w:r>
      <w:r>
        <w:rPr>
          <w:rFonts w:ascii="宋体" w:hAnsi="宋体"/>
          <w:color w:val="000000"/>
        </w:rPr>
        <w:t>B</w:t>
      </w:r>
      <w:r>
        <w:rPr>
          <w:rFonts w:ascii="宋体" w:hAnsi="宋体"/>
          <w:color w:val="000000"/>
        </w:rPr>
        <w:t>不符合题意。</w:t>
      </w:r>
    </w:p>
    <w:p w:rsidR="00CC3153" w:rsidRDefault="00CE4C57">
      <w:pPr>
        <w:spacing w:line="360" w:lineRule="auto"/>
        <w:jc w:val="left"/>
        <w:textAlignment w:val="center"/>
        <w:rPr>
          <w:color w:val="000000"/>
        </w:rPr>
      </w:pPr>
      <w:r>
        <w:rPr>
          <w:rFonts w:ascii="宋体" w:hAnsi="宋体"/>
          <w:color w:val="000000"/>
        </w:rPr>
        <w:t>C</w:t>
      </w:r>
      <w:r>
        <w:rPr>
          <w:rFonts w:ascii="宋体" w:hAnsi="宋体"/>
          <w:color w:val="000000"/>
        </w:rPr>
        <w:t>．边境警务执法合作已成为周边国家团结合作的主要平台的说法不符合实际，</w:t>
      </w:r>
      <w:r>
        <w:rPr>
          <w:rFonts w:ascii="宋体" w:hAnsi="宋体"/>
          <w:color w:val="000000"/>
        </w:rPr>
        <w:t>C</w:t>
      </w:r>
      <w:r>
        <w:rPr>
          <w:rFonts w:ascii="宋体" w:hAnsi="宋体"/>
          <w:color w:val="000000"/>
        </w:rPr>
        <w:t>说法错误。</w:t>
      </w:r>
    </w:p>
    <w:p w:rsidR="00CC3153" w:rsidRDefault="00CE4C57">
      <w:pPr>
        <w:spacing w:line="360" w:lineRule="auto"/>
        <w:jc w:val="left"/>
        <w:textAlignment w:val="center"/>
        <w:rPr>
          <w:color w:val="000000"/>
        </w:rPr>
      </w:pPr>
      <w:r>
        <w:rPr>
          <w:rFonts w:ascii="宋体" w:hAnsi="宋体"/>
          <w:color w:val="000000"/>
        </w:rPr>
        <w:t>D</w:t>
      </w:r>
      <w:r>
        <w:rPr>
          <w:rFonts w:ascii="宋体" w:hAnsi="宋体"/>
          <w:color w:val="000000"/>
        </w:rPr>
        <w:t>．中缅警方打击缅北针对我国的电信网络诈骗及由此衍生的人口贩运、绑架、非法拘禁等犯罪活动体现主</w:t>
      </w:r>
      <w:r>
        <w:rPr>
          <w:rFonts w:ascii="宋体" w:hAnsi="宋体"/>
          <w:color w:val="000000"/>
        </w:rPr>
        <w:lastRenderedPageBreak/>
        <w:t>权国家行使管辖权，保护公民的生命和财产安全，</w:t>
      </w:r>
      <w:r>
        <w:rPr>
          <w:rFonts w:ascii="宋体" w:hAnsi="宋体"/>
          <w:color w:val="000000"/>
        </w:rPr>
        <w:t>D</w:t>
      </w:r>
      <w:r>
        <w:rPr>
          <w:rFonts w:ascii="宋体" w:hAnsi="宋体"/>
          <w:color w:val="000000"/>
        </w:rPr>
        <w:t>符合题意。</w:t>
      </w:r>
    </w:p>
    <w:p w:rsidR="00CC3153" w:rsidRDefault="00CE4C57">
      <w:pPr>
        <w:spacing w:line="360" w:lineRule="auto"/>
        <w:jc w:val="left"/>
        <w:textAlignment w:val="center"/>
        <w:rPr>
          <w:color w:val="000000"/>
        </w:rPr>
      </w:pPr>
      <w:r>
        <w:rPr>
          <w:rFonts w:ascii="宋体" w:hAnsi="宋体"/>
          <w:color w:val="000000"/>
        </w:rPr>
        <w:t>故选</w:t>
      </w:r>
      <w:r>
        <w:rPr>
          <w:rFonts w:ascii="宋体" w:hAnsi="宋体"/>
          <w:color w:val="000000"/>
        </w:rPr>
        <w:t>D</w:t>
      </w:r>
      <w:r>
        <w:rPr>
          <w:rFonts w:ascii="宋体" w:hAnsi="宋体"/>
          <w:color w:val="000000"/>
        </w:rPr>
        <w:t>。</w:t>
      </w:r>
    </w:p>
    <w:p w:rsidR="00CC3153" w:rsidRDefault="00CE4C57">
      <w:pPr>
        <w:spacing w:line="360" w:lineRule="auto"/>
        <w:jc w:val="left"/>
        <w:textAlignment w:val="center"/>
        <w:rPr>
          <w:color w:val="000000"/>
        </w:rPr>
      </w:pPr>
      <w:r>
        <w:rPr>
          <w:color w:val="000000"/>
        </w:rPr>
        <w:t xml:space="preserve">20. </w:t>
      </w:r>
      <w:r>
        <w:rPr>
          <w:rFonts w:ascii="宋体" w:hAnsi="宋体"/>
          <w:color w:val="000000"/>
        </w:rPr>
        <w:t>日前，国务院批复同意实施《中非经贸深</w:t>
      </w:r>
      <w:r>
        <w:rPr>
          <w:rFonts w:ascii="宋体" w:hAnsi="宋体"/>
          <w:color w:val="000000"/>
        </w:rPr>
        <w:t>度合作先行区建设总体方案》。方案确立了中非经贸深度合作先行区</w:t>
      </w:r>
      <w:r>
        <w:rPr>
          <w:rFonts w:ascii="宋体" w:hAnsi="宋体"/>
          <w:color w:val="000000"/>
        </w:rPr>
        <w:t>“</w:t>
      </w:r>
      <w:r>
        <w:rPr>
          <w:rFonts w:ascii="宋体" w:hAnsi="宋体"/>
          <w:color w:val="000000"/>
        </w:rPr>
        <w:t>促进中非资源共享、平台共建、产业共兴</w:t>
      </w:r>
      <w:r>
        <w:rPr>
          <w:rFonts w:ascii="宋体" w:hAnsi="宋体"/>
          <w:color w:val="000000"/>
        </w:rPr>
        <w:t>”</w:t>
      </w:r>
      <w:r>
        <w:rPr>
          <w:rFonts w:ascii="宋体" w:hAnsi="宋体"/>
          <w:color w:val="000000"/>
        </w:rPr>
        <w:t>的战略定位。有关这一方案的内容与作用匹配一致的是（</w:t>
      </w:r>
      <w:r>
        <w:rPr>
          <w:rFonts w:ascii="宋体" w:hAnsi="宋体"/>
          <w:color w:val="000000"/>
        </w:rPr>
        <w:t xml:space="preserve">   </w:t>
      </w:r>
      <w:r>
        <w:rPr>
          <w:rFonts w:ascii="宋体" w:hAnsi="宋体"/>
          <w:color w:val="000000"/>
        </w:rPr>
        <w:t>）</w:t>
      </w:r>
    </w:p>
    <w:tbl>
      <w:tblPr>
        <w:tblW w:w="5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
      <w:tblGrid>
        <w:gridCol w:w="1170"/>
        <w:gridCol w:w="3045"/>
        <w:gridCol w:w="990"/>
      </w:tblGrid>
      <w:tr w:rsidR="00CC3153">
        <w:trPr>
          <w:trHeight w:val="375"/>
        </w:trPr>
        <w:tc>
          <w:tcPr>
            <w:tcW w:w="11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textAlignment w:val="center"/>
              <w:rPr>
                <w:color w:val="000000"/>
              </w:rPr>
            </w:pPr>
            <w:r>
              <w:rPr>
                <w:rFonts w:ascii="宋体" w:hAnsi="宋体"/>
                <w:color w:val="000000"/>
              </w:rPr>
              <w:t>关键词</w:t>
            </w:r>
          </w:p>
        </w:tc>
        <w:tc>
          <w:tcPr>
            <w:tcW w:w="30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textAlignment w:val="center"/>
              <w:rPr>
                <w:color w:val="000000"/>
              </w:rPr>
            </w:pPr>
            <w:r>
              <w:rPr>
                <w:rFonts w:ascii="宋体" w:hAnsi="宋体"/>
                <w:color w:val="000000"/>
              </w:rPr>
              <w:t>主要内容</w:t>
            </w:r>
          </w:p>
        </w:tc>
        <w:tc>
          <w:tcPr>
            <w:tcW w:w="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textAlignment w:val="center"/>
              <w:rPr>
                <w:color w:val="000000"/>
              </w:rPr>
            </w:pPr>
            <w:r>
              <w:rPr>
                <w:rFonts w:ascii="宋体" w:hAnsi="宋体"/>
                <w:color w:val="000000"/>
              </w:rPr>
              <w:t>作用</w:t>
            </w:r>
          </w:p>
        </w:tc>
      </w:tr>
      <w:tr w:rsidR="00CC3153">
        <w:trPr>
          <w:trHeight w:val="375"/>
        </w:trPr>
        <w:tc>
          <w:tcPr>
            <w:tcW w:w="11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textAlignment w:val="center"/>
              <w:rPr>
                <w:color w:val="000000"/>
              </w:rPr>
            </w:pPr>
            <w:r>
              <w:rPr>
                <w:rFonts w:ascii="宋体" w:hAnsi="宋体"/>
                <w:color w:val="000000"/>
              </w:rPr>
              <w:t>全面</w:t>
            </w:r>
          </w:p>
        </w:tc>
        <w:tc>
          <w:tcPr>
            <w:tcW w:w="30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textAlignment w:val="center"/>
              <w:rPr>
                <w:color w:val="000000"/>
              </w:rPr>
            </w:pPr>
            <w:r>
              <w:rPr>
                <w:rFonts w:ascii="宋体" w:hAnsi="宋体"/>
                <w:color w:val="000000"/>
              </w:rPr>
              <w:t>涉及经贸领域诸方面，包括贸易、产业、金融、人文合作等</w:t>
            </w:r>
          </w:p>
        </w:tc>
        <w:tc>
          <w:tcPr>
            <w:tcW w:w="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textAlignment w:val="center"/>
              <w:rPr>
                <w:color w:val="000000"/>
              </w:rPr>
            </w:pPr>
            <w:r>
              <w:rPr>
                <w:rFonts w:ascii="宋体" w:hAnsi="宋体"/>
                <w:color w:val="000000"/>
              </w:rPr>
              <w:t>①</w:t>
            </w:r>
          </w:p>
        </w:tc>
      </w:tr>
      <w:tr w:rsidR="00CC3153">
        <w:trPr>
          <w:trHeight w:val="375"/>
        </w:trPr>
        <w:tc>
          <w:tcPr>
            <w:tcW w:w="11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textAlignment w:val="center"/>
              <w:rPr>
                <w:color w:val="000000"/>
              </w:rPr>
            </w:pPr>
            <w:r>
              <w:rPr>
                <w:rFonts w:ascii="宋体" w:hAnsi="宋体"/>
                <w:color w:val="000000"/>
              </w:rPr>
              <w:t>双赢</w:t>
            </w:r>
          </w:p>
        </w:tc>
        <w:tc>
          <w:tcPr>
            <w:tcW w:w="30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textAlignment w:val="center"/>
              <w:rPr>
                <w:color w:val="000000"/>
              </w:rPr>
            </w:pPr>
            <w:r>
              <w:rPr>
                <w:rFonts w:ascii="宋体" w:hAnsi="宋体"/>
                <w:color w:val="000000"/>
              </w:rPr>
              <w:t>彰显中方真实亲诚对非政策理念和正确义利观</w:t>
            </w:r>
          </w:p>
        </w:tc>
        <w:tc>
          <w:tcPr>
            <w:tcW w:w="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textAlignment w:val="center"/>
              <w:rPr>
                <w:color w:val="000000"/>
              </w:rPr>
            </w:pPr>
            <w:r>
              <w:rPr>
                <w:rFonts w:ascii="宋体" w:hAnsi="宋体"/>
                <w:color w:val="000000"/>
              </w:rPr>
              <w:t>②</w:t>
            </w:r>
          </w:p>
        </w:tc>
      </w:tr>
      <w:tr w:rsidR="00CC3153">
        <w:trPr>
          <w:trHeight w:val="375"/>
        </w:trPr>
        <w:tc>
          <w:tcPr>
            <w:tcW w:w="11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textAlignment w:val="center"/>
              <w:rPr>
                <w:color w:val="000000"/>
              </w:rPr>
            </w:pPr>
            <w:r>
              <w:rPr>
                <w:rFonts w:ascii="宋体" w:hAnsi="宋体"/>
                <w:color w:val="000000"/>
              </w:rPr>
              <w:t>深度</w:t>
            </w:r>
          </w:p>
        </w:tc>
        <w:tc>
          <w:tcPr>
            <w:tcW w:w="30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textAlignment w:val="center"/>
              <w:rPr>
                <w:color w:val="000000"/>
              </w:rPr>
            </w:pPr>
            <w:r>
              <w:rPr>
                <w:rFonts w:ascii="宋体" w:hAnsi="宋体"/>
                <w:color w:val="000000"/>
              </w:rPr>
              <w:t>提质增效，打造对非经贸合作新高地</w:t>
            </w:r>
          </w:p>
        </w:tc>
        <w:tc>
          <w:tcPr>
            <w:tcW w:w="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textAlignment w:val="center"/>
              <w:rPr>
                <w:color w:val="000000"/>
              </w:rPr>
            </w:pPr>
            <w:r>
              <w:rPr>
                <w:rFonts w:ascii="宋体" w:hAnsi="宋体"/>
                <w:color w:val="000000"/>
              </w:rPr>
              <w:t>③</w:t>
            </w:r>
          </w:p>
        </w:tc>
      </w:tr>
      <w:tr w:rsidR="00CC3153">
        <w:trPr>
          <w:trHeight w:val="375"/>
        </w:trPr>
        <w:tc>
          <w:tcPr>
            <w:tcW w:w="11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textAlignment w:val="center"/>
              <w:rPr>
                <w:color w:val="000000"/>
              </w:rPr>
            </w:pPr>
            <w:r>
              <w:rPr>
                <w:rFonts w:ascii="宋体" w:hAnsi="宋体"/>
                <w:color w:val="000000"/>
              </w:rPr>
              <w:t>先行</w:t>
            </w:r>
          </w:p>
        </w:tc>
        <w:tc>
          <w:tcPr>
            <w:tcW w:w="30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textAlignment w:val="center"/>
              <w:rPr>
                <w:color w:val="000000"/>
              </w:rPr>
            </w:pPr>
            <w:r>
              <w:rPr>
                <w:rFonts w:ascii="宋体" w:hAnsi="宋体"/>
                <w:color w:val="000000"/>
              </w:rPr>
              <w:t>承担试制度、闯新路、做先导的重要角色</w:t>
            </w:r>
          </w:p>
        </w:tc>
        <w:tc>
          <w:tcPr>
            <w:tcW w:w="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textAlignment w:val="center"/>
              <w:rPr>
                <w:color w:val="000000"/>
              </w:rPr>
            </w:pPr>
            <w:r>
              <w:rPr>
                <w:rFonts w:ascii="宋体" w:hAnsi="宋体"/>
                <w:color w:val="000000"/>
              </w:rPr>
              <w:t>④</w:t>
            </w:r>
          </w:p>
        </w:tc>
      </w:tr>
    </w:tbl>
    <w:p w:rsidR="00CC3153" w:rsidRDefault="00CE4C57">
      <w:pPr>
        <w:spacing w:line="360" w:lineRule="auto"/>
        <w:jc w:val="left"/>
        <w:textAlignment w:val="center"/>
        <w:rPr>
          <w:color w:val="000000"/>
        </w:rPr>
      </w:pPr>
      <w:r>
        <w:rPr>
          <w:rFonts w:ascii="宋体" w:hAnsi="宋体"/>
          <w:color w:val="000000"/>
        </w:rPr>
        <w:t>①</w:t>
      </w:r>
      <w:r>
        <w:rPr>
          <w:rFonts w:ascii="宋体" w:hAnsi="宋体"/>
          <w:color w:val="000000"/>
        </w:rPr>
        <w:t>打造国际合作新平台，提升开放型经济水平</w:t>
      </w:r>
    </w:p>
    <w:p w:rsidR="00CC3153" w:rsidRDefault="00CE4C57">
      <w:pPr>
        <w:spacing w:line="360" w:lineRule="auto"/>
        <w:jc w:val="left"/>
        <w:textAlignment w:val="center"/>
        <w:rPr>
          <w:color w:val="000000"/>
        </w:rPr>
      </w:pPr>
      <w:r>
        <w:rPr>
          <w:rFonts w:ascii="宋体" w:hAnsi="宋体"/>
          <w:color w:val="000000"/>
        </w:rPr>
        <w:t>②</w:t>
      </w:r>
      <w:r>
        <w:rPr>
          <w:rFonts w:ascii="宋体" w:hAnsi="宋体"/>
          <w:color w:val="000000"/>
        </w:rPr>
        <w:t>坚持立己达人，与发展中国家人民共享机遇</w:t>
      </w:r>
    </w:p>
    <w:p w:rsidR="00CC3153" w:rsidRDefault="00CE4C57">
      <w:pPr>
        <w:spacing w:line="360" w:lineRule="auto"/>
        <w:jc w:val="left"/>
        <w:textAlignment w:val="center"/>
        <w:rPr>
          <w:color w:val="000000"/>
        </w:rPr>
      </w:pPr>
      <w:r>
        <w:rPr>
          <w:rFonts w:ascii="宋体" w:hAnsi="宋体"/>
          <w:color w:val="000000"/>
        </w:rPr>
        <w:t>③</w:t>
      </w:r>
      <w:r>
        <w:rPr>
          <w:rFonts w:ascii="宋体" w:hAnsi="宋体"/>
          <w:color w:val="000000"/>
        </w:rPr>
        <w:t>奉行多边贸易体制，推动实现世界持久和平</w:t>
      </w:r>
    </w:p>
    <w:p w:rsidR="00CC3153" w:rsidRDefault="00CE4C57">
      <w:pPr>
        <w:spacing w:line="360" w:lineRule="auto"/>
        <w:jc w:val="left"/>
        <w:textAlignment w:val="center"/>
        <w:rPr>
          <w:color w:val="000000"/>
        </w:rPr>
      </w:pPr>
      <w:r>
        <w:rPr>
          <w:rFonts w:ascii="宋体" w:hAnsi="宋体"/>
          <w:color w:val="000000"/>
        </w:rPr>
        <w:t>④</w:t>
      </w:r>
      <w:r>
        <w:rPr>
          <w:rFonts w:ascii="宋体" w:hAnsi="宋体"/>
          <w:color w:val="000000"/>
        </w:rPr>
        <w:t>积极发展务实周边外交，引领经济全球化走向</w:t>
      </w:r>
    </w:p>
    <w:p w:rsidR="00CC3153" w:rsidRDefault="00CE4C5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③④</w:t>
      </w:r>
    </w:p>
    <w:p w:rsidR="00CC3153" w:rsidRDefault="00CE4C57">
      <w:pPr>
        <w:spacing w:line="360" w:lineRule="auto"/>
        <w:textAlignment w:val="center"/>
        <w:rPr>
          <w:color w:val="000000"/>
        </w:rPr>
      </w:pPr>
      <w:r>
        <w:rPr>
          <w:color w:val="2E75B6"/>
        </w:rPr>
        <w:t>【答案】</w:t>
      </w:r>
      <w:r>
        <w:rPr>
          <w:color w:val="000000"/>
        </w:rPr>
        <w:t>A</w:t>
      </w:r>
    </w:p>
    <w:p w:rsidR="00CC3153" w:rsidRDefault="00CE4C57">
      <w:pPr>
        <w:spacing w:line="360" w:lineRule="auto"/>
        <w:textAlignment w:val="center"/>
        <w:rPr>
          <w:color w:val="000000"/>
        </w:rPr>
      </w:pPr>
      <w:r>
        <w:rPr>
          <w:color w:val="2E75B6"/>
        </w:rPr>
        <w:t>【解析】</w:t>
      </w:r>
    </w:p>
    <w:p w:rsidR="00CC3153" w:rsidRDefault="00CE4C57">
      <w:pPr>
        <w:spacing w:line="360" w:lineRule="auto"/>
        <w:jc w:val="left"/>
        <w:textAlignment w:val="center"/>
        <w:rPr>
          <w:color w:val="000000"/>
        </w:rPr>
      </w:pPr>
      <w:r>
        <w:rPr>
          <w:color w:val="000000"/>
        </w:rPr>
        <w:t>【详解】</w:t>
      </w:r>
      <w:r>
        <w:rPr>
          <w:rFonts w:ascii="宋体" w:hAnsi="宋体"/>
          <w:color w:val="000000"/>
        </w:rPr>
        <w:t>①</w:t>
      </w:r>
      <w:r>
        <w:rPr>
          <w:rFonts w:ascii="宋体" w:hAnsi="宋体"/>
          <w:color w:val="000000"/>
        </w:rPr>
        <w:t>：中非经贸深度合作先行区建设涉及经贸领域诸方面，包括贸易、产业、金融、人文合作等，这有利于打造国际合作新平台，提升开放型经济水平，</w:t>
      </w:r>
      <w:r>
        <w:rPr>
          <w:rFonts w:ascii="宋体" w:hAnsi="宋体"/>
          <w:color w:val="000000"/>
        </w:rPr>
        <w:t>①</w:t>
      </w:r>
      <w:r>
        <w:rPr>
          <w:rFonts w:ascii="宋体" w:hAnsi="宋体"/>
          <w:color w:val="000000"/>
        </w:rPr>
        <w:t>正确。</w:t>
      </w:r>
    </w:p>
    <w:p w:rsidR="00CC3153" w:rsidRDefault="00CE4C57">
      <w:pPr>
        <w:spacing w:line="360" w:lineRule="auto"/>
        <w:jc w:val="left"/>
        <w:textAlignment w:val="center"/>
        <w:rPr>
          <w:color w:val="000000"/>
        </w:rPr>
      </w:pPr>
      <w:r>
        <w:rPr>
          <w:rFonts w:ascii="宋体" w:hAnsi="宋体"/>
          <w:color w:val="000000"/>
        </w:rPr>
        <w:t>②</w:t>
      </w:r>
      <w:r>
        <w:rPr>
          <w:rFonts w:ascii="宋体" w:hAnsi="宋体"/>
          <w:color w:val="000000"/>
        </w:rPr>
        <w:t>：中非经贸深度合作彰显中方真实亲诚对非政策理念和正确义利观，体现了我国坚持立己达人，与发展中国家人民共享机遇，</w:t>
      </w:r>
      <w:r>
        <w:rPr>
          <w:rFonts w:ascii="宋体" w:hAnsi="宋体"/>
          <w:color w:val="000000"/>
        </w:rPr>
        <w:t>②</w:t>
      </w:r>
      <w:r>
        <w:rPr>
          <w:rFonts w:ascii="宋体" w:hAnsi="宋体"/>
          <w:color w:val="000000"/>
        </w:rPr>
        <w:t>正确。</w:t>
      </w:r>
    </w:p>
    <w:p w:rsidR="00CC3153" w:rsidRDefault="00CE4C57">
      <w:pPr>
        <w:spacing w:line="360" w:lineRule="auto"/>
        <w:jc w:val="left"/>
        <w:textAlignment w:val="center"/>
        <w:rPr>
          <w:color w:val="000000"/>
        </w:rPr>
      </w:pPr>
      <w:r>
        <w:rPr>
          <w:rFonts w:ascii="宋体" w:hAnsi="宋体"/>
          <w:color w:val="000000"/>
        </w:rPr>
        <w:t>③</w:t>
      </w:r>
      <w:r>
        <w:rPr>
          <w:rFonts w:ascii="宋体" w:hAnsi="宋体"/>
          <w:color w:val="000000"/>
        </w:rPr>
        <w:t>：进行中非经贸深度合作先行区建设，是为推动世界经济发展，不是为了推动实现世界持久和平，</w:t>
      </w:r>
      <w:r>
        <w:rPr>
          <w:rFonts w:ascii="宋体" w:hAnsi="宋体"/>
          <w:color w:val="000000"/>
        </w:rPr>
        <w:t>③</w:t>
      </w:r>
      <w:r>
        <w:rPr>
          <w:rFonts w:ascii="宋体" w:hAnsi="宋体"/>
          <w:color w:val="000000"/>
        </w:rPr>
        <w:t>排除。</w:t>
      </w:r>
    </w:p>
    <w:p w:rsidR="00CC3153" w:rsidRDefault="00CE4C57">
      <w:pPr>
        <w:spacing w:line="360" w:lineRule="auto"/>
        <w:jc w:val="left"/>
        <w:textAlignment w:val="center"/>
        <w:rPr>
          <w:color w:val="000000"/>
        </w:rPr>
      </w:pPr>
      <w:r>
        <w:rPr>
          <w:rFonts w:ascii="宋体" w:hAnsi="宋体"/>
          <w:color w:val="000000"/>
        </w:rPr>
        <w:t>④</w:t>
      </w:r>
      <w:r>
        <w:rPr>
          <w:rFonts w:ascii="宋体" w:hAnsi="宋体"/>
          <w:color w:val="000000"/>
        </w:rPr>
        <w:t>：进行中非经贸深度合作先行区建设，是与发展中国家人民共享机遇，并且与非洲国家关系不属于我国的</w:t>
      </w:r>
      <w:r>
        <w:rPr>
          <w:color w:val="000000"/>
        </w:rPr>
        <w:t>周边外交，</w:t>
      </w:r>
      <w:r>
        <w:rPr>
          <w:rFonts w:ascii="宋体" w:hAnsi="宋体"/>
          <w:color w:val="000000"/>
        </w:rPr>
        <w:t>引领经济全球化走向说法也不妥，</w:t>
      </w:r>
      <w:r>
        <w:rPr>
          <w:rFonts w:ascii="宋体" w:hAnsi="宋体"/>
          <w:color w:val="000000"/>
        </w:rPr>
        <w:t>④</w:t>
      </w:r>
      <w:r>
        <w:rPr>
          <w:rFonts w:ascii="宋体" w:hAnsi="宋体"/>
          <w:color w:val="000000"/>
        </w:rPr>
        <w:t>排除。</w:t>
      </w:r>
    </w:p>
    <w:p w:rsidR="00CC3153" w:rsidRDefault="00CE4C57">
      <w:pPr>
        <w:spacing w:line="360" w:lineRule="auto"/>
        <w:jc w:val="left"/>
        <w:textAlignment w:val="center"/>
        <w:rPr>
          <w:color w:val="000000"/>
        </w:rPr>
      </w:pPr>
      <w:r>
        <w:rPr>
          <w:color w:val="000000"/>
        </w:rPr>
        <w:lastRenderedPageBreak/>
        <w:t>故本题选</w:t>
      </w:r>
      <w:r>
        <w:rPr>
          <w:color w:val="000000"/>
        </w:rPr>
        <w:t>A</w:t>
      </w:r>
      <w:r>
        <w:rPr>
          <w:color w:val="000000"/>
        </w:rPr>
        <w:t>。</w:t>
      </w:r>
    </w:p>
    <w:p w:rsidR="00CC3153" w:rsidRDefault="00CE4C57">
      <w:pPr>
        <w:spacing w:line="360" w:lineRule="auto"/>
        <w:jc w:val="left"/>
        <w:textAlignment w:val="center"/>
        <w:rPr>
          <w:color w:val="000000"/>
        </w:rPr>
      </w:pPr>
      <w:r>
        <w:rPr>
          <w:color w:val="000000"/>
        </w:rPr>
        <w:t xml:space="preserve">21. </w:t>
      </w:r>
      <w:r>
        <w:rPr>
          <w:rFonts w:ascii="宋体" w:hAnsi="宋体"/>
          <w:color w:val="000000"/>
        </w:rPr>
        <w:t>陆某与某汽配公司订立无固定期限劳动合同，约定《员工守则》作为合同附件，其中规定员工不得委托他人或代替他人刷卡，并将此类行为作为解雇事由。</w:t>
      </w:r>
      <w:r>
        <w:rPr>
          <w:rFonts w:ascii="宋体" w:hAnsi="宋体"/>
          <w:color w:val="000000"/>
        </w:rPr>
        <w:t>2023</w:t>
      </w:r>
      <w:r>
        <w:rPr>
          <w:rFonts w:ascii="宋体" w:hAnsi="宋体"/>
          <w:color w:val="000000"/>
        </w:rPr>
        <w:t>年</w:t>
      </w:r>
      <w:r>
        <w:rPr>
          <w:rFonts w:ascii="宋体" w:hAnsi="宋体"/>
          <w:color w:val="000000"/>
        </w:rPr>
        <w:t>10</w:t>
      </w:r>
      <w:r>
        <w:rPr>
          <w:rFonts w:ascii="宋体" w:hAnsi="宋体"/>
          <w:color w:val="000000"/>
        </w:rPr>
        <w:t>月，陆某和同事互相多次代刷卡，该汽配公司以陆某的行为构成严重违反公司规章制度为由，解除与陆某的劳动</w:t>
      </w:r>
      <w:r>
        <w:rPr>
          <w:rFonts w:ascii="宋体" w:hAnsi="宋体"/>
          <w:color w:val="000000"/>
        </w:rPr>
        <w:t>合同。下列说法正确的是（</w:t>
      </w:r>
      <w:r>
        <w:rPr>
          <w:rFonts w:ascii="宋体" w:hAnsi="宋体"/>
          <w:color w:val="000000"/>
        </w:rPr>
        <w:t xml:space="preserve">   </w:t>
      </w:r>
      <w:r>
        <w:rPr>
          <w:rFonts w:ascii="宋体" w:hAnsi="宋体"/>
          <w:color w:val="000000"/>
        </w:rPr>
        <w:t>）</w:t>
      </w:r>
    </w:p>
    <w:p w:rsidR="00CC3153" w:rsidRDefault="00CE4C57">
      <w:pPr>
        <w:spacing w:line="360" w:lineRule="auto"/>
        <w:jc w:val="left"/>
        <w:textAlignment w:val="center"/>
        <w:rPr>
          <w:color w:val="000000"/>
        </w:rPr>
      </w:pPr>
      <w:r>
        <w:rPr>
          <w:rFonts w:ascii="宋体" w:hAnsi="宋体"/>
          <w:color w:val="000000"/>
        </w:rPr>
        <w:t>①</w:t>
      </w:r>
      <w:r>
        <w:rPr>
          <w:rFonts w:ascii="宋体" w:hAnsi="宋体"/>
          <w:color w:val="000000"/>
        </w:rPr>
        <w:t>该公司单方面与陆某解除劳动合同的行为有效</w:t>
      </w:r>
    </w:p>
    <w:p w:rsidR="00CC3153" w:rsidRDefault="00CE4C57">
      <w:pPr>
        <w:spacing w:line="360" w:lineRule="auto"/>
        <w:jc w:val="left"/>
        <w:textAlignment w:val="center"/>
        <w:rPr>
          <w:color w:val="000000"/>
        </w:rPr>
      </w:pPr>
      <w:r>
        <w:rPr>
          <w:rFonts w:ascii="宋体" w:hAnsi="宋体"/>
          <w:color w:val="000000"/>
        </w:rPr>
        <w:t>②</w:t>
      </w:r>
      <w:r>
        <w:rPr>
          <w:rFonts w:ascii="宋体" w:hAnsi="宋体"/>
          <w:color w:val="000000"/>
        </w:rPr>
        <w:t>陆某可就该劳动争议直接向人民法院提起诉讼</w:t>
      </w:r>
    </w:p>
    <w:p w:rsidR="00CC3153" w:rsidRDefault="00CE4C57">
      <w:pPr>
        <w:spacing w:line="360" w:lineRule="auto"/>
        <w:jc w:val="left"/>
        <w:textAlignment w:val="center"/>
        <w:rPr>
          <w:color w:val="000000"/>
        </w:rPr>
      </w:pPr>
      <w:r>
        <w:rPr>
          <w:rFonts w:ascii="宋体" w:hAnsi="宋体"/>
          <w:color w:val="000000"/>
        </w:rPr>
        <w:t>③</w:t>
      </w:r>
      <w:r>
        <w:rPr>
          <w:rFonts w:ascii="宋体" w:hAnsi="宋体"/>
          <w:color w:val="000000"/>
        </w:rPr>
        <w:t>若申请仲裁，该劳动争议实行</w:t>
      </w:r>
      <w:r>
        <w:rPr>
          <w:rFonts w:ascii="宋体" w:hAnsi="宋体"/>
          <w:color w:val="000000"/>
        </w:rPr>
        <w:t>“</w:t>
      </w:r>
      <w:r>
        <w:rPr>
          <w:rFonts w:ascii="宋体" w:hAnsi="宋体"/>
          <w:color w:val="000000"/>
        </w:rPr>
        <w:t>一裁终局</w:t>
      </w:r>
      <w:r>
        <w:rPr>
          <w:rFonts w:ascii="宋体" w:hAnsi="宋体"/>
          <w:color w:val="000000"/>
        </w:rPr>
        <w:t>”</w:t>
      </w:r>
      <w:r>
        <w:rPr>
          <w:rFonts w:ascii="宋体" w:hAnsi="宋体"/>
          <w:color w:val="000000"/>
        </w:rPr>
        <w:t>的制度</w:t>
      </w:r>
    </w:p>
    <w:p w:rsidR="00CC3153" w:rsidRDefault="00CE4C57">
      <w:pPr>
        <w:spacing w:line="360" w:lineRule="auto"/>
        <w:jc w:val="left"/>
        <w:textAlignment w:val="center"/>
        <w:rPr>
          <w:color w:val="000000"/>
        </w:rPr>
      </w:pPr>
      <w:r>
        <w:rPr>
          <w:rFonts w:ascii="宋体" w:hAnsi="宋体"/>
          <w:color w:val="000000"/>
        </w:rPr>
        <w:t>④</w:t>
      </w:r>
      <w:r>
        <w:rPr>
          <w:rFonts w:ascii="宋体" w:hAnsi="宋体"/>
          <w:color w:val="000000"/>
        </w:rPr>
        <w:t>遵守劳动纪律和职业道德是公司员工应履行的义务</w:t>
      </w:r>
    </w:p>
    <w:p w:rsidR="00CC3153" w:rsidRDefault="00CE4C5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①③</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②④</w:t>
      </w:r>
    </w:p>
    <w:p w:rsidR="00CC3153" w:rsidRDefault="00CE4C57">
      <w:pPr>
        <w:spacing w:line="360" w:lineRule="auto"/>
        <w:textAlignment w:val="center"/>
        <w:rPr>
          <w:color w:val="000000"/>
        </w:rPr>
      </w:pPr>
      <w:r>
        <w:rPr>
          <w:color w:val="2E75B6"/>
        </w:rPr>
        <w:t>【答案】</w:t>
      </w:r>
      <w:r>
        <w:rPr>
          <w:color w:val="000000"/>
        </w:rPr>
        <w:t>B</w:t>
      </w:r>
    </w:p>
    <w:p w:rsidR="00CC3153" w:rsidRDefault="00CE4C57">
      <w:pPr>
        <w:spacing w:line="360" w:lineRule="auto"/>
        <w:textAlignment w:val="center"/>
        <w:rPr>
          <w:color w:val="000000"/>
        </w:rPr>
      </w:pPr>
      <w:r>
        <w:rPr>
          <w:color w:val="2E75B6"/>
        </w:rPr>
        <w:t>【解析】</w:t>
      </w:r>
    </w:p>
    <w:p w:rsidR="00CC3153" w:rsidRDefault="00CE4C57">
      <w:pPr>
        <w:spacing w:line="360" w:lineRule="auto"/>
        <w:jc w:val="left"/>
        <w:textAlignment w:val="center"/>
        <w:rPr>
          <w:color w:val="000000"/>
        </w:rPr>
      </w:pPr>
      <w:r>
        <w:rPr>
          <w:color w:val="000000"/>
        </w:rPr>
        <w:t>【详解】</w:t>
      </w:r>
      <w:r>
        <w:rPr>
          <w:color w:val="000000"/>
        </w:rPr>
        <w:t>①④</w:t>
      </w:r>
      <w:r>
        <w:rPr>
          <w:color w:val="000000"/>
        </w:rPr>
        <w:t>：订立劳动合同应遵循合法、平等自愿、协商一致等原则，劳动者在维护权益的同时，也要履行遵守劳动纪律和职业道德的义务。用人单位与劳动者已在劳动合同附件中约定了员工代替他人刷卡将作为解雇事由，应当视为用人单位已经履行了</w:t>
      </w:r>
      <w:r>
        <w:rPr>
          <w:color w:val="000000"/>
        </w:rPr>
        <w:t>“</w:t>
      </w:r>
      <w:r>
        <w:rPr>
          <w:color w:val="000000"/>
        </w:rPr>
        <w:t>公示告知</w:t>
      </w:r>
      <w:r>
        <w:rPr>
          <w:color w:val="000000"/>
        </w:rPr>
        <w:t>”</w:t>
      </w:r>
      <w:r>
        <w:rPr>
          <w:color w:val="000000"/>
        </w:rPr>
        <w:t>义务，劳动者代替他人刷卡的行为构成严重违反用人单位的规章制度的情形，用人单位行使单方解除权符合法律规定，该公司单方面与陆某解除劳动合同的行为有效。</w:t>
      </w:r>
      <w:r>
        <w:rPr>
          <w:color w:val="000000"/>
        </w:rPr>
        <w:t>①④</w:t>
      </w:r>
      <w:r>
        <w:rPr>
          <w:color w:val="000000"/>
        </w:rPr>
        <w:t>符合题意。</w:t>
      </w:r>
    </w:p>
    <w:p w:rsidR="00CC3153" w:rsidRDefault="00CE4C57">
      <w:pPr>
        <w:spacing w:line="360" w:lineRule="auto"/>
        <w:jc w:val="left"/>
        <w:textAlignment w:val="center"/>
        <w:rPr>
          <w:color w:val="000000"/>
        </w:rPr>
      </w:pPr>
      <w:r>
        <w:rPr>
          <w:color w:val="000000"/>
        </w:rPr>
        <w:t>②</w:t>
      </w:r>
      <w:r>
        <w:rPr>
          <w:color w:val="000000"/>
        </w:rPr>
        <w:t>：劳动仲裁前置程序是劳动争议案件诉讼的法定程序。除特定情形外，劳动争议案件必须经过劳动争议仲裁委员会仲裁，对仲裁不服才可以向法院提起诉讼。陆某不可以就该劳动争议直接向人民法院提起诉讼，</w:t>
      </w:r>
      <w:r>
        <w:rPr>
          <w:color w:val="000000"/>
        </w:rPr>
        <w:t>②</w:t>
      </w:r>
      <w:r>
        <w:rPr>
          <w:color w:val="000000"/>
        </w:rPr>
        <w:t>错误。</w:t>
      </w:r>
    </w:p>
    <w:p w:rsidR="00CC3153" w:rsidRDefault="00CE4C57">
      <w:pPr>
        <w:spacing w:line="360" w:lineRule="auto"/>
        <w:jc w:val="left"/>
        <w:textAlignment w:val="center"/>
        <w:rPr>
          <w:color w:val="000000"/>
        </w:rPr>
      </w:pPr>
      <w:r>
        <w:rPr>
          <w:color w:val="000000"/>
        </w:rPr>
        <w:t>③</w:t>
      </w:r>
      <w:r>
        <w:rPr>
          <w:color w:val="000000"/>
        </w:rPr>
        <w:t>：适用</w:t>
      </w:r>
      <w:r>
        <w:rPr>
          <w:color w:val="000000"/>
        </w:rPr>
        <w:t>“</w:t>
      </w:r>
      <w:r>
        <w:rPr>
          <w:color w:val="000000"/>
        </w:rPr>
        <w:t>一裁终局</w:t>
      </w:r>
      <w:r>
        <w:rPr>
          <w:color w:val="000000"/>
        </w:rPr>
        <w:t>”</w:t>
      </w:r>
      <w:r>
        <w:rPr>
          <w:color w:val="000000"/>
        </w:rPr>
        <w:t>的劳动争议仲裁案件有两类：一是小额仲裁案件；二是标准明确的仲裁案件，该劳动争议不适合</w:t>
      </w:r>
      <w:r>
        <w:rPr>
          <w:color w:val="000000"/>
        </w:rPr>
        <w:t>“</w:t>
      </w:r>
      <w:r>
        <w:rPr>
          <w:color w:val="000000"/>
        </w:rPr>
        <w:t>一裁终局</w:t>
      </w:r>
      <w:r>
        <w:rPr>
          <w:color w:val="000000"/>
        </w:rPr>
        <w:t>”</w:t>
      </w:r>
      <w:r>
        <w:rPr>
          <w:color w:val="000000"/>
        </w:rPr>
        <w:t>，</w:t>
      </w:r>
      <w:r>
        <w:rPr>
          <w:color w:val="000000"/>
        </w:rPr>
        <w:t>③</w:t>
      </w:r>
      <w:r>
        <w:rPr>
          <w:color w:val="000000"/>
        </w:rPr>
        <w:t>排除。</w:t>
      </w:r>
    </w:p>
    <w:p w:rsidR="00CC3153" w:rsidRDefault="00CE4C57">
      <w:pPr>
        <w:spacing w:line="360" w:lineRule="auto"/>
        <w:jc w:val="left"/>
        <w:textAlignment w:val="center"/>
        <w:rPr>
          <w:color w:val="000000"/>
        </w:rPr>
      </w:pPr>
      <w:r>
        <w:rPr>
          <w:color w:val="000000"/>
        </w:rPr>
        <w:t>故本题选</w:t>
      </w:r>
      <w:r>
        <w:rPr>
          <w:color w:val="000000"/>
        </w:rPr>
        <w:t>B</w:t>
      </w:r>
      <w:r>
        <w:rPr>
          <w:color w:val="000000"/>
        </w:rPr>
        <w:t>。</w:t>
      </w:r>
    </w:p>
    <w:p w:rsidR="00CC3153" w:rsidRDefault="00CE4C57">
      <w:pPr>
        <w:spacing w:line="360" w:lineRule="auto"/>
        <w:jc w:val="left"/>
        <w:textAlignment w:val="center"/>
        <w:rPr>
          <w:color w:val="000000"/>
        </w:rPr>
      </w:pPr>
      <w:r>
        <w:rPr>
          <w:color w:val="000000"/>
        </w:rPr>
        <w:t xml:space="preserve">22. </w:t>
      </w:r>
      <w:r>
        <w:rPr>
          <w:rFonts w:ascii="宋体" w:hAnsi="宋体"/>
          <w:color w:val="000000"/>
        </w:rPr>
        <w:t>2022</w:t>
      </w:r>
      <w:r>
        <w:rPr>
          <w:rFonts w:ascii="宋体" w:hAnsi="宋体"/>
          <w:color w:val="000000"/>
        </w:rPr>
        <w:t>年，张某开办新村青年服务站，招雇罗某为临时工，劳动合同中注明</w:t>
      </w:r>
      <w:r>
        <w:rPr>
          <w:rFonts w:ascii="宋体" w:hAnsi="宋体"/>
          <w:color w:val="000000"/>
        </w:rPr>
        <w:t>“</w:t>
      </w:r>
      <w:r>
        <w:rPr>
          <w:rFonts w:ascii="宋体" w:hAnsi="宋体"/>
          <w:color w:val="000000"/>
        </w:rPr>
        <w:t>工伤概不负责</w:t>
      </w:r>
      <w:r>
        <w:rPr>
          <w:rFonts w:ascii="宋体" w:hAnsi="宋体"/>
          <w:color w:val="000000"/>
        </w:rPr>
        <w:t>”</w:t>
      </w:r>
      <w:r>
        <w:rPr>
          <w:rFonts w:ascii="宋体" w:hAnsi="宋体"/>
          <w:color w:val="000000"/>
        </w:rPr>
        <w:t>。次年，该站在拆除旧厂房时，罗某因房梁折落受伤，导致局部组织感染坏死，引发败血症而死亡。下列说法正确的是（</w:t>
      </w:r>
      <w:r>
        <w:rPr>
          <w:rFonts w:ascii="宋体" w:hAnsi="宋体"/>
          <w:color w:val="000000"/>
        </w:rPr>
        <w:t xml:space="preserve">   </w:t>
      </w:r>
      <w:r>
        <w:rPr>
          <w:rFonts w:ascii="宋体" w:hAnsi="宋体"/>
          <w:color w:val="000000"/>
        </w:rPr>
        <w:t>）</w:t>
      </w:r>
    </w:p>
    <w:p w:rsidR="00CC3153" w:rsidRDefault="00CE4C57">
      <w:pPr>
        <w:spacing w:line="360" w:lineRule="auto"/>
        <w:jc w:val="left"/>
        <w:textAlignment w:val="center"/>
        <w:rPr>
          <w:color w:val="000000"/>
        </w:rPr>
      </w:pPr>
      <w:r>
        <w:rPr>
          <w:rFonts w:ascii="宋体" w:hAnsi="宋体"/>
          <w:color w:val="000000"/>
        </w:rPr>
        <w:t>①</w:t>
      </w:r>
      <w:r>
        <w:rPr>
          <w:rFonts w:ascii="宋体" w:hAnsi="宋体"/>
          <w:color w:val="000000"/>
        </w:rPr>
        <w:t>罗某的身份权已经受到了侵害</w:t>
      </w:r>
      <w:r>
        <w:rPr>
          <w:rFonts w:ascii="宋体" w:hAnsi="宋体"/>
          <w:color w:val="000000"/>
        </w:rPr>
        <w:t xml:space="preserve">          </w:t>
      </w:r>
    </w:p>
    <w:p w:rsidR="00CC3153" w:rsidRDefault="00CE4C57">
      <w:pPr>
        <w:spacing w:line="360" w:lineRule="auto"/>
        <w:jc w:val="left"/>
        <w:textAlignment w:val="center"/>
        <w:rPr>
          <w:color w:val="000000"/>
        </w:rPr>
      </w:pPr>
      <w:r>
        <w:rPr>
          <w:rFonts w:ascii="宋体" w:hAnsi="宋体"/>
          <w:color w:val="000000"/>
        </w:rPr>
        <w:t>②“</w:t>
      </w:r>
      <w:r>
        <w:rPr>
          <w:rFonts w:ascii="宋体" w:hAnsi="宋体"/>
          <w:color w:val="000000"/>
        </w:rPr>
        <w:t>工伤概不负责</w:t>
      </w:r>
      <w:r>
        <w:rPr>
          <w:rFonts w:ascii="宋体" w:hAnsi="宋体"/>
          <w:color w:val="000000"/>
        </w:rPr>
        <w:t>”</w:t>
      </w:r>
      <w:r>
        <w:rPr>
          <w:rFonts w:ascii="宋体" w:hAnsi="宋体"/>
          <w:color w:val="000000"/>
        </w:rPr>
        <w:t>条款违反了公序良俗</w:t>
      </w:r>
    </w:p>
    <w:p w:rsidR="00CC3153" w:rsidRDefault="00CE4C57">
      <w:pPr>
        <w:spacing w:line="360" w:lineRule="auto"/>
        <w:jc w:val="left"/>
        <w:textAlignment w:val="center"/>
        <w:rPr>
          <w:color w:val="000000"/>
        </w:rPr>
      </w:pPr>
      <w:r>
        <w:rPr>
          <w:rFonts w:ascii="宋体" w:hAnsi="宋体"/>
          <w:color w:val="000000"/>
        </w:rPr>
        <w:t>③</w:t>
      </w:r>
      <w:r>
        <w:rPr>
          <w:rFonts w:ascii="宋体" w:hAnsi="宋体"/>
          <w:color w:val="000000"/>
        </w:rPr>
        <w:t>罗某家属若</w:t>
      </w:r>
      <w:r>
        <w:rPr>
          <w:color w:val="000000"/>
        </w:rPr>
        <w:t>对仲裁裁决不服，</w:t>
      </w:r>
      <w:r>
        <w:rPr>
          <w:rFonts w:ascii="宋体" w:hAnsi="宋体"/>
          <w:color w:val="000000"/>
        </w:rPr>
        <w:t>可委托诉讼代理人提起诉讼</w:t>
      </w:r>
      <w:r>
        <w:rPr>
          <w:rFonts w:ascii="宋体" w:hAnsi="宋体"/>
          <w:color w:val="000000"/>
        </w:rPr>
        <w:t xml:space="preserve">    </w:t>
      </w:r>
    </w:p>
    <w:p w:rsidR="00CC3153" w:rsidRDefault="00CE4C57">
      <w:pPr>
        <w:spacing w:line="360" w:lineRule="auto"/>
        <w:jc w:val="left"/>
        <w:textAlignment w:val="center"/>
        <w:rPr>
          <w:color w:val="000000"/>
        </w:rPr>
      </w:pPr>
      <w:r>
        <w:rPr>
          <w:rFonts w:ascii="宋体" w:hAnsi="宋体"/>
          <w:color w:val="000000"/>
        </w:rPr>
        <w:t>④</w:t>
      </w:r>
      <w:r>
        <w:rPr>
          <w:rFonts w:ascii="宋体" w:hAnsi="宋体"/>
          <w:color w:val="000000"/>
        </w:rPr>
        <w:t>罗某家属必须在三年内行使诉讼权利</w:t>
      </w:r>
    </w:p>
    <w:p w:rsidR="00CC3153" w:rsidRDefault="00CE4C5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③④</w:t>
      </w:r>
    </w:p>
    <w:p w:rsidR="00CC3153" w:rsidRDefault="00CE4C57">
      <w:pPr>
        <w:spacing w:line="360" w:lineRule="auto"/>
        <w:textAlignment w:val="center"/>
        <w:rPr>
          <w:color w:val="000000"/>
        </w:rPr>
      </w:pPr>
      <w:r>
        <w:rPr>
          <w:color w:val="2E75B6"/>
        </w:rPr>
        <w:t>【答案】</w:t>
      </w:r>
      <w:r>
        <w:rPr>
          <w:color w:val="000000"/>
        </w:rPr>
        <w:t>C</w:t>
      </w:r>
    </w:p>
    <w:p w:rsidR="00CC3153" w:rsidRDefault="00CE4C57">
      <w:pPr>
        <w:spacing w:line="360" w:lineRule="auto"/>
        <w:textAlignment w:val="center"/>
        <w:rPr>
          <w:color w:val="000000"/>
        </w:rPr>
      </w:pPr>
      <w:r>
        <w:rPr>
          <w:color w:val="2E75B6"/>
        </w:rPr>
        <w:lastRenderedPageBreak/>
        <w:t>【解析】</w:t>
      </w:r>
    </w:p>
    <w:p w:rsidR="00CC3153" w:rsidRDefault="00CE4C57">
      <w:pPr>
        <w:spacing w:line="360" w:lineRule="auto"/>
        <w:jc w:val="left"/>
        <w:textAlignment w:val="center"/>
        <w:rPr>
          <w:color w:val="000000"/>
        </w:rPr>
      </w:pPr>
      <w:r>
        <w:rPr>
          <w:color w:val="000000"/>
        </w:rPr>
        <w:t>【详解】</w:t>
      </w:r>
      <w:r>
        <w:rPr>
          <w:color w:val="000000"/>
        </w:rPr>
        <w:t>②③</w:t>
      </w:r>
      <w:r>
        <w:rPr>
          <w:color w:val="000000"/>
        </w:rPr>
        <w:t>：订立合同并不意味着合同的生效，如果合同内容出现违反法律、行政法规的强制性规定或者违背公序良俗的情形，仍然可能导致合同全部或者部分无效。该案中</w:t>
      </w:r>
      <w:r>
        <w:rPr>
          <w:color w:val="000000"/>
        </w:rPr>
        <w:t>“</w:t>
      </w:r>
      <w:r>
        <w:rPr>
          <w:color w:val="000000"/>
        </w:rPr>
        <w:t>工伤概不负责</w:t>
      </w:r>
      <w:r>
        <w:rPr>
          <w:color w:val="000000"/>
        </w:rPr>
        <w:t>”</w:t>
      </w:r>
      <w:r>
        <w:rPr>
          <w:color w:val="000000"/>
        </w:rPr>
        <w:t>的条款违反了有关劳动保护的法律法规，也违背了公序良俗原则，属于无效合同，对于罗某的伤亡，新村青年服务站应承担责任，罗某家属应该先申请劳动仲裁，对仲裁裁决不服的，可委托诉讼代理人提起诉讼，维护自己的合法权益，</w:t>
      </w:r>
      <w:r>
        <w:rPr>
          <w:color w:val="000000"/>
        </w:rPr>
        <w:t>②③</w:t>
      </w:r>
      <w:r>
        <w:rPr>
          <w:color w:val="000000"/>
        </w:rPr>
        <w:t>正确。</w:t>
      </w:r>
    </w:p>
    <w:p w:rsidR="00CC3153" w:rsidRDefault="00CE4C57">
      <w:pPr>
        <w:spacing w:line="360" w:lineRule="auto"/>
        <w:jc w:val="left"/>
        <w:textAlignment w:val="center"/>
        <w:rPr>
          <w:color w:val="000000"/>
        </w:rPr>
      </w:pPr>
      <w:r>
        <w:rPr>
          <w:color w:val="000000"/>
        </w:rPr>
        <w:t>①</w:t>
      </w:r>
      <w:r>
        <w:rPr>
          <w:color w:val="000000"/>
        </w:rPr>
        <w:t>：罗某因房梁折落受伤，导致局部组织感染坏死，引发败血症而死亡，可见罗某的生命权和健康权已经受到了侵害，而不是身份权，</w:t>
      </w:r>
      <w:r>
        <w:rPr>
          <w:color w:val="000000"/>
        </w:rPr>
        <w:t>①</w:t>
      </w:r>
      <w:r>
        <w:rPr>
          <w:color w:val="000000"/>
        </w:rPr>
        <w:t>与题意不符。</w:t>
      </w:r>
    </w:p>
    <w:p w:rsidR="00CC3153" w:rsidRDefault="00CE4C57">
      <w:pPr>
        <w:spacing w:line="360" w:lineRule="auto"/>
        <w:jc w:val="left"/>
        <w:textAlignment w:val="center"/>
        <w:rPr>
          <w:color w:val="000000"/>
        </w:rPr>
      </w:pPr>
      <w:r>
        <w:rPr>
          <w:color w:val="000000"/>
        </w:rPr>
        <w:t>④</w:t>
      </w:r>
      <w:r>
        <w:rPr>
          <w:color w:val="000000"/>
        </w:rPr>
        <w:t>：对于劳动争议纠纷，应当在一年内提出书面仲裁申请，对劳动仲裁不服的，才可以到法院起诉。</w:t>
      </w:r>
      <w:r>
        <w:rPr>
          <w:color w:val="000000"/>
        </w:rPr>
        <w:t>“</w:t>
      </w:r>
      <w:r>
        <w:rPr>
          <w:color w:val="000000"/>
        </w:rPr>
        <w:t>必须在三年内行使诉讼权利</w:t>
      </w:r>
      <w:r>
        <w:rPr>
          <w:color w:val="000000"/>
        </w:rPr>
        <w:t>”</w:t>
      </w:r>
      <w:r>
        <w:rPr>
          <w:color w:val="000000"/>
        </w:rPr>
        <w:t>说法错误。</w:t>
      </w:r>
      <w:r>
        <w:rPr>
          <w:color w:val="000000"/>
        </w:rPr>
        <w:t>④</w:t>
      </w:r>
      <w:r>
        <w:rPr>
          <w:color w:val="000000"/>
        </w:rPr>
        <w:t>排除。</w:t>
      </w:r>
    </w:p>
    <w:p w:rsidR="00CC3153" w:rsidRDefault="00CE4C57">
      <w:pPr>
        <w:spacing w:line="360" w:lineRule="auto"/>
        <w:jc w:val="left"/>
        <w:textAlignment w:val="center"/>
        <w:rPr>
          <w:color w:val="000000"/>
        </w:rPr>
      </w:pPr>
      <w:r>
        <w:rPr>
          <w:color w:val="000000"/>
        </w:rPr>
        <w:t>故本题选</w:t>
      </w:r>
      <w:r>
        <w:rPr>
          <w:color w:val="000000"/>
        </w:rPr>
        <w:t>C</w:t>
      </w:r>
      <w:r>
        <w:rPr>
          <w:color w:val="000000"/>
        </w:rPr>
        <w:t>。</w:t>
      </w:r>
    </w:p>
    <w:p w:rsidR="00CC3153" w:rsidRDefault="00CE4C57">
      <w:pPr>
        <w:spacing w:line="360" w:lineRule="auto"/>
        <w:jc w:val="left"/>
        <w:textAlignment w:val="center"/>
        <w:rPr>
          <w:color w:val="000000"/>
        </w:rPr>
      </w:pPr>
      <w:r>
        <w:rPr>
          <w:color w:val="000000"/>
        </w:rPr>
        <w:t xml:space="preserve">23. </w:t>
      </w:r>
      <w:r>
        <w:rPr>
          <w:rFonts w:ascii="宋体" w:hAnsi="宋体"/>
          <w:color w:val="000000"/>
        </w:rPr>
        <w:t>逻辑错误一般是指思维过程中违反逻辑规则而产生的错误，它会误导我们的思维，让我们难以辨别正确与错误。但在日常生活中，很多逻辑错误却往往被忽视了。下列选项中存在逻辑错误的是（</w:t>
      </w:r>
      <w:r>
        <w:rPr>
          <w:rFonts w:ascii="宋体" w:hAnsi="宋体"/>
          <w:color w:val="000000"/>
        </w:rPr>
        <w:t xml:space="preserve">   </w:t>
      </w:r>
      <w:r>
        <w:rPr>
          <w:rFonts w:ascii="宋体" w:hAnsi="宋体"/>
          <w:color w:val="000000"/>
        </w:rPr>
        <w:t>）</w:t>
      </w:r>
    </w:p>
    <w:p w:rsidR="00CC3153" w:rsidRDefault="00CE4C57">
      <w:pPr>
        <w:spacing w:line="360" w:lineRule="auto"/>
        <w:jc w:val="left"/>
        <w:textAlignment w:val="center"/>
        <w:rPr>
          <w:color w:val="000000"/>
        </w:rPr>
      </w:pPr>
      <w:r>
        <w:rPr>
          <w:rFonts w:ascii="宋体" w:hAnsi="宋体"/>
          <w:color w:val="000000"/>
        </w:rPr>
        <w:t>①</w:t>
      </w:r>
      <w:r>
        <w:rPr>
          <w:rFonts w:ascii="宋体" w:hAnsi="宋体"/>
          <w:color w:val="000000"/>
        </w:rPr>
        <w:t>人类的认识能力既是无限的，又是有限的。</w:t>
      </w:r>
    </w:p>
    <w:p w:rsidR="00CC3153" w:rsidRDefault="00CE4C57">
      <w:pPr>
        <w:spacing w:line="360" w:lineRule="auto"/>
        <w:jc w:val="left"/>
        <w:textAlignment w:val="center"/>
        <w:rPr>
          <w:color w:val="000000"/>
        </w:rPr>
      </w:pPr>
      <w:r>
        <w:rPr>
          <w:rFonts w:ascii="宋体" w:hAnsi="宋体"/>
          <w:color w:val="000000"/>
        </w:rPr>
        <w:t>②</w:t>
      </w:r>
      <w:r>
        <w:rPr>
          <w:rFonts w:ascii="宋体" w:hAnsi="宋体"/>
          <w:color w:val="000000"/>
        </w:rPr>
        <w:t>有的青年不是学生。由此可推理出，有的学生不是青年。</w:t>
      </w:r>
    </w:p>
    <w:p w:rsidR="00CC3153" w:rsidRDefault="00CE4C57">
      <w:pPr>
        <w:spacing w:line="360" w:lineRule="auto"/>
        <w:jc w:val="left"/>
        <w:textAlignment w:val="center"/>
        <w:rPr>
          <w:color w:val="000000"/>
        </w:rPr>
      </w:pPr>
      <w:r>
        <w:rPr>
          <w:rFonts w:ascii="宋体" w:hAnsi="宋体"/>
          <w:color w:val="000000"/>
        </w:rPr>
        <w:t>③</w:t>
      </w:r>
      <w:r>
        <w:rPr>
          <w:rFonts w:ascii="宋体" w:hAnsi="宋体"/>
          <w:color w:val="000000"/>
        </w:rPr>
        <w:t>我不认为所有的人都自私，也不认为所有的人都不自私。</w:t>
      </w:r>
    </w:p>
    <w:p w:rsidR="00CC3153" w:rsidRDefault="00CE4C57">
      <w:pPr>
        <w:spacing w:line="360" w:lineRule="auto"/>
        <w:jc w:val="left"/>
        <w:textAlignment w:val="center"/>
        <w:rPr>
          <w:color w:val="000000"/>
        </w:rPr>
      </w:pPr>
      <w:r>
        <w:rPr>
          <w:rFonts w:ascii="宋体" w:hAnsi="宋体"/>
          <w:color w:val="000000"/>
        </w:rPr>
        <w:t>④</w:t>
      </w:r>
      <w:r>
        <w:rPr>
          <w:rFonts w:ascii="宋体" w:hAnsi="宋体"/>
          <w:color w:val="000000"/>
        </w:rPr>
        <w:t>你开车没有撞到这个人</w:t>
      </w:r>
      <w:r>
        <w:rPr>
          <w:rFonts w:ascii="宋体" w:hAnsi="宋体"/>
          <w:color w:val="000000"/>
        </w:rPr>
        <w:t>，为什么还要过来扶他。</w:t>
      </w:r>
    </w:p>
    <w:p w:rsidR="00CC3153" w:rsidRDefault="00CE4C5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CC3153" w:rsidRDefault="00CE4C57">
      <w:pPr>
        <w:spacing w:line="360" w:lineRule="auto"/>
        <w:textAlignment w:val="center"/>
        <w:rPr>
          <w:color w:val="000000"/>
        </w:rPr>
      </w:pPr>
      <w:r>
        <w:rPr>
          <w:color w:val="2E75B6"/>
        </w:rPr>
        <w:t>【答案】</w:t>
      </w:r>
      <w:r>
        <w:rPr>
          <w:color w:val="000000"/>
        </w:rPr>
        <w:t>C</w:t>
      </w:r>
    </w:p>
    <w:p w:rsidR="00CC3153" w:rsidRDefault="00CE4C57">
      <w:pPr>
        <w:spacing w:line="360" w:lineRule="auto"/>
        <w:textAlignment w:val="center"/>
        <w:rPr>
          <w:color w:val="000000"/>
        </w:rPr>
      </w:pPr>
      <w:r>
        <w:rPr>
          <w:color w:val="2E75B6"/>
        </w:rPr>
        <w:t>【解析】</w:t>
      </w:r>
    </w:p>
    <w:p w:rsidR="00CC3153" w:rsidRDefault="00CE4C57">
      <w:pPr>
        <w:spacing w:line="360" w:lineRule="auto"/>
        <w:jc w:val="left"/>
        <w:textAlignment w:val="center"/>
        <w:rPr>
          <w:color w:val="000000"/>
        </w:rPr>
      </w:pPr>
      <w:r>
        <w:rPr>
          <w:color w:val="000000"/>
        </w:rPr>
        <w:t>【详解】</w:t>
      </w:r>
      <w:r>
        <w:rPr>
          <w:rFonts w:ascii="宋体" w:hAnsi="宋体"/>
          <w:color w:val="000000"/>
        </w:rPr>
        <w:t>①</w:t>
      </w:r>
      <w:r>
        <w:rPr>
          <w:rFonts w:ascii="宋体" w:hAnsi="宋体"/>
          <w:color w:val="000000"/>
        </w:rPr>
        <w:t>：</w:t>
      </w:r>
      <w:r>
        <w:rPr>
          <w:rFonts w:ascii="宋体" w:hAnsi="宋体"/>
          <w:color w:val="000000"/>
        </w:rPr>
        <w:t>“</w:t>
      </w:r>
      <w:r>
        <w:rPr>
          <w:rFonts w:ascii="宋体" w:hAnsi="宋体"/>
          <w:color w:val="000000"/>
        </w:rPr>
        <w:t>人类的认识能力既是无限的，又是有限的</w:t>
      </w:r>
      <w:r>
        <w:rPr>
          <w:rFonts w:ascii="宋体" w:hAnsi="宋体"/>
          <w:color w:val="000000"/>
        </w:rPr>
        <w:t>”</w:t>
      </w:r>
      <w:r>
        <w:rPr>
          <w:rFonts w:ascii="宋体" w:hAnsi="宋体"/>
          <w:color w:val="000000"/>
        </w:rPr>
        <w:t>，该说法是辩证统一的，没有违反矛盾律，不存在逻辑错误，排除</w:t>
      </w:r>
      <w:r>
        <w:rPr>
          <w:rFonts w:ascii="宋体" w:hAnsi="宋体"/>
          <w:color w:val="000000"/>
        </w:rPr>
        <w:t>①</w:t>
      </w:r>
      <w:r>
        <w:rPr>
          <w:rFonts w:ascii="宋体" w:hAnsi="宋体"/>
          <w:color w:val="000000"/>
        </w:rPr>
        <w:t>。</w:t>
      </w:r>
    </w:p>
    <w:p w:rsidR="00CC3153" w:rsidRDefault="00CE4C57">
      <w:pPr>
        <w:spacing w:line="360" w:lineRule="auto"/>
        <w:jc w:val="left"/>
        <w:textAlignment w:val="center"/>
        <w:rPr>
          <w:color w:val="000000"/>
        </w:rPr>
      </w:pPr>
      <w:r>
        <w:rPr>
          <w:rFonts w:ascii="宋体" w:hAnsi="宋体"/>
          <w:color w:val="000000"/>
        </w:rPr>
        <w:t>②</w:t>
      </w:r>
      <w:r>
        <w:rPr>
          <w:rFonts w:ascii="宋体" w:hAnsi="宋体"/>
          <w:color w:val="000000"/>
        </w:rPr>
        <w:t>：换位推理中在前提中不周延的项，换位后也不能周延，有的青年不是学生，这是一个特称否定判断，其主项</w:t>
      </w:r>
      <w:r>
        <w:rPr>
          <w:rFonts w:ascii="宋体" w:hAnsi="宋体"/>
          <w:color w:val="000000"/>
        </w:rPr>
        <w:t>“</w:t>
      </w:r>
      <w:r>
        <w:rPr>
          <w:rFonts w:ascii="宋体" w:hAnsi="宋体"/>
          <w:color w:val="000000"/>
        </w:rPr>
        <w:t>青年</w:t>
      </w:r>
      <w:r>
        <w:rPr>
          <w:rFonts w:ascii="宋体" w:hAnsi="宋体"/>
          <w:color w:val="000000"/>
        </w:rPr>
        <w:t>”</w:t>
      </w:r>
      <w:r>
        <w:rPr>
          <w:rFonts w:ascii="宋体" w:hAnsi="宋体"/>
          <w:color w:val="000000"/>
        </w:rPr>
        <w:t>在前提中不周延，而在结论</w:t>
      </w:r>
      <w:r>
        <w:rPr>
          <w:rFonts w:ascii="宋体" w:hAnsi="宋体"/>
          <w:color w:val="000000"/>
        </w:rPr>
        <w:t>“</w:t>
      </w:r>
      <w:r>
        <w:rPr>
          <w:rFonts w:ascii="宋体" w:hAnsi="宋体"/>
          <w:color w:val="000000"/>
        </w:rPr>
        <w:t>有的学生不是青年</w:t>
      </w:r>
      <w:r>
        <w:rPr>
          <w:rFonts w:ascii="宋体" w:hAnsi="宋体"/>
          <w:color w:val="000000"/>
        </w:rPr>
        <w:t>”</w:t>
      </w:r>
      <w:r>
        <w:rPr>
          <w:rFonts w:ascii="宋体" w:hAnsi="宋体"/>
          <w:color w:val="000000"/>
        </w:rPr>
        <w:t>中，</w:t>
      </w:r>
      <w:r>
        <w:rPr>
          <w:rFonts w:ascii="宋体" w:hAnsi="宋体"/>
          <w:color w:val="000000"/>
        </w:rPr>
        <w:t>“</w:t>
      </w:r>
      <w:r>
        <w:rPr>
          <w:rFonts w:ascii="宋体" w:hAnsi="宋体"/>
          <w:color w:val="000000"/>
        </w:rPr>
        <w:t>青年</w:t>
      </w:r>
      <w:r>
        <w:rPr>
          <w:rFonts w:ascii="宋体" w:hAnsi="宋体"/>
          <w:color w:val="000000"/>
        </w:rPr>
        <w:t>”</w:t>
      </w:r>
      <w:r>
        <w:rPr>
          <w:rFonts w:ascii="宋体" w:hAnsi="宋体"/>
          <w:color w:val="000000"/>
        </w:rPr>
        <w:t>是周延的，犯了扩大概念外延的错误，故</w:t>
      </w:r>
      <w:r>
        <w:rPr>
          <w:rFonts w:ascii="宋体" w:hAnsi="宋体"/>
          <w:color w:val="000000"/>
        </w:rPr>
        <w:t>②</w:t>
      </w:r>
      <w:r>
        <w:rPr>
          <w:rFonts w:ascii="宋体" w:hAnsi="宋体"/>
          <w:color w:val="000000"/>
        </w:rPr>
        <w:t>入选。</w:t>
      </w:r>
    </w:p>
    <w:p w:rsidR="00CC3153" w:rsidRDefault="00CE4C57">
      <w:pPr>
        <w:spacing w:line="360" w:lineRule="auto"/>
        <w:jc w:val="left"/>
        <w:textAlignment w:val="center"/>
        <w:rPr>
          <w:color w:val="000000"/>
        </w:rPr>
      </w:pPr>
      <w:r>
        <w:rPr>
          <w:rFonts w:ascii="宋体" w:hAnsi="宋体"/>
          <w:color w:val="000000"/>
        </w:rPr>
        <w:t>③</w:t>
      </w:r>
      <w:r>
        <w:rPr>
          <w:rFonts w:ascii="宋体" w:hAnsi="宋体"/>
          <w:color w:val="000000"/>
        </w:rPr>
        <w:t>：</w:t>
      </w:r>
      <w:r>
        <w:rPr>
          <w:rFonts w:ascii="宋体" w:hAnsi="宋体"/>
          <w:color w:val="000000"/>
        </w:rPr>
        <w:t>“</w:t>
      </w:r>
      <w:r>
        <w:rPr>
          <w:rFonts w:ascii="宋体" w:hAnsi="宋体"/>
          <w:color w:val="000000"/>
        </w:rPr>
        <w:t>所有的人都自私</w:t>
      </w:r>
      <w:r>
        <w:rPr>
          <w:rFonts w:ascii="宋体" w:hAnsi="宋体"/>
          <w:color w:val="000000"/>
        </w:rPr>
        <w:t>”</w:t>
      </w:r>
      <w:r>
        <w:rPr>
          <w:rFonts w:ascii="宋体" w:hAnsi="宋体"/>
          <w:color w:val="000000"/>
        </w:rPr>
        <w:t>和</w:t>
      </w:r>
      <w:r>
        <w:rPr>
          <w:rFonts w:ascii="宋体" w:hAnsi="宋体"/>
          <w:color w:val="000000"/>
        </w:rPr>
        <w:t>“</w:t>
      </w:r>
      <w:r>
        <w:rPr>
          <w:rFonts w:ascii="宋体" w:hAnsi="宋体"/>
          <w:color w:val="000000"/>
        </w:rPr>
        <w:t>所有的人都不自私</w:t>
      </w:r>
      <w:r>
        <w:rPr>
          <w:rFonts w:ascii="宋体" w:hAnsi="宋体"/>
          <w:color w:val="000000"/>
        </w:rPr>
        <w:t>”</w:t>
      </w:r>
      <w:r>
        <w:rPr>
          <w:rFonts w:ascii="宋体" w:hAnsi="宋体"/>
          <w:color w:val="000000"/>
        </w:rPr>
        <w:t>是反对关系，不是矛盾关系，没有违反排中律，不存在逻</w:t>
      </w:r>
      <w:r>
        <w:rPr>
          <w:rFonts w:ascii="宋体" w:hAnsi="宋体"/>
          <w:color w:val="000000"/>
        </w:rPr>
        <w:t>辑错误，排除</w:t>
      </w:r>
      <w:r>
        <w:rPr>
          <w:rFonts w:ascii="宋体" w:hAnsi="宋体"/>
          <w:color w:val="000000"/>
        </w:rPr>
        <w:t>③</w:t>
      </w:r>
      <w:r>
        <w:rPr>
          <w:rFonts w:ascii="宋体" w:hAnsi="宋体"/>
          <w:color w:val="000000"/>
        </w:rPr>
        <w:t>。</w:t>
      </w:r>
    </w:p>
    <w:p w:rsidR="00CC3153" w:rsidRDefault="00CE4C57">
      <w:pPr>
        <w:spacing w:line="360" w:lineRule="auto"/>
        <w:jc w:val="left"/>
        <w:textAlignment w:val="center"/>
        <w:rPr>
          <w:color w:val="000000"/>
        </w:rPr>
      </w:pPr>
      <w:r>
        <w:rPr>
          <w:rFonts w:ascii="宋体" w:hAnsi="宋体"/>
          <w:color w:val="000000"/>
        </w:rPr>
        <w:t>④</w:t>
      </w:r>
      <w:r>
        <w:rPr>
          <w:rFonts w:ascii="宋体" w:hAnsi="宋体"/>
          <w:color w:val="000000"/>
        </w:rPr>
        <w:t>：</w:t>
      </w:r>
      <w:r>
        <w:rPr>
          <w:rFonts w:ascii="宋体" w:hAnsi="宋体"/>
          <w:color w:val="000000"/>
        </w:rPr>
        <w:t>“</w:t>
      </w:r>
      <w:r>
        <w:rPr>
          <w:rFonts w:ascii="宋体" w:hAnsi="宋体"/>
          <w:color w:val="000000"/>
        </w:rPr>
        <w:t>你开车没有撞到这个人，为什么还要过来扶他。</w:t>
      </w:r>
      <w:r>
        <w:rPr>
          <w:rFonts w:ascii="宋体" w:hAnsi="宋体"/>
          <w:color w:val="000000"/>
        </w:rPr>
        <w:t>”</w:t>
      </w:r>
      <w:r>
        <w:rPr>
          <w:rFonts w:ascii="宋体" w:hAnsi="宋体"/>
          <w:color w:val="000000"/>
        </w:rPr>
        <w:t>违背了同一律，犯了偷换论题的逻辑错误，故</w:t>
      </w:r>
      <w:r>
        <w:rPr>
          <w:rFonts w:ascii="宋体" w:hAnsi="宋体"/>
          <w:color w:val="000000"/>
        </w:rPr>
        <w:t>④</w:t>
      </w:r>
      <w:r>
        <w:rPr>
          <w:rFonts w:ascii="宋体" w:hAnsi="宋体"/>
          <w:color w:val="000000"/>
        </w:rPr>
        <w:t>入选。</w:t>
      </w:r>
    </w:p>
    <w:p w:rsidR="00CC3153" w:rsidRDefault="00CE4C57">
      <w:pPr>
        <w:spacing w:line="360" w:lineRule="auto"/>
        <w:jc w:val="left"/>
        <w:textAlignment w:val="center"/>
        <w:rPr>
          <w:color w:val="000000"/>
        </w:rPr>
      </w:pPr>
      <w:r>
        <w:rPr>
          <w:rFonts w:ascii="宋体" w:hAnsi="宋体"/>
          <w:color w:val="000000"/>
        </w:rPr>
        <w:t>故本题选</w:t>
      </w:r>
      <w:r>
        <w:rPr>
          <w:rFonts w:ascii="宋体" w:hAnsi="宋体"/>
          <w:color w:val="000000"/>
        </w:rPr>
        <w:t>C</w:t>
      </w:r>
      <w:r>
        <w:rPr>
          <w:rFonts w:ascii="宋体" w:hAnsi="宋体"/>
          <w:color w:val="000000"/>
        </w:rPr>
        <w:t>。</w:t>
      </w:r>
    </w:p>
    <w:p w:rsidR="00CC3153" w:rsidRDefault="00CE4C57">
      <w:pPr>
        <w:spacing w:line="360" w:lineRule="auto"/>
        <w:jc w:val="left"/>
        <w:textAlignment w:val="center"/>
        <w:rPr>
          <w:color w:val="000000"/>
        </w:rPr>
      </w:pPr>
      <w:r>
        <w:rPr>
          <w:color w:val="000000"/>
        </w:rPr>
        <w:t xml:space="preserve">24. </w:t>
      </w:r>
      <w:r>
        <w:rPr>
          <w:rFonts w:ascii="宋体" w:hAnsi="宋体"/>
          <w:color w:val="000000"/>
        </w:rPr>
        <w:t>中央经济工作会议明确提出，以科技创新推动产业创新，特别是以颠覆性技术和前沿技术催生新产业、</w:t>
      </w:r>
      <w:r>
        <w:rPr>
          <w:rFonts w:ascii="宋体" w:hAnsi="宋体"/>
          <w:color w:val="000000"/>
        </w:rPr>
        <w:lastRenderedPageBreak/>
        <w:t>新模式、新动能，整合科技创新资源，发展新质生产力。对上述认识中所蕴涵的科学思维方法，理解正确的有（</w:t>
      </w:r>
      <w:r>
        <w:rPr>
          <w:rFonts w:ascii="宋体" w:hAnsi="宋体"/>
          <w:color w:val="000000"/>
        </w:rPr>
        <w:t xml:space="preserve">   </w:t>
      </w:r>
      <w:r>
        <w:rPr>
          <w:rFonts w:ascii="宋体" w:hAnsi="宋体"/>
          <w:color w:val="000000"/>
        </w:rPr>
        <w:t>）</w:t>
      </w:r>
    </w:p>
    <w:p w:rsidR="00CC3153" w:rsidRDefault="00CE4C57">
      <w:pPr>
        <w:spacing w:line="360" w:lineRule="auto"/>
        <w:jc w:val="left"/>
        <w:textAlignment w:val="center"/>
        <w:rPr>
          <w:color w:val="000000"/>
        </w:rPr>
      </w:pPr>
      <w:r>
        <w:rPr>
          <w:rFonts w:ascii="宋体" w:hAnsi="宋体"/>
          <w:color w:val="000000"/>
        </w:rPr>
        <w:t>①</w:t>
      </w:r>
      <w:r>
        <w:rPr>
          <w:rFonts w:ascii="宋体" w:hAnsi="宋体"/>
          <w:color w:val="000000"/>
        </w:rPr>
        <w:t>坚持思维的整体性与动态性，推动新质生产力发展</w:t>
      </w:r>
    </w:p>
    <w:p w:rsidR="00CC3153" w:rsidRDefault="00CE4C57">
      <w:pPr>
        <w:spacing w:line="360" w:lineRule="auto"/>
        <w:jc w:val="left"/>
        <w:textAlignment w:val="center"/>
        <w:rPr>
          <w:color w:val="000000"/>
        </w:rPr>
      </w:pPr>
      <w:r>
        <w:rPr>
          <w:rFonts w:ascii="宋体" w:hAnsi="宋体"/>
          <w:color w:val="000000"/>
        </w:rPr>
        <w:t>②</w:t>
      </w:r>
      <w:r>
        <w:rPr>
          <w:rFonts w:ascii="宋体" w:hAnsi="宋体"/>
          <w:color w:val="000000"/>
        </w:rPr>
        <w:t>前沿技术催生创新，说明适度超前有利于创造机遇</w:t>
      </w:r>
    </w:p>
    <w:p w:rsidR="00CC3153" w:rsidRDefault="00CE4C57">
      <w:pPr>
        <w:spacing w:line="360" w:lineRule="auto"/>
        <w:jc w:val="left"/>
        <w:textAlignment w:val="center"/>
        <w:rPr>
          <w:color w:val="000000"/>
        </w:rPr>
      </w:pPr>
      <w:r>
        <w:rPr>
          <w:rFonts w:ascii="宋体" w:hAnsi="宋体"/>
          <w:color w:val="000000"/>
        </w:rPr>
        <w:t>③</w:t>
      </w:r>
      <w:r>
        <w:rPr>
          <w:rFonts w:ascii="宋体" w:hAnsi="宋体"/>
          <w:color w:val="000000"/>
        </w:rPr>
        <w:t>坚持正逆互补，将创新思维视为新质生产力的源泉</w:t>
      </w:r>
    </w:p>
    <w:p w:rsidR="00CC3153" w:rsidRDefault="00CE4C57">
      <w:pPr>
        <w:spacing w:line="360" w:lineRule="auto"/>
        <w:jc w:val="left"/>
        <w:textAlignment w:val="center"/>
        <w:rPr>
          <w:color w:val="000000"/>
        </w:rPr>
      </w:pPr>
      <w:r>
        <w:rPr>
          <w:rFonts w:ascii="宋体" w:hAnsi="宋体"/>
          <w:color w:val="000000"/>
        </w:rPr>
        <w:t>④</w:t>
      </w:r>
      <w:r>
        <w:rPr>
          <w:rFonts w:ascii="宋体" w:hAnsi="宋体"/>
          <w:color w:val="000000"/>
        </w:rPr>
        <w:t>新质生产力依靠颠覆性技术，是</w:t>
      </w:r>
      <w:r>
        <w:rPr>
          <w:rFonts w:ascii="宋体" w:hAnsi="宋体"/>
          <w:color w:val="000000"/>
        </w:rPr>
        <w:t>对传统的全盘否定</w:t>
      </w:r>
    </w:p>
    <w:p w:rsidR="00CC3153" w:rsidRDefault="00CE4C5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③④</w:t>
      </w:r>
    </w:p>
    <w:p w:rsidR="00CC3153" w:rsidRDefault="00CE4C57">
      <w:pPr>
        <w:spacing w:line="360" w:lineRule="auto"/>
        <w:textAlignment w:val="center"/>
        <w:rPr>
          <w:color w:val="000000"/>
        </w:rPr>
      </w:pPr>
      <w:r>
        <w:rPr>
          <w:color w:val="2E75B6"/>
        </w:rPr>
        <w:t>【答案】</w:t>
      </w:r>
      <w:r>
        <w:rPr>
          <w:color w:val="000000"/>
        </w:rPr>
        <w:t>A</w:t>
      </w:r>
    </w:p>
    <w:p w:rsidR="00CC3153" w:rsidRDefault="00CE4C57">
      <w:pPr>
        <w:spacing w:line="360" w:lineRule="auto"/>
        <w:textAlignment w:val="center"/>
        <w:rPr>
          <w:color w:val="000000"/>
        </w:rPr>
      </w:pPr>
      <w:r>
        <w:rPr>
          <w:color w:val="2E75B6"/>
        </w:rPr>
        <w:t>【解析】</w:t>
      </w:r>
    </w:p>
    <w:p w:rsidR="00CC3153" w:rsidRDefault="00CE4C57">
      <w:pPr>
        <w:spacing w:line="360" w:lineRule="auto"/>
        <w:jc w:val="left"/>
        <w:textAlignment w:val="center"/>
        <w:rPr>
          <w:color w:val="000000"/>
        </w:rPr>
      </w:pPr>
      <w:r>
        <w:rPr>
          <w:color w:val="000000"/>
        </w:rPr>
        <w:t>【详解】</w:t>
      </w:r>
      <w:r>
        <w:rPr>
          <w:color w:val="000000"/>
        </w:rPr>
        <w:t>①②</w:t>
      </w:r>
      <w:r>
        <w:rPr>
          <w:color w:val="000000"/>
        </w:rPr>
        <w:t>：以科技创新推动产业创新，特别是以颠覆性技术和前沿技术催生新产业、新模式、新动能，以前沿技术催生创新，说明适度超前有利于创造机遇；整合科技创新资源，发展新质生产力，坚持了思维的整体性与动态性，推动新质生产力发展，</w:t>
      </w:r>
      <w:r>
        <w:rPr>
          <w:color w:val="000000"/>
        </w:rPr>
        <w:t>①②</w:t>
      </w:r>
      <w:r>
        <w:rPr>
          <w:color w:val="000000"/>
        </w:rPr>
        <w:t>正确。</w:t>
      </w:r>
    </w:p>
    <w:p w:rsidR="00CC3153" w:rsidRDefault="00CE4C57">
      <w:pPr>
        <w:spacing w:line="360" w:lineRule="auto"/>
        <w:jc w:val="left"/>
        <w:textAlignment w:val="center"/>
        <w:rPr>
          <w:color w:val="000000"/>
        </w:rPr>
      </w:pPr>
      <w:r>
        <w:rPr>
          <w:color w:val="000000"/>
        </w:rPr>
        <w:t>③</w:t>
      </w:r>
      <w:r>
        <w:rPr>
          <w:color w:val="000000"/>
        </w:rPr>
        <w:t>：材料没有体现坚持正逆互补，且创新思维属于意识范畴，不能作为新质生产力的源泉，</w:t>
      </w:r>
      <w:r>
        <w:rPr>
          <w:color w:val="000000"/>
        </w:rPr>
        <w:t>③</w:t>
      </w:r>
      <w:r>
        <w:rPr>
          <w:color w:val="000000"/>
        </w:rPr>
        <w:t>错误。</w:t>
      </w:r>
    </w:p>
    <w:p w:rsidR="00CC3153" w:rsidRDefault="00CE4C57">
      <w:pPr>
        <w:spacing w:line="360" w:lineRule="auto"/>
        <w:jc w:val="left"/>
        <w:textAlignment w:val="center"/>
        <w:rPr>
          <w:color w:val="000000"/>
        </w:rPr>
      </w:pPr>
      <w:r>
        <w:rPr>
          <w:color w:val="000000"/>
        </w:rPr>
        <w:t>④</w:t>
      </w:r>
      <w:r>
        <w:rPr>
          <w:color w:val="000000"/>
        </w:rPr>
        <w:t>：新质生产力是以颠覆性技术和前沿技术催生新产业、新模式、新动能，这是辩证否定的体现，不是对传统的全盘否定，</w:t>
      </w:r>
      <w:r>
        <w:rPr>
          <w:color w:val="000000"/>
        </w:rPr>
        <w:t>④</w:t>
      </w:r>
      <w:r>
        <w:rPr>
          <w:color w:val="000000"/>
        </w:rPr>
        <w:t>错误。</w:t>
      </w:r>
    </w:p>
    <w:p w:rsidR="00CC3153" w:rsidRDefault="00CE4C57">
      <w:pPr>
        <w:spacing w:line="360" w:lineRule="auto"/>
        <w:jc w:val="left"/>
        <w:textAlignment w:val="center"/>
        <w:rPr>
          <w:color w:val="000000"/>
        </w:rPr>
      </w:pPr>
      <w:r>
        <w:rPr>
          <w:color w:val="000000"/>
        </w:rPr>
        <w:t>故本题选</w:t>
      </w:r>
      <w:r>
        <w:rPr>
          <w:color w:val="000000"/>
        </w:rPr>
        <w:t>A</w:t>
      </w:r>
      <w:r>
        <w:rPr>
          <w:color w:val="000000"/>
        </w:rPr>
        <w:t>。</w:t>
      </w:r>
    </w:p>
    <w:p w:rsidR="00CC3153" w:rsidRDefault="00CE4C57">
      <w:pPr>
        <w:spacing w:line="360" w:lineRule="auto"/>
        <w:jc w:val="left"/>
        <w:textAlignment w:val="center"/>
        <w:rPr>
          <w:color w:val="000000"/>
        </w:rPr>
      </w:pPr>
      <w:r>
        <w:rPr>
          <w:rFonts w:ascii="宋体" w:hAnsi="宋体"/>
          <w:b/>
          <w:color w:val="000000"/>
          <w:sz w:val="24"/>
        </w:rPr>
        <w:t>三、综合题（本大题共</w:t>
      </w:r>
      <w:r>
        <w:rPr>
          <w:rFonts w:ascii="宋体" w:hAnsi="宋体"/>
          <w:b/>
          <w:color w:val="000000"/>
          <w:sz w:val="24"/>
        </w:rPr>
        <w:t>5</w:t>
      </w:r>
      <w:r>
        <w:rPr>
          <w:rFonts w:ascii="宋体" w:hAnsi="宋体"/>
          <w:b/>
          <w:color w:val="000000"/>
          <w:sz w:val="24"/>
        </w:rPr>
        <w:t>小题，共</w:t>
      </w:r>
      <w:r>
        <w:rPr>
          <w:rFonts w:ascii="宋体" w:hAnsi="宋体"/>
          <w:b/>
          <w:color w:val="000000"/>
          <w:sz w:val="24"/>
        </w:rPr>
        <w:t>45</w:t>
      </w:r>
      <w:r>
        <w:rPr>
          <w:rFonts w:ascii="宋体" w:hAnsi="宋体"/>
          <w:b/>
          <w:color w:val="000000"/>
          <w:sz w:val="24"/>
        </w:rPr>
        <w:t>分）</w:t>
      </w:r>
    </w:p>
    <w:p w:rsidR="00CC3153" w:rsidRDefault="00CE4C57">
      <w:pPr>
        <w:spacing w:line="360" w:lineRule="auto"/>
        <w:jc w:val="left"/>
        <w:textAlignment w:val="center"/>
        <w:rPr>
          <w:color w:val="000000"/>
        </w:rPr>
      </w:pPr>
      <w:r>
        <w:rPr>
          <w:color w:val="000000"/>
        </w:rPr>
        <w:t xml:space="preserve">25. </w:t>
      </w:r>
      <w:r>
        <w:rPr>
          <w:rFonts w:ascii="宋体" w:hAnsi="宋体"/>
          <w:color w:val="000000"/>
        </w:rPr>
        <w:t>阅读材料，回答问题。</w:t>
      </w:r>
    </w:p>
    <w:p w:rsidR="00CC3153" w:rsidRDefault="00CE4C57">
      <w:pPr>
        <w:spacing w:line="360" w:lineRule="auto"/>
        <w:ind w:firstLine="420"/>
        <w:jc w:val="left"/>
        <w:textAlignment w:val="center"/>
        <w:rPr>
          <w:color w:val="000000"/>
        </w:rPr>
      </w:pPr>
      <w:r>
        <w:rPr>
          <w:rFonts w:ascii="楷体" w:eastAsia="楷体" w:hAnsi="楷体" w:cs="楷体"/>
          <w:color w:val="000000"/>
        </w:rPr>
        <w:t>民之福祉，法之所系。推动高质量立法，才能以良法促进发展、保障善治。</w:t>
      </w:r>
    </w:p>
    <w:p w:rsidR="00CC3153" w:rsidRDefault="00CE4C57">
      <w:pPr>
        <w:spacing w:line="360" w:lineRule="auto"/>
        <w:textAlignment w:val="center"/>
        <w:rPr>
          <w:color w:val="000000"/>
        </w:rPr>
      </w:pPr>
      <w:r>
        <w:rPr>
          <w:rFonts w:ascii="楷体" w:eastAsia="楷体" w:hAnsi="楷体" w:cs="楷体"/>
          <w:color w:val="000000"/>
        </w:rPr>
        <w:t>中华人民共和国刑法的制定与修改</w:t>
      </w:r>
    </w:p>
    <w:tbl>
      <w:tblP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
      <w:tblGrid>
        <w:gridCol w:w="540"/>
        <w:gridCol w:w="4530"/>
      </w:tblGrid>
      <w:tr w:rsidR="00CC3153">
        <w:trPr>
          <w:trHeight w:val="330"/>
        </w:trPr>
        <w:tc>
          <w:tcPr>
            <w:tcW w:w="5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jc w:val="left"/>
              <w:textAlignment w:val="center"/>
              <w:rPr>
                <w:color w:val="000000"/>
              </w:rPr>
            </w:pPr>
            <w:r>
              <w:rPr>
                <w:rFonts w:ascii="楷体" w:eastAsia="楷体" w:hAnsi="楷体" w:cs="楷体"/>
                <w:color w:val="000000"/>
              </w:rPr>
              <w:t>1</w:t>
            </w:r>
          </w:p>
        </w:tc>
        <w:tc>
          <w:tcPr>
            <w:tcW w:w="45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jc w:val="left"/>
              <w:textAlignment w:val="center"/>
              <w:rPr>
                <w:color w:val="000000"/>
              </w:rPr>
            </w:pPr>
            <w:r>
              <w:rPr>
                <w:rFonts w:ascii="楷体" w:eastAsia="楷体" w:hAnsi="楷体" w:cs="楷体"/>
                <w:color w:val="000000"/>
              </w:rPr>
              <w:t>1954</w:t>
            </w:r>
            <w:r>
              <w:rPr>
                <w:rFonts w:ascii="楷体" w:eastAsia="楷体" w:hAnsi="楷体" w:cs="楷体"/>
                <w:color w:val="000000"/>
              </w:rPr>
              <w:t>年第一届全国人民代表大会第一次会议通过新中国第一部宪法以后，我国第一部刑法开始起草，先后修订过</w:t>
            </w:r>
            <w:r>
              <w:rPr>
                <w:rFonts w:ascii="楷体" w:eastAsia="楷体" w:hAnsi="楷体" w:cs="楷体"/>
                <w:color w:val="000000"/>
              </w:rPr>
              <w:t>38</w:t>
            </w:r>
            <w:r>
              <w:rPr>
                <w:rFonts w:ascii="楷体" w:eastAsia="楷体" w:hAnsi="楷体" w:cs="楷体"/>
                <w:color w:val="000000"/>
              </w:rPr>
              <w:t>个稿本，于</w:t>
            </w:r>
            <w:r>
              <w:rPr>
                <w:rFonts w:ascii="楷体" w:eastAsia="楷体" w:hAnsi="楷体" w:cs="楷体"/>
                <w:color w:val="000000"/>
              </w:rPr>
              <w:t>1979</w:t>
            </w:r>
            <w:r>
              <w:rPr>
                <w:rFonts w:ascii="楷体" w:eastAsia="楷体" w:hAnsi="楷体" w:cs="楷体"/>
                <w:color w:val="000000"/>
              </w:rPr>
              <w:t>年</w:t>
            </w:r>
            <w:r>
              <w:rPr>
                <w:rFonts w:ascii="楷体" w:eastAsia="楷体" w:hAnsi="楷体" w:cs="楷体"/>
                <w:color w:val="000000"/>
              </w:rPr>
              <w:t>7</w:t>
            </w:r>
            <w:r>
              <w:rPr>
                <w:rFonts w:ascii="楷体" w:eastAsia="楷体" w:hAnsi="楷体" w:cs="楷体"/>
                <w:color w:val="000000"/>
              </w:rPr>
              <w:t>月</w:t>
            </w:r>
            <w:r>
              <w:rPr>
                <w:rFonts w:ascii="楷体" w:eastAsia="楷体" w:hAnsi="楷体" w:cs="楷体"/>
                <w:color w:val="000000"/>
              </w:rPr>
              <w:t>1</w:t>
            </w:r>
            <w:r>
              <w:rPr>
                <w:rFonts w:ascii="楷体" w:eastAsia="楷体" w:hAnsi="楷体" w:cs="楷体"/>
                <w:color w:val="000000"/>
              </w:rPr>
              <w:t>日由第五届全国人民代表大会第二次会议通过，并自</w:t>
            </w:r>
            <w:r>
              <w:rPr>
                <w:rFonts w:ascii="楷体" w:eastAsia="楷体" w:hAnsi="楷体" w:cs="楷体"/>
                <w:color w:val="000000"/>
              </w:rPr>
              <w:t>1980</w:t>
            </w:r>
            <w:r>
              <w:rPr>
                <w:rFonts w:ascii="楷体" w:eastAsia="楷体" w:hAnsi="楷体" w:cs="楷体"/>
                <w:color w:val="000000"/>
              </w:rPr>
              <w:t>年</w:t>
            </w:r>
            <w:r>
              <w:rPr>
                <w:rFonts w:ascii="楷体" w:eastAsia="楷体" w:hAnsi="楷体" w:cs="楷体"/>
                <w:color w:val="000000"/>
              </w:rPr>
              <w:t>1</w:t>
            </w:r>
            <w:r>
              <w:rPr>
                <w:rFonts w:ascii="楷体" w:eastAsia="楷体" w:hAnsi="楷体" w:cs="楷体"/>
                <w:color w:val="000000"/>
              </w:rPr>
              <w:t>月</w:t>
            </w:r>
            <w:r>
              <w:rPr>
                <w:rFonts w:ascii="楷体" w:eastAsia="楷体" w:hAnsi="楷体" w:cs="楷体"/>
                <w:color w:val="000000"/>
              </w:rPr>
              <w:t>1</w:t>
            </w:r>
            <w:r>
              <w:rPr>
                <w:rFonts w:ascii="楷体" w:eastAsia="楷体" w:hAnsi="楷体" w:cs="楷体"/>
                <w:color w:val="000000"/>
              </w:rPr>
              <w:t>日起施行。</w:t>
            </w:r>
          </w:p>
        </w:tc>
      </w:tr>
      <w:tr w:rsidR="00CC3153">
        <w:trPr>
          <w:trHeight w:val="330"/>
        </w:trPr>
        <w:tc>
          <w:tcPr>
            <w:tcW w:w="5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jc w:val="left"/>
              <w:textAlignment w:val="center"/>
              <w:rPr>
                <w:color w:val="000000"/>
              </w:rPr>
            </w:pPr>
            <w:r>
              <w:rPr>
                <w:rFonts w:ascii="楷体" w:eastAsia="楷体" w:hAnsi="楷体" w:cs="楷体"/>
                <w:color w:val="000000"/>
              </w:rPr>
              <w:t>2</w:t>
            </w:r>
          </w:p>
        </w:tc>
        <w:tc>
          <w:tcPr>
            <w:tcW w:w="45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jc w:val="left"/>
              <w:textAlignment w:val="center"/>
              <w:rPr>
                <w:color w:val="000000"/>
              </w:rPr>
            </w:pPr>
            <w:r>
              <w:rPr>
                <w:rFonts w:ascii="楷体" w:eastAsia="楷体" w:hAnsi="楷体" w:cs="楷体"/>
                <w:color w:val="000000"/>
              </w:rPr>
              <w:t>2023</w:t>
            </w:r>
            <w:r>
              <w:rPr>
                <w:rFonts w:ascii="楷体" w:eastAsia="楷体" w:hAnsi="楷体" w:cs="楷体"/>
                <w:color w:val="000000"/>
              </w:rPr>
              <w:t>年，国家决定对刑法进行第十二次修正。</w:t>
            </w:r>
            <w:r>
              <w:rPr>
                <w:rFonts w:ascii="楷体" w:eastAsia="楷体" w:hAnsi="楷体" w:cs="楷体"/>
                <w:color w:val="000000"/>
              </w:rPr>
              <w:t>7</w:t>
            </w:r>
            <w:r>
              <w:rPr>
                <w:rFonts w:ascii="楷体" w:eastAsia="楷体" w:hAnsi="楷体" w:cs="楷体"/>
                <w:color w:val="000000"/>
              </w:rPr>
              <w:t>月</w:t>
            </w:r>
            <w:r>
              <w:rPr>
                <w:rFonts w:ascii="楷体" w:eastAsia="楷体" w:hAnsi="楷体" w:cs="楷体"/>
                <w:color w:val="000000"/>
              </w:rPr>
              <w:t>25</w:t>
            </w:r>
            <w:r>
              <w:rPr>
                <w:rFonts w:ascii="楷体" w:eastAsia="楷体" w:hAnsi="楷体" w:cs="楷体"/>
                <w:color w:val="000000"/>
              </w:rPr>
              <w:t>日全国人大常委会第四次会议对刑法修正案（十二）草案进行了初次审议，主要就行贿和民营企业内部人员腐败等相关犯罪规定作进一步完善。</w:t>
            </w:r>
          </w:p>
        </w:tc>
      </w:tr>
      <w:tr w:rsidR="00CC3153">
        <w:trPr>
          <w:trHeight w:val="330"/>
        </w:trPr>
        <w:tc>
          <w:tcPr>
            <w:tcW w:w="5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jc w:val="left"/>
              <w:textAlignment w:val="center"/>
              <w:rPr>
                <w:color w:val="000000"/>
              </w:rPr>
            </w:pPr>
            <w:r>
              <w:rPr>
                <w:rFonts w:ascii="楷体" w:eastAsia="楷体" w:hAnsi="楷体" w:cs="楷体"/>
                <w:color w:val="000000"/>
              </w:rPr>
              <w:lastRenderedPageBreak/>
              <w:t>3</w:t>
            </w:r>
          </w:p>
        </w:tc>
        <w:tc>
          <w:tcPr>
            <w:tcW w:w="45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jc w:val="left"/>
              <w:textAlignment w:val="center"/>
              <w:rPr>
                <w:color w:val="000000"/>
              </w:rPr>
            </w:pPr>
            <w:r>
              <w:rPr>
                <w:rFonts w:ascii="楷体" w:eastAsia="楷体" w:hAnsi="楷体" w:cs="楷体"/>
                <w:color w:val="000000"/>
              </w:rPr>
              <w:t>刑法修正案（草案）印发各省（自治区、直辖市）人大常委会、基层立法联系</w:t>
            </w:r>
            <w:r>
              <w:rPr>
                <w:rFonts w:ascii="楷体" w:eastAsia="楷体" w:hAnsi="楷体" w:cs="楷体"/>
                <w:color w:val="000000"/>
              </w:rPr>
              <w:t>,</w:t>
            </w:r>
            <w:r>
              <w:rPr>
                <w:rFonts w:ascii="楷体" w:eastAsia="楷体" w:hAnsi="楷体" w:cs="楷体"/>
                <w:color w:val="000000"/>
              </w:rPr>
              <w:t>点征求意见，同时在中国人大网征求社会公众意见。先后采纳了人大代表、各部门、社会公众的诸多建议。</w:t>
            </w:r>
            <w:r>
              <w:rPr>
                <w:rFonts w:ascii="楷体" w:eastAsia="楷体" w:hAnsi="楷体" w:cs="楷体"/>
                <w:color w:val="000000"/>
              </w:rPr>
              <w:t>2023</w:t>
            </w:r>
            <w:r>
              <w:rPr>
                <w:rFonts w:ascii="楷体" w:eastAsia="楷体" w:hAnsi="楷体" w:cs="楷体"/>
                <w:color w:val="000000"/>
              </w:rPr>
              <w:t>年</w:t>
            </w:r>
            <w:r>
              <w:rPr>
                <w:rFonts w:ascii="楷体" w:eastAsia="楷体" w:hAnsi="楷体" w:cs="楷体"/>
                <w:color w:val="000000"/>
              </w:rPr>
              <w:t>12</w:t>
            </w:r>
            <w:r>
              <w:rPr>
                <w:rFonts w:ascii="楷体" w:eastAsia="楷体" w:hAnsi="楷体" w:cs="楷体"/>
                <w:color w:val="000000"/>
              </w:rPr>
              <w:t>月</w:t>
            </w:r>
            <w:r>
              <w:rPr>
                <w:rFonts w:ascii="楷体" w:eastAsia="楷体" w:hAnsi="楷体" w:cs="楷体"/>
                <w:color w:val="000000"/>
              </w:rPr>
              <w:t>29</w:t>
            </w:r>
            <w:r>
              <w:rPr>
                <w:rFonts w:ascii="楷体" w:eastAsia="楷体" w:hAnsi="楷体" w:cs="楷体"/>
                <w:color w:val="000000"/>
              </w:rPr>
              <w:t>日十四届全国人大常委会第七次会议通过了刑法修正案（十二）。</w:t>
            </w:r>
          </w:p>
        </w:tc>
      </w:tr>
    </w:tbl>
    <w:p w:rsidR="00CC3153" w:rsidRDefault="00CE4C57">
      <w:pPr>
        <w:spacing w:line="360" w:lineRule="auto"/>
        <w:jc w:val="left"/>
        <w:textAlignment w:val="center"/>
        <w:rPr>
          <w:color w:val="000000"/>
        </w:rPr>
      </w:pPr>
      <w:r>
        <w:rPr>
          <w:rFonts w:ascii="宋体" w:hAnsi="宋体"/>
          <w:color w:val="000000"/>
        </w:rPr>
        <w:t>结合材料，运用《政治与法治》中的相关知识，以</w:t>
      </w:r>
      <w:r>
        <w:rPr>
          <w:rFonts w:ascii="宋体" w:hAnsi="宋体"/>
          <w:color w:val="000000"/>
        </w:rPr>
        <w:t>“</w:t>
      </w:r>
      <w:r>
        <w:rPr>
          <w:rFonts w:ascii="宋体" w:hAnsi="宋体"/>
          <w:color w:val="000000"/>
        </w:rPr>
        <w:t>良法之治，顺民心、促发展</w:t>
      </w:r>
      <w:r>
        <w:rPr>
          <w:rFonts w:ascii="宋体" w:hAnsi="宋体"/>
          <w:color w:val="000000"/>
        </w:rPr>
        <w:t>”</w:t>
      </w:r>
      <w:r>
        <w:rPr>
          <w:rFonts w:ascii="宋体" w:hAnsi="宋体"/>
          <w:color w:val="000000"/>
        </w:rPr>
        <w:t>为题，写一则微信推送提纲（要求：紧扣主题，观点正确，知识运用准确，材料提取恰当，</w:t>
      </w:r>
      <w:r>
        <w:rPr>
          <w:rFonts w:ascii="宋体" w:hAnsi="宋体"/>
          <w:color w:val="000000"/>
        </w:rPr>
        <w:t>150</w:t>
      </w:r>
      <w:r>
        <w:rPr>
          <w:rFonts w:ascii="宋体" w:hAnsi="宋体"/>
          <w:color w:val="000000"/>
        </w:rPr>
        <w:t>字左右）。</w:t>
      </w:r>
    </w:p>
    <w:p w:rsidR="00CC3153" w:rsidRDefault="00CE4C57">
      <w:pPr>
        <w:spacing w:line="360" w:lineRule="auto"/>
        <w:textAlignment w:val="center"/>
        <w:rPr>
          <w:color w:val="000000"/>
        </w:rPr>
      </w:pPr>
      <w:r>
        <w:rPr>
          <w:color w:val="2E75B6"/>
        </w:rPr>
        <w:t>【答案】</w:t>
      </w:r>
      <w:r>
        <w:rPr>
          <w:rFonts w:ascii="宋体" w:hAnsi="宋体"/>
          <w:color w:val="000000"/>
        </w:rPr>
        <w:t>①</w:t>
      </w:r>
      <w:r>
        <w:rPr>
          <w:rFonts w:ascii="宋体" w:hAnsi="宋体"/>
          <w:color w:val="000000"/>
        </w:rPr>
        <w:t>坚持宪法法律至上，刑法</w:t>
      </w:r>
      <w:r>
        <w:rPr>
          <w:rFonts w:ascii="宋体" w:hAnsi="宋体"/>
          <w:noProof/>
          <w:color w:val="000000"/>
        </w:rPr>
        <w:drawing>
          <wp:inline distT="0" distB="0" distL="0" distR="0">
            <wp:extent cx="133350" cy="177800"/>
            <wp:effectExtent l="0" t="0" r="0" b="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1" cstate="print"/>
                    <a:stretch>
                      <a:fillRect/>
                    </a:stretch>
                  </pic:blipFill>
                  <pic:spPr>
                    <a:xfrm>
                      <a:off x="0" y="0"/>
                      <a:ext cx="133350" cy="177800"/>
                    </a:xfrm>
                    <a:prstGeom prst="rect">
                      <a:avLst/>
                    </a:prstGeom>
                  </pic:spPr>
                </pic:pic>
              </a:graphicData>
            </a:graphic>
          </wp:inline>
        </w:drawing>
      </w:r>
      <w:r>
        <w:rPr>
          <w:rFonts w:ascii="宋体" w:hAnsi="宋体"/>
          <w:color w:val="000000"/>
        </w:rPr>
        <w:t>制定和修正以宪法为依据，以保证良法之治。</w:t>
      </w:r>
      <w:r>
        <w:rPr>
          <w:rFonts w:ascii="宋体" w:hAnsi="宋体"/>
          <w:color w:val="000000"/>
        </w:rPr>
        <w:t>②</w:t>
      </w:r>
      <w:r>
        <w:rPr>
          <w:rFonts w:ascii="宋体" w:hAnsi="宋体"/>
          <w:color w:val="000000"/>
        </w:rPr>
        <w:t>刑法的制定和修正，坚持从中国实际出发，同改革发展的国情相适应，内容合理。</w:t>
      </w:r>
      <w:r>
        <w:rPr>
          <w:rFonts w:ascii="宋体" w:hAnsi="宋体"/>
          <w:color w:val="000000"/>
        </w:rPr>
        <w:t>③</w:t>
      </w:r>
      <w:r>
        <w:rPr>
          <w:rFonts w:ascii="宋体" w:hAnsi="宋体"/>
          <w:color w:val="000000"/>
        </w:rPr>
        <w:t>刑法的修正过程广泛征求了各方面意见，符合民众利益，响应了民心，推动了我国高质量立法，力求以良法促进发展，保障善治。</w:t>
      </w:r>
    </w:p>
    <w:p w:rsidR="00CC3153" w:rsidRDefault="00CE4C57">
      <w:pPr>
        <w:spacing w:line="360" w:lineRule="auto"/>
        <w:textAlignment w:val="center"/>
        <w:rPr>
          <w:color w:val="000000"/>
        </w:rPr>
      </w:pPr>
      <w:r>
        <w:rPr>
          <w:color w:val="2E75B6"/>
        </w:rPr>
        <w:t>【解析】</w:t>
      </w:r>
    </w:p>
    <w:p w:rsidR="00CC3153" w:rsidRDefault="00CE4C57">
      <w:pPr>
        <w:spacing w:line="360" w:lineRule="auto"/>
        <w:jc w:val="left"/>
        <w:textAlignment w:val="center"/>
        <w:rPr>
          <w:color w:val="000000"/>
        </w:rPr>
      </w:pPr>
      <w:r>
        <w:rPr>
          <w:color w:val="000000"/>
        </w:rPr>
        <w:t>【分析】</w:t>
      </w:r>
      <w:r>
        <w:rPr>
          <w:rFonts w:ascii="宋体" w:hAnsi="宋体"/>
          <w:color w:val="000000"/>
        </w:rPr>
        <w:t>背景素材：中华人民共和国刑法的制定与修改</w:t>
      </w:r>
    </w:p>
    <w:p w:rsidR="00CC3153" w:rsidRDefault="00CE4C57">
      <w:pPr>
        <w:spacing w:line="360" w:lineRule="auto"/>
        <w:jc w:val="left"/>
        <w:textAlignment w:val="center"/>
        <w:rPr>
          <w:color w:val="000000"/>
        </w:rPr>
      </w:pPr>
      <w:r>
        <w:rPr>
          <w:rFonts w:ascii="宋体" w:hAnsi="宋体"/>
          <w:color w:val="000000"/>
        </w:rPr>
        <w:t>考点考查：法治国</w:t>
      </w:r>
      <w:r>
        <w:rPr>
          <w:rFonts w:ascii="宋体" w:hAnsi="宋体"/>
          <w:color w:val="000000"/>
        </w:rPr>
        <w:t>家、科学立法</w:t>
      </w:r>
    </w:p>
    <w:p w:rsidR="00CC3153" w:rsidRDefault="00CE4C57">
      <w:pPr>
        <w:spacing w:line="360" w:lineRule="auto"/>
        <w:jc w:val="left"/>
        <w:textAlignment w:val="center"/>
        <w:rPr>
          <w:color w:val="000000"/>
        </w:rPr>
      </w:pPr>
      <w:r>
        <w:rPr>
          <w:rFonts w:ascii="宋体" w:hAnsi="宋体"/>
          <w:color w:val="000000"/>
        </w:rPr>
        <w:t>能力考查：描述和阐述事物、论证和探究问题</w:t>
      </w:r>
    </w:p>
    <w:p w:rsidR="00CC3153" w:rsidRDefault="00CE4C57">
      <w:pPr>
        <w:spacing w:line="360" w:lineRule="auto"/>
        <w:jc w:val="left"/>
        <w:textAlignment w:val="center"/>
        <w:rPr>
          <w:color w:val="000000"/>
        </w:rPr>
      </w:pPr>
      <w:r>
        <w:rPr>
          <w:rFonts w:ascii="宋体" w:hAnsi="宋体"/>
          <w:color w:val="000000"/>
        </w:rPr>
        <w:t>核心素养：政治认同、法治意识</w:t>
      </w:r>
    </w:p>
    <w:p w:rsidR="00CC3153" w:rsidRDefault="00CE4C57">
      <w:pPr>
        <w:spacing w:line="360" w:lineRule="auto"/>
        <w:jc w:val="left"/>
        <w:textAlignment w:val="center"/>
        <w:rPr>
          <w:color w:val="000000"/>
        </w:rPr>
      </w:pPr>
      <w:r>
        <w:rPr>
          <w:color w:val="000000"/>
        </w:rPr>
        <w:t>【详解】本题是开放试题，要求</w:t>
      </w:r>
      <w:r>
        <w:rPr>
          <w:rFonts w:ascii="宋体" w:hAnsi="宋体"/>
          <w:color w:val="000000"/>
        </w:rPr>
        <w:t>结合材料，运用《政治与法治》中的相关知识，以</w:t>
      </w:r>
      <w:r>
        <w:rPr>
          <w:rFonts w:ascii="宋体" w:hAnsi="宋体"/>
          <w:color w:val="000000"/>
        </w:rPr>
        <w:t>“</w:t>
      </w:r>
      <w:r>
        <w:rPr>
          <w:rFonts w:ascii="宋体" w:hAnsi="宋体"/>
          <w:color w:val="000000"/>
        </w:rPr>
        <w:t>良法之治，顺民心、促发展</w:t>
      </w:r>
      <w:r>
        <w:rPr>
          <w:rFonts w:ascii="宋体" w:hAnsi="宋体"/>
          <w:color w:val="000000"/>
        </w:rPr>
        <w:t>”</w:t>
      </w:r>
      <w:r>
        <w:rPr>
          <w:rFonts w:ascii="宋体" w:hAnsi="宋体"/>
          <w:color w:val="000000"/>
        </w:rPr>
        <w:t>为题，写一则微信推送提纲</w:t>
      </w:r>
      <w:r>
        <w:rPr>
          <w:color w:val="000000"/>
        </w:rPr>
        <w:t>。此类试题答案不唯一，解答此类型题目，必须围绕设问限定的主题，遵循设问限定的各种条件，从不同的角度思考作答，言之有理即可。参考角度：可围绕</w:t>
      </w:r>
      <w:r>
        <w:rPr>
          <w:rFonts w:ascii="宋体" w:hAnsi="宋体"/>
          <w:color w:val="000000"/>
        </w:rPr>
        <w:t>“</w:t>
      </w:r>
      <w:r>
        <w:rPr>
          <w:rFonts w:ascii="宋体" w:hAnsi="宋体"/>
          <w:color w:val="000000"/>
        </w:rPr>
        <w:t>良法之治，顺民心、促发展</w:t>
      </w:r>
      <w:r>
        <w:rPr>
          <w:rFonts w:ascii="宋体" w:hAnsi="宋体"/>
          <w:color w:val="000000"/>
        </w:rPr>
        <w:t>”</w:t>
      </w:r>
      <w:r>
        <w:rPr>
          <w:rFonts w:ascii="宋体" w:hAnsi="宋体"/>
          <w:color w:val="000000"/>
        </w:rPr>
        <w:t>这一主题，结合材料，</w:t>
      </w:r>
      <w:r>
        <w:rPr>
          <w:color w:val="000000"/>
        </w:rPr>
        <w:t>从</w:t>
      </w:r>
      <w:r>
        <w:rPr>
          <w:rFonts w:ascii="宋体" w:hAnsi="宋体"/>
          <w:color w:val="000000"/>
        </w:rPr>
        <w:t>坚持宪法法律至上、坚持良法之治、坚持从中国实际出发、以良法促进发展等角度展开分析，</w:t>
      </w:r>
      <w:r>
        <w:rPr>
          <w:color w:val="000000"/>
        </w:rPr>
        <w:t>言之有理即可。</w:t>
      </w:r>
    </w:p>
    <w:p w:rsidR="00CC3153" w:rsidRDefault="00CC3153">
      <w:pPr>
        <w:spacing w:line="360" w:lineRule="auto"/>
        <w:jc w:val="left"/>
        <w:textAlignment w:val="center"/>
        <w:rPr>
          <w:color w:val="000000"/>
        </w:rPr>
      </w:pPr>
    </w:p>
    <w:p w:rsidR="00CC3153" w:rsidRDefault="00CE4C57">
      <w:pPr>
        <w:spacing w:line="360" w:lineRule="auto"/>
        <w:jc w:val="left"/>
        <w:textAlignment w:val="center"/>
        <w:rPr>
          <w:color w:val="000000"/>
        </w:rPr>
      </w:pPr>
      <w:r>
        <w:rPr>
          <w:color w:val="000000"/>
        </w:rPr>
        <w:t xml:space="preserve">26. </w:t>
      </w:r>
      <w:r>
        <w:rPr>
          <w:rFonts w:ascii="宋体" w:hAnsi="宋体"/>
          <w:color w:val="000000"/>
        </w:rPr>
        <w:t>阅读材</w:t>
      </w:r>
      <w:r>
        <w:rPr>
          <w:rFonts w:ascii="宋体" w:hAnsi="宋体"/>
          <w:color w:val="000000"/>
        </w:rPr>
        <w:t>料，回答问题。</w:t>
      </w:r>
    </w:p>
    <w:p w:rsidR="00CC3153" w:rsidRDefault="00CE4C57">
      <w:pPr>
        <w:spacing w:line="360" w:lineRule="auto"/>
        <w:ind w:firstLine="420"/>
        <w:jc w:val="left"/>
        <w:textAlignment w:val="center"/>
        <w:rPr>
          <w:color w:val="000000"/>
        </w:rPr>
      </w:pPr>
      <w:r>
        <w:rPr>
          <w:rFonts w:ascii="楷体" w:eastAsia="楷体" w:hAnsi="楷体" w:cs="楷体"/>
          <w:color w:val="000000"/>
        </w:rPr>
        <w:t>A</w:t>
      </w:r>
      <w:r>
        <w:rPr>
          <w:rFonts w:ascii="楷体" w:eastAsia="楷体" w:hAnsi="楷体" w:cs="楷体"/>
          <w:color w:val="000000"/>
        </w:rPr>
        <w:t>社区大兴调查研究之风，推动党员干部深入基层，把解决问题作为关键导向，聚焦群众急难愁盼诉求，积极探索</w:t>
      </w:r>
      <w:r>
        <w:rPr>
          <w:rFonts w:ascii="楷体" w:eastAsia="楷体" w:hAnsi="楷体" w:cs="楷体"/>
          <w:color w:val="000000"/>
        </w:rPr>
        <w:t>“</w:t>
      </w:r>
      <w:r>
        <w:rPr>
          <w:rFonts w:ascii="楷体" w:eastAsia="楷体" w:hAnsi="楷体" w:cs="楷体"/>
          <w:color w:val="000000"/>
        </w:rPr>
        <w:t>民呼我为</w:t>
      </w:r>
      <w:r>
        <w:rPr>
          <w:rFonts w:ascii="楷体" w:eastAsia="楷体" w:hAnsi="楷体" w:cs="楷体"/>
          <w:color w:val="000000"/>
        </w:rPr>
        <w:t>”</w:t>
      </w:r>
      <w:r>
        <w:rPr>
          <w:rFonts w:ascii="楷体" w:eastAsia="楷体" w:hAnsi="楷体" w:cs="楷体"/>
          <w:color w:val="000000"/>
        </w:rPr>
        <w:t>具体实践，为</w:t>
      </w:r>
      <w:r>
        <w:rPr>
          <w:rFonts w:ascii="楷体" w:eastAsia="楷体" w:hAnsi="楷体" w:cs="楷体"/>
          <w:color w:val="000000"/>
        </w:rPr>
        <w:t>“</w:t>
      </w:r>
      <w:r>
        <w:rPr>
          <w:rFonts w:ascii="楷体" w:eastAsia="楷体" w:hAnsi="楷体" w:cs="楷体"/>
          <w:color w:val="000000"/>
        </w:rPr>
        <w:t>幸福养老</w:t>
      </w:r>
      <w:r>
        <w:rPr>
          <w:rFonts w:ascii="楷体" w:eastAsia="楷体" w:hAnsi="楷体" w:cs="楷体"/>
          <w:color w:val="000000"/>
        </w:rPr>
        <w:t>·</w:t>
      </w:r>
      <w:r>
        <w:rPr>
          <w:rFonts w:ascii="楷体" w:eastAsia="楷体" w:hAnsi="楷体" w:cs="楷体"/>
          <w:color w:val="000000"/>
        </w:rPr>
        <w:t>浙里更好</w:t>
      </w:r>
      <w:r>
        <w:rPr>
          <w:rFonts w:ascii="楷体" w:eastAsia="楷体" w:hAnsi="楷体" w:cs="楷体"/>
          <w:color w:val="000000"/>
        </w:rPr>
        <w:t>”</w:t>
      </w:r>
      <w:r>
        <w:rPr>
          <w:rFonts w:ascii="楷体" w:eastAsia="楷体" w:hAnsi="楷体" w:cs="楷体"/>
          <w:color w:val="000000"/>
        </w:rPr>
        <w:t>发展蓝图增色添彩。为提升社区居民的幸福感、归属感，</w:t>
      </w:r>
      <w:r>
        <w:rPr>
          <w:rFonts w:ascii="楷体" w:eastAsia="楷体" w:hAnsi="楷体" w:cs="楷体"/>
          <w:color w:val="000000"/>
        </w:rPr>
        <w:t>A</w:t>
      </w:r>
      <w:r>
        <w:rPr>
          <w:rFonts w:ascii="楷体" w:eastAsia="楷体" w:hAnsi="楷体" w:cs="楷体"/>
          <w:color w:val="000000"/>
        </w:rPr>
        <w:t>社区积极倡导</w:t>
      </w:r>
      <w:r>
        <w:rPr>
          <w:rFonts w:ascii="楷体" w:eastAsia="楷体" w:hAnsi="楷体" w:cs="楷体"/>
          <w:color w:val="000000"/>
        </w:rPr>
        <w:t>“</w:t>
      </w:r>
      <w:r>
        <w:rPr>
          <w:rFonts w:ascii="楷体" w:eastAsia="楷体" w:hAnsi="楷体" w:cs="楷体"/>
          <w:color w:val="000000"/>
        </w:rPr>
        <w:t>家文化</w:t>
      </w:r>
      <w:r>
        <w:rPr>
          <w:rFonts w:ascii="楷体" w:eastAsia="楷体" w:hAnsi="楷体" w:cs="楷体"/>
          <w:color w:val="000000"/>
        </w:rPr>
        <w:t>”</w:t>
      </w:r>
      <w:r>
        <w:rPr>
          <w:rFonts w:ascii="楷体" w:eastAsia="楷体" w:hAnsi="楷体" w:cs="楷体"/>
          <w:color w:val="000000"/>
        </w:rPr>
        <w:t>。为社区居民营造</w:t>
      </w:r>
      <w:r>
        <w:rPr>
          <w:rFonts w:ascii="楷体" w:eastAsia="楷体" w:hAnsi="楷体" w:cs="楷体"/>
          <w:color w:val="000000"/>
        </w:rPr>
        <w:t>“</w:t>
      </w:r>
      <w:r>
        <w:rPr>
          <w:rFonts w:ascii="楷体" w:eastAsia="楷体" w:hAnsi="楷体" w:cs="楷体"/>
          <w:color w:val="000000"/>
        </w:rPr>
        <w:t>家</w:t>
      </w:r>
      <w:r>
        <w:rPr>
          <w:rFonts w:ascii="楷体" w:eastAsia="楷体" w:hAnsi="楷体" w:cs="楷体"/>
          <w:color w:val="000000"/>
        </w:rPr>
        <w:t>”</w:t>
      </w:r>
      <w:r>
        <w:rPr>
          <w:rFonts w:ascii="楷体" w:eastAsia="楷体" w:hAnsi="楷体" w:cs="楷体"/>
          <w:color w:val="000000"/>
        </w:rPr>
        <w:t>的氛围，专门划定</w:t>
      </w:r>
      <w:r>
        <w:rPr>
          <w:rFonts w:ascii="楷体" w:eastAsia="楷体" w:hAnsi="楷体" w:cs="楷体"/>
          <w:color w:val="000000"/>
        </w:rPr>
        <w:t>“</w:t>
      </w:r>
      <w:r>
        <w:rPr>
          <w:rFonts w:ascii="楷体" w:eastAsia="楷体" w:hAnsi="楷体" w:cs="楷体"/>
          <w:color w:val="000000"/>
        </w:rPr>
        <w:t>亲情</w:t>
      </w:r>
      <w:r>
        <w:rPr>
          <w:rFonts w:ascii="楷体" w:eastAsia="楷体" w:hAnsi="楷体" w:cs="楷体"/>
          <w:color w:val="000000"/>
        </w:rPr>
        <w:t>·</w:t>
      </w:r>
      <w:r>
        <w:rPr>
          <w:rFonts w:ascii="楷体" w:eastAsia="楷体" w:hAnsi="楷体" w:cs="楷体"/>
          <w:color w:val="000000"/>
        </w:rPr>
        <w:t>孝道</w:t>
      </w:r>
      <w:r>
        <w:rPr>
          <w:rFonts w:ascii="楷体" w:eastAsia="楷体" w:hAnsi="楷体" w:cs="楷体"/>
          <w:color w:val="000000"/>
        </w:rPr>
        <w:t>”</w:t>
      </w:r>
      <w:r>
        <w:rPr>
          <w:rFonts w:ascii="楷体" w:eastAsia="楷体" w:hAnsi="楷体" w:cs="楷体"/>
          <w:color w:val="000000"/>
        </w:rPr>
        <w:t>车位解决探望老人的子女停车难问题；把医疗资源延伸到老人</w:t>
      </w:r>
      <w:r>
        <w:rPr>
          <w:rFonts w:ascii="楷体" w:eastAsia="楷体" w:hAnsi="楷体" w:cs="楷体"/>
          <w:color w:val="000000"/>
        </w:rPr>
        <w:t>“</w:t>
      </w:r>
      <w:r>
        <w:rPr>
          <w:rFonts w:ascii="楷体" w:eastAsia="楷体" w:hAnsi="楷体" w:cs="楷体"/>
          <w:color w:val="000000"/>
        </w:rPr>
        <w:t>床边</w:t>
      </w:r>
      <w:r>
        <w:rPr>
          <w:rFonts w:ascii="楷体" w:eastAsia="楷体" w:hAnsi="楷体" w:cs="楷体"/>
          <w:color w:val="000000"/>
        </w:rPr>
        <w:t>”</w:t>
      </w:r>
      <w:r>
        <w:rPr>
          <w:rFonts w:ascii="楷体" w:eastAsia="楷体" w:hAnsi="楷体" w:cs="楷体"/>
          <w:color w:val="000000"/>
        </w:rPr>
        <w:t>，解决了老人看病难、护理难问题。把调查研究所形成的工作思路转化成了社区治理的实效。</w:t>
      </w:r>
    </w:p>
    <w:p w:rsidR="00CC3153" w:rsidRDefault="00CE4C57">
      <w:pPr>
        <w:spacing w:line="360" w:lineRule="auto"/>
        <w:jc w:val="left"/>
        <w:textAlignment w:val="center"/>
        <w:rPr>
          <w:color w:val="000000"/>
        </w:rPr>
      </w:pPr>
      <w:r>
        <w:rPr>
          <w:rFonts w:ascii="宋体" w:hAnsi="宋体"/>
          <w:color w:val="000000"/>
        </w:rPr>
        <w:t>结合材料，运用《哲学与文化》《中国特色社会主义》中的相关知识，回答下列问题：</w:t>
      </w:r>
    </w:p>
    <w:p w:rsidR="00CC3153" w:rsidRDefault="00CE4C57">
      <w:pPr>
        <w:spacing w:line="360" w:lineRule="auto"/>
        <w:jc w:val="left"/>
        <w:textAlignment w:val="center"/>
        <w:rPr>
          <w:color w:val="000000"/>
        </w:rPr>
      </w:pPr>
      <w:r>
        <w:rPr>
          <w:color w:val="000000"/>
        </w:rPr>
        <w:t>（</w:t>
      </w:r>
      <w:r>
        <w:rPr>
          <w:color w:val="000000"/>
        </w:rPr>
        <w:t>1</w:t>
      </w:r>
      <w:r>
        <w:rPr>
          <w:color w:val="000000"/>
        </w:rPr>
        <w:t>）</w:t>
      </w:r>
      <w:r>
        <w:rPr>
          <w:rFonts w:ascii="宋体" w:hAnsi="宋体"/>
          <w:color w:val="000000"/>
        </w:rPr>
        <w:t>运用</w:t>
      </w:r>
      <w:r>
        <w:rPr>
          <w:rFonts w:ascii="宋体" w:hAnsi="宋体"/>
          <w:color w:val="000000"/>
        </w:rPr>
        <w:t>“</w:t>
      </w:r>
      <w:r>
        <w:rPr>
          <w:rFonts w:ascii="宋体" w:hAnsi="宋体"/>
          <w:color w:val="000000"/>
        </w:rPr>
        <w:t>社会历史的主体</w:t>
      </w:r>
      <w:r>
        <w:rPr>
          <w:rFonts w:ascii="宋体" w:hAnsi="宋体"/>
          <w:color w:val="000000"/>
        </w:rPr>
        <w:t>”</w:t>
      </w:r>
      <w:r>
        <w:rPr>
          <w:rFonts w:ascii="宋体" w:hAnsi="宋体"/>
          <w:color w:val="000000"/>
        </w:rPr>
        <w:t>的相关知识，说明</w:t>
      </w:r>
      <w:r>
        <w:rPr>
          <w:rFonts w:ascii="宋体" w:hAnsi="宋体"/>
          <w:color w:val="000000"/>
        </w:rPr>
        <w:t>A</w:t>
      </w:r>
      <w:r>
        <w:rPr>
          <w:rFonts w:ascii="宋体" w:hAnsi="宋体"/>
          <w:color w:val="000000"/>
        </w:rPr>
        <w:t>社区大兴调查研究之风的理由。</w:t>
      </w:r>
    </w:p>
    <w:p w:rsidR="00CC3153" w:rsidRDefault="00CE4C57">
      <w:pPr>
        <w:spacing w:line="360" w:lineRule="auto"/>
        <w:jc w:val="left"/>
        <w:textAlignment w:val="center"/>
        <w:rPr>
          <w:color w:val="000000"/>
        </w:rPr>
      </w:pPr>
      <w:r>
        <w:rPr>
          <w:color w:val="000000"/>
        </w:rPr>
        <w:lastRenderedPageBreak/>
        <w:t>（</w:t>
      </w:r>
      <w:r>
        <w:rPr>
          <w:color w:val="000000"/>
        </w:rPr>
        <w:t>2</w:t>
      </w:r>
      <w:r>
        <w:rPr>
          <w:color w:val="000000"/>
        </w:rPr>
        <w:t>）</w:t>
      </w:r>
      <w:r>
        <w:rPr>
          <w:rFonts w:ascii="宋体" w:hAnsi="宋体"/>
          <w:color w:val="000000"/>
        </w:rPr>
        <w:t>分析</w:t>
      </w:r>
      <w:r>
        <w:rPr>
          <w:rFonts w:ascii="宋体" w:hAnsi="宋体"/>
          <w:color w:val="000000"/>
        </w:rPr>
        <w:t>A</w:t>
      </w:r>
      <w:r>
        <w:rPr>
          <w:rFonts w:ascii="宋体" w:hAnsi="宋体"/>
          <w:color w:val="000000"/>
        </w:rPr>
        <w:t>社区</w:t>
      </w:r>
      <w:r>
        <w:rPr>
          <w:rFonts w:ascii="宋体" w:hAnsi="宋体"/>
          <w:color w:val="000000"/>
        </w:rPr>
        <w:t>“</w:t>
      </w:r>
      <w:r>
        <w:rPr>
          <w:rFonts w:ascii="宋体" w:hAnsi="宋体"/>
          <w:color w:val="000000"/>
        </w:rPr>
        <w:t>家文化</w:t>
      </w:r>
      <w:r>
        <w:rPr>
          <w:rFonts w:ascii="宋体" w:hAnsi="宋体"/>
          <w:color w:val="000000"/>
        </w:rPr>
        <w:t>”</w:t>
      </w:r>
      <w:r>
        <w:rPr>
          <w:rFonts w:ascii="宋体" w:hAnsi="宋体"/>
          <w:color w:val="000000"/>
        </w:rPr>
        <w:t>的打造是怎样继承发展中华优秀传统文化的。</w:t>
      </w:r>
    </w:p>
    <w:p w:rsidR="00CC3153" w:rsidRDefault="00CE4C57">
      <w:pPr>
        <w:spacing w:line="360" w:lineRule="auto"/>
        <w:jc w:val="left"/>
        <w:textAlignment w:val="center"/>
        <w:rPr>
          <w:color w:val="000000"/>
        </w:rPr>
      </w:pPr>
      <w:r>
        <w:rPr>
          <w:color w:val="000000"/>
        </w:rPr>
        <w:t>（</w:t>
      </w:r>
      <w:r>
        <w:rPr>
          <w:color w:val="000000"/>
        </w:rPr>
        <w:t>3</w:t>
      </w:r>
      <w:r>
        <w:rPr>
          <w:color w:val="000000"/>
        </w:rPr>
        <w:t>）</w:t>
      </w:r>
      <w:r>
        <w:rPr>
          <w:rFonts w:ascii="宋体" w:hAnsi="宋体"/>
          <w:color w:val="000000"/>
        </w:rPr>
        <w:t>说明</w:t>
      </w:r>
      <w:r>
        <w:rPr>
          <w:rFonts w:ascii="宋体" w:hAnsi="宋体"/>
          <w:color w:val="000000"/>
        </w:rPr>
        <w:t>A</w:t>
      </w:r>
      <w:r>
        <w:rPr>
          <w:rFonts w:ascii="宋体" w:hAnsi="宋体"/>
          <w:color w:val="000000"/>
        </w:rPr>
        <w:t>社区的做法是如何体现习近平治国理政新思想的。（答两项）</w:t>
      </w:r>
    </w:p>
    <w:p w:rsidR="00CC3153" w:rsidRDefault="00CE4C57">
      <w:pPr>
        <w:spacing w:line="360" w:lineRule="auto"/>
        <w:textAlignment w:val="center"/>
        <w:rPr>
          <w:color w:val="000000"/>
        </w:rPr>
      </w:pPr>
      <w:r>
        <w:rPr>
          <w:color w:val="2E75B6"/>
        </w:rPr>
        <w:t>【答案】</w:t>
      </w:r>
      <w:r>
        <w:rPr>
          <w:color w:val="000000"/>
        </w:rPr>
        <w:t>（</w:t>
      </w:r>
      <w:r>
        <w:rPr>
          <w:color w:val="000000"/>
        </w:rPr>
        <w:t>1</w:t>
      </w:r>
      <w:r>
        <w:rPr>
          <w:color w:val="000000"/>
        </w:rPr>
        <w:t>）</w:t>
      </w:r>
      <w:r>
        <w:rPr>
          <w:rFonts w:ascii="宋体" w:hAnsi="宋体"/>
          <w:color w:val="000000"/>
        </w:rPr>
        <w:t>①</w:t>
      </w:r>
      <w:r>
        <w:rPr>
          <w:rFonts w:ascii="宋体" w:hAnsi="宋体"/>
          <w:color w:val="000000"/>
        </w:rPr>
        <w:t>人民群众是社会历史</w:t>
      </w:r>
      <w:r>
        <w:rPr>
          <w:rFonts w:ascii="宋体" w:hAnsi="宋体"/>
          <w:noProof/>
          <w:color w:val="000000"/>
        </w:rPr>
        <w:drawing>
          <wp:inline distT="0" distB="0" distL="0" distR="0">
            <wp:extent cx="133350" cy="177800"/>
            <wp:effectExtent l="0" t="0" r="0" b="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1" cstate="print"/>
                    <a:stretch>
                      <a:fillRect/>
                    </a:stretch>
                  </pic:blipFill>
                  <pic:spPr>
                    <a:xfrm>
                      <a:off x="0" y="0"/>
                      <a:ext cx="133350" cy="177800"/>
                    </a:xfrm>
                    <a:prstGeom prst="rect">
                      <a:avLst/>
                    </a:prstGeom>
                  </pic:spPr>
                </pic:pic>
              </a:graphicData>
            </a:graphic>
          </wp:inline>
        </w:drawing>
      </w:r>
      <w:r>
        <w:rPr>
          <w:rFonts w:ascii="宋体" w:hAnsi="宋体"/>
          <w:color w:val="000000"/>
        </w:rPr>
        <w:t>主体，是历史的创造者。</w:t>
      </w:r>
      <w:r>
        <w:rPr>
          <w:rFonts w:ascii="宋体" w:hAnsi="宋体"/>
          <w:color w:val="000000"/>
        </w:rPr>
        <w:t>A</w:t>
      </w:r>
      <w:r>
        <w:rPr>
          <w:rFonts w:ascii="宋体" w:hAnsi="宋体"/>
          <w:color w:val="000000"/>
        </w:rPr>
        <w:t>社区坚持人民主体地位，大兴调查研究之风，才能真正聚焦群众急难愁盼的问题。</w:t>
      </w:r>
    </w:p>
    <w:p w:rsidR="00CC3153" w:rsidRDefault="00CE4C57">
      <w:pPr>
        <w:spacing w:line="360" w:lineRule="auto"/>
        <w:jc w:val="left"/>
        <w:textAlignment w:val="center"/>
        <w:rPr>
          <w:color w:val="000000"/>
        </w:rPr>
      </w:pPr>
      <w:r>
        <w:rPr>
          <w:rFonts w:ascii="宋体" w:hAnsi="宋体"/>
          <w:color w:val="000000"/>
        </w:rPr>
        <w:t>②</w:t>
      </w:r>
      <w:r>
        <w:rPr>
          <w:rFonts w:ascii="宋体" w:hAnsi="宋体"/>
          <w:color w:val="000000"/>
        </w:rPr>
        <w:t>群众观点和群众路线是发展中国特色社会主义的重要保证。</w:t>
      </w:r>
      <w:r>
        <w:rPr>
          <w:rFonts w:ascii="宋体" w:hAnsi="宋体"/>
          <w:color w:val="000000"/>
        </w:rPr>
        <w:t>A</w:t>
      </w:r>
      <w:r>
        <w:rPr>
          <w:rFonts w:ascii="宋体" w:hAnsi="宋体"/>
          <w:color w:val="000000"/>
        </w:rPr>
        <w:t>社区大兴调查研究之风，积极探索</w:t>
      </w:r>
      <w:r>
        <w:rPr>
          <w:rFonts w:ascii="宋体" w:hAnsi="宋体"/>
          <w:color w:val="000000"/>
        </w:rPr>
        <w:t>“</w:t>
      </w:r>
      <w:r>
        <w:rPr>
          <w:rFonts w:ascii="宋体" w:hAnsi="宋体"/>
          <w:color w:val="000000"/>
        </w:rPr>
        <w:t>民呼我为</w:t>
      </w:r>
      <w:r>
        <w:rPr>
          <w:rFonts w:ascii="宋体" w:hAnsi="宋体"/>
          <w:color w:val="000000"/>
        </w:rPr>
        <w:t>”</w:t>
      </w:r>
      <w:r>
        <w:rPr>
          <w:rFonts w:ascii="宋体" w:hAnsi="宋体"/>
          <w:color w:val="000000"/>
        </w:rPr>
        <w:t>具体实践，有利于发挥人民的主人翁精神，更好保障人民权益。</w:t>
      </w:r>
      <w:r>
        <w:rPr>
          <w:color w:val="000000"/>
        </w:rPr>
        <w:t xml:space="preserve">    </w:t>
      </w:r>
    </w:p>
    <w:p w:rsidR="00CC3153" w:rsidRDefault="00CE4C57">
      <w:pPr>
        <w:spacing w:line="360" w:lineRule="auto"/>
        <w:jc w:val="left"/>
        <w:textAlignment w:val="center"/>
        <w:rPr>
          <w:color w:val="000000"/>
        </w:rPr>
      </w:pPr>
      <w:r>
        <w:rPr>
          <w:color w:val="000000"/>
        </w:rPr>
        <w:t>（</w:t>
      </w:r>
      <w:r>
        <w:rPr>
          <w:color w:val="000000"/>
        </w:rPr>
        <w:t>2</w:t>
      </w:r>
      <w:r>
        <w:rPr>
          <w:color w:val="000000"/>
        </w:rPr>
        <w:t>）</w:t>
      </w:r>
      <w:r>
        <w:rPr>
          <w:rFonts w:ascii="宋体" w:hAnsi="宋体"/>
          <w:color w:val="000000"/>
        </w:rPr>
        <w:t>①A</w:t>
      </w:r>
      <w:r>
        <w:rPr>
          <w:rFonts w:ascii="宋体" w:hAnsi="宋体"/>
          <w:color w:val="000000"/>
        </w:rPr>
        <w:t>社区坚持了中华优秀传统文化中重民本、孝老爱亲等的核心思想理念和中华传统美德，倡导</w:t>
      </w:r>
      <w:r>
        <w:rPr>
          <w:rFonts w:ascii="宋体" w:hAnsi="宋体"/>
          <w:color w:val="000000"/>
        </w:rPr>
        <w:t>“</w:t>
      </w:r>
      <w:r>
        <w:rPr>
          <w:rFonts w:ascii="宋体" w:hAnsi="宋体"/>
          <w:color w:val="000000"/>
        </w:rPr>
        <w:t>家文化</w:t>
      </w:r>
      <w:r>
        <w:rPr>
          <w:rFonts w:ascii="宋体" w:hAnsi="宋体"/>
          <w:color w:val="000000"/>
        </w:rPr>
        <w:t>”</w:t>
      </w:r>
      <w:r>
        <w:rPr>
          <w:rFonts w:ascii="宋体" w:hAnsi="宋体"/>
          <w:color w:val="000000"/>
        </w:rPr>
        <w:t>，营造</w:t>
      </w:r>
      <w:r>
        <w:rPr>
          <w:rFonts w:ascii="宋体" w:hAnsi="宋体"/>
          <w:color w:val="000000"/>
        </w:rPr>
        <w:t>“</w:t>
      </w:r>
      <w:r>
        <w:rPr>
          <w:rFonts w:ascii="宋体" w:hAnsi="宋体"/>
          <w:color w:val="000000"/>
        </w:rPr>
        <w:t>家</w:t>
      </w:r>
      <w:r>
        <w:rPr>
          <w:rFonts w:ascii="宋体" w:hAnsi="宋体"/>
          <w:color w:val="000000"/>
        </w:rPr>
        <w:t>”</w:t>
      </w:r>
      <w:r>
        <w:rPr>
          <w:rFonts w:ascii="宋体" w:hAnsi="宋体"/>
          <w:color w:val="000000"/>
        </w:rPr>
        <w:t>的氛围，划定</w:t>
      </w:r>
      <w:r>
        <w:rPr>
          <w:rFonts w:ascii="宋体" w:hAnsi="宋体"/>
          <w:color w:val="000000"/>
        </w:rPr>
        <w:t>“</w:t>
      </w:r>
      <w:r>
        <w:rPr>
          <w:rFonts w:ascii="宋体" w:hAnsi="宋体"/>
          <w:color w:val="000000"/>
        </w:rPr>
        <w:t>亲情</w:t>
      </w:r>
      <w:r>
        <w:rPr>
          <w:rFonts w:ascii="宋体" w:hAnsi="宋体"/>
          <w:color w:val="000000"/>
        </w:rPr>
        <w:t>·</w:t>
      </w:r>
      <w:r>
        <w:rPr>
          <w:rFonts w:ascii="宋体" w:hAnsi="宋体"/>
          <w:color w:val="000000"/>
        </w:rPr>
        <w:t>孝道</w:t>
      </w:r>
      <w:r>
        <w:rPr>
          <w:rFonts w:ascii="宋体" w:hAnsi="宋体"/>
          <w:color w:val="000000"/>
        </w:rPr>
        <w:t>”</w:t>
      </w:r>
      <w:r>
        <w:rPr>
          <w:rFonts w:ascii="宋体" w:hAnsi="宋体"/>
          <w:color w:val="000000"/>
        </w:rPr>
        <w:t>车位；</w:t>
      </w:r>
    </w:p>
    <w:p w:rsidR="00CC3153" w:rsidRDefault="00CE4C57">
      <w:pPr>
        <w:spacing w:line="360" w:lineRule="auto"/>
        <w:jc w:val="left"/>
        <w:textAlignment w:val="center"/>
        <w:rPr>
          <w:color w:val="000000"/>
        </w:rPr>
      </w:pPr>
      <w:r>
        <w:rPr>
          <w:rFonts w:ascii="宋体" w:hAnsi="宋体"/>
          <w:color w:val="000000"/>
        </w:rPr>
        <w:t>②A</w:t>
      </w:r>
      <w:r>
        <w:rPr>
          <w:rFonts w:ascii="宋体" w:hAnsi="宋体"/>
          <w:color w:val="000000"/>
        </w:rPr>
        <w:t>社区继承惠民利民、安民富民的思想，把医疗资源延伸到老人</w:t>
      </w:r>
      <w:r>
        <w:rPr>
          <w:rFonts w:ascii="宋体" w:hAnsi="宋体"/>
          <w:color w:val="000000"/>
        </w:rPr>
        <w:t>“</w:t>
      </w:r>
      <w:r>
        <w:rPr>
          <w:rFonts w:ascii="宋体" w:hAnsi="宋体"/>
          <w:color w:val="000000"/>
        </w:rPr>
        <w:t>床边</w:t>
      </w:r>
      <w:r>
        <w:rPr>
          <w:rFonts w:ascii="宋体" w:hAnsi="宋体"/>
          <w:color w:val="000000"/>
        </w:rPr>
        <w:t>”</w:t>
      </w:r>
      <w:r>
        <w:rPr>
          <w:rFonts w:ascii="宋体" w:hAnsi="宋体"/>
          <w:color w:val="000000"/>
        </w:rPr>
        <w:t>，解决老人看病难护理难问题，展示了中华优秀传统文化的当代价值。</w:t>
      </w:r>
      <w:r>
        <w:rPr>
          <w:rFonts w:ascii="宋体" w:hAnsi="宋体"/>
          <w:color w:val="000000"/>
        </w:rPr>
        <w:t>(</w:t>
      </w:r>
      <w:r>
        <w:rPr>
          <w:rFonts w:ascii="宋体" w:hAnsi="宋体"/>
          <w:color w:val="000000"/>
        </w:rPr>
        <w:t>其他合理答案可酌情给分</w:t>
      </w:r>
      <w:r>
        <w:rPr>
          <w:rFonts w:ascii="宋体" w:hAnsi="宋体"/>
          <w:color w:val="000000"/>
        </w:rPr>
        <w:t xml:space="preserve">) </w:t>
      </w:r>
      <w:r>
        <w:rPr>
          <w:color w:val="000000"/>
        </w:rPr>
        <w:t xml:space="preserve">    </w:t>
      </w:r>
    </w:p>
    <w:p w:rsidR="00CC3153" w:rsidRDefault="00CE4C57">
      <w:pPr>
        <w:spacing w:line="360" w:lineRule="auto"/>
        <w:jc w:val="left"/>
        <w:textAlignment w:val="center"/>
        <w:rPr>
          <w:color w:val="000000"/>
        </w:rPr>
      </w:pPr>
      <w:r>
        <w:rPr>
          <w:color w:val="000000"/>
        </w:rPr>
        <w:t>（</w:t>
      </w:r>
      <w:r>
        <w:rPr>
          <w:color w:val="000000"/>
        </w:rPr>
        <w:t>3</w:t>
      </w:r>
      <w:r>
        <w:rPr>
          <w:color w:val="000000"/>
        </w:rPr>
        <w:t>）</w:t>
      </w:r>
      <w:r>
        <w:rPr>
          <w:rFonts w:ascii="宋体" w:hAnsi="宋体"/>
          <w:color w:val="000000"/>
        </w:rPr>
        <w:t>答案示例：</w:t>
      </w:r>
      <w:r>
        <w:rPr>
          <w:rFonts w:ascii="宋体" w:hAnsi="宋体"/>
          <w:color w:val="000000"/>
        </w:rPr>
        <w:t>A</w:t>
      </w:r>
      <w:r>
        <w:rPr>
          <w:rFonts w:ascii="宋体" w:hAnsi="宋体"/>
          <w:color w:val="000000"/>
        </w:rPr>
        <w:t>社区聚焦群众急难愁盼，积极探索</w:t>
      </w:r>
      <w:r>
        <w:rPr>
          <w:rFonts w:ascii="宋体" w:hAnsi="宋体"/>
          <w:color w:val="000000"/>
        </w:rPr>
        <w:t>“</w:t>
      </w:r>
      <w:r>
        <w:rPr>
          <w:rFonts w:ascii="宋体" w:hAnsi="宋体"/>
          <w:color w:val="000000"/>
        </w:rPr>
        <w:t>民呼我为</w:t>
      </w:r>
      <w:r>
        <w:rPr>
          <w:rFonts w:ascii="宋体" w:hAnsi="宋体"/>
          <w:color w:val="000000"/>
        </w:rPr>
        <w:t>”</w:t>
      </w:r>
      <w:r>
        <w:rPr>
          <w:rFonts w:ascii="宋体" w:hAnsi="宋体"/>
          <w:color w:val="000000"/>
        </w:rPr>
        <w:t>具体实践，体现了坚持在发展中保障和改善民生；</w:t>
      </w:r>
      <w:r>
        <w:rPr>
          <w:rFonts w:ascii="宋体" w:hAnsi="宋体"/>
          <w:color w:val="000000"/>
        </w:rPr>
        <w:t>A</w:t>
      </w:r>
      <w:r>
        <w:rPr>
          <w:rFonts w:ascii="宋体" w:hAnsi="宋体"/>
          <w:color w:val="000000"/>
        </w:rPr>
        <w:t>社区倡导</w:t>
      </w:r>
      <w:r>
        <w:rPr>
          <w:rFonts w:ascii="宋体" w:hAnsi="宋体"/>
          <w:color w:val="000000"/>
        </w:rPr>
        <w:t>“</w:t>
      </w:r>
      <w:r>
        <w:rPr>
          <w:rFonts w:ascii="宋体" w:hAnsi="宋体"/>
          <w:color w:val="000000"/>
        </w:rPr>
        <w:t>家文化</w:t>
      </w:r>
      <w:r>
        <w:rPr>
          <w:rFonts w:ascii="宋体" w:hAnsi="宋体"/>
          <w:color w:val="000000"/>
        </w:rPr>
        <w:t>”</w:t>
      </w:r>
      <w:r>
        <w:rPr>
          <w:rFonts w:ascii="宋体" w:hAnsi="宋体"/>
          <w:color w:val="000000"/>
        </w:rPr>
        <w:t>，体现了坚持社会主义核心价值体系。</w:t>
      </w:r>
    </w:p>
    <w:p w:rsidR="00CC3153" w:rsidRDefault="00CE4C57">
      <w:pPr>
        <w:spacing w:line="360" w:lineRule="auto"/>
        <w:textAlignment w:val="center"/>
        <w:rPr>
          <w:color w:val="000000"/>
        </w:rPr>
      </w:pPr>
      <w:r>
        <w:rPr>
          <w:color w:val="2E75B6"/>
        </w:rPr>
        <w:t>【解析】</w:t>
      </w:r>
    </w:p>
    <w:p w:rsidR="00CC3153" w:rsidRDefault="00CE4C57">
      <w:pPr>
        <w:spacing w:line="360" w:lineRule="auto"/>
        <w:jc w:val="left"/>
        <w:textAlignment w:val="center"/>
        <w:rPr>
          <w:color w:val="000000"/>
        </w:rPr>
      </w:pPr>
      <w:r>
        <w:rPr>
          <w:color w:val="000000"/>
        </w:rPr>
        <w:t>【分析】</w:t>
      </w:r>
      <w:r>
        <w:rPr>
          <w:rFonts w:ascii="宋体" w:hAnsi="宋体"/>
          <w:color w:val="000000"/>
        </w:rPr>
        <w:t>背景素材：大兴调查研究</w:t>
      </w:r>
      <w:r>
        <w:rPr>
          <w:rFonts w:ascii="宋体" w:hAnsi="宋体"/>
          <w:color w:val="000000"/>
        </w:rPr>
        <w:t>之风</w:t>
      </w:r>
    </w:p>
    <w:p w:rsidR="00CC3153" w:rsidRDefault="00CE4C57">
      <w:pPr>
        <w:spacing w:line="360" w:lineRule="auto"/>
        <w:jc w:val="left"/>
        <w:textAlignment w:val="center"/>
        <w:rPr>
          <w:color w:val="000000"/>
        </w:rPr>
      </w:pPr>
      <w:r>
        <w:rPr>
          <w:rFonts w:ascii="宋体" w:hAnsi="宋体"/>
          <w:color w:val="000000"/>
        </w:rPr>
        <w:t>考点考查：社会历史的主体、中华优秀传统文化、习近平新时代中国特色社会主义思想等有关知识</w:t>
      </w:r>
    </w:p>
    <w:p w:rsidR="00CC3153" w:rsidRDefault="00CE4C57">
      <w:pPr>
        <w:spacing w:line="360" w:lineRule="auto"/>
        <w:jc w:val="left"/>
        <w:textAlignment w:val="center"/>
        <w:rPr>
          <w:color w:val="000000"/>
        </w:rPr>
      </w:pPr>
      <w:r>
        <w:rPr>
          <w:rFonts w:ascii="宋体" w:hAnsi="宋体"/>
          <w:color w:val="000000"/>
        </w:rPr>
        <w:t>能力考查：获取和解读信息、调动和运用知识、描述和阐释事物</w:t>
      </w:r>
    </w:p>
    <w:p w:rsidR="00CC3153" w:rsidRDefault="00CE4C57">
      <w:pPr>
        <w:spacing w:line="360" w:lineRule="auto"/>
        <w:jc w:val="left"/>
        <w:textAlignment w:val="center"/>
        <w:rPr>
          <w:color w:val="000000"/>
        </w:rPr>
      </w:pPr>
      <w:r>
        <w:rPr>
          <w:rFonts w:ascii="宋体" w:hAnsi="宋体"/>
          <w:color w:val="000000"/>
        </w:rPr>
        <w:t>核心素养：政治认同、科学精神、公共参与</w:t>
      </w:r>
    </w:p>
    <w:p w:rsidR="00CC3153" w:rsidRDefault="00CE4C57">
      <w:pPr>
        <w:spacing w:line="360" w:lineRule="auto"/>
        <w:jc w:val="left"/>
        <w:textAlignment w:val="center"/>
        <w:rPr>
          <w:color w:val="000000"/>
        </w:rPr>
      </w:pPr>
      <w:r>
        <w:rPr>
          <w:color w:val="000000"/>
        </w:rPr>
        <w:t>【小问</w:t>
      </w:r>
      <w:r>
        <w:rPr>
          <w:color w:val="000000"/>
        </w:rPr>
        <w:t>1</w:t>
      </w:r>
      <w:r>
        <w:rPr>
          <w:color w:val="000000"/>
        </w:rPr>
        <w:t>详解】</w:t>
      </w:r>
    </w:p>
    <w:p w:rsidR="00CC3153" w:rsidRDefault="00CE4C57">
      <w:pPr>
        <w:spacing w:line="360" w:lineRule="auto"/>
        <w:jc w:val="left"/>
        <w:textAlignment w:val="center"/>
        <w:rPr>
          <w:color w:val="000000"/>
        </w:rPr>
      </w:pPr>
      <w:r>
        <w:rPr>
          <w:rFonts w:ascii="宋体" w:hAnsi="宋体"/>
          <w:color w:val="000000"/>
        </w:rPr>
        <w:t>第一步：审设问。明确主体、知识范围、问题限定和作答角度。本题属于原因类主观题，设问要求分析</w:t>
      </w:r>
      <w:r>
        <w:rPr>
          <w:rFonts w:ascii="宋体" w:hAnsi="宋体"/>
          <w:color w:val="000000"/>
        </w:rPr>
        <w:t>A</w:t>
      </w:r>
      <w:r>
        <w:rPr>
          <w:rFonts w:ascii="宋体" w:hAnsi="宋体"/>
          <w:color w:val="000000"/>
        </w:rPr>
        <w:t>社区大兴调查研究之风的理由。需要调用社会历史的主体的有关知识，从必要性和重要性角度分析作答。</w:t>
      </w:r>
    </w:p>
    <w:p w:rsidR="00CC3153" w:rsidRDefault="00CE4C57">
      <w:pPr>
        <w:spacing w:line="360" w:lineRule="auto"/>
        <w:jc w:val="left"/>
        <w:textAlignment w:val="center"/>
        <w:rPr>
          <w:color w:val="000000"/>
        </w:rPr>
      </w:pPr>
      <w:r>
        <w:rPr>
          <w:rFonts w:ascii="宋体" w:hAnsi="宋体"/>
          <w:color w:val="000000"/>
        </w:rPr>
        <w:t>第二步：审材料。提取关键词，链接教材知识。</w:t>
      </w:r>
    </w:p>
    <w:p w:rsidR="00CC3153" w:rsidRDefault="00CE4C57">
      <w:pPr>
        <w:spacing w:line="360" w:lineRule="auto"/>
        <w:jc w:val="left"/>
        <w:textAlignment w:val="center"/>
        <w:rPr>
          <w:color w:val="000000"/>
        </w:rPr>
      </w:pPr>
      <w:r>
        <w:rPr>
          <w:rFonts w:ascii="宋体" w:hAnsi="宋体"/>
          <w:color w:val="000000"/>
        </w:rPr>
        <w:t>关键词</w:t>
      </w:r>
      <w:r>
        <w:rPr>
          <w:rFonts w:ascii="宋体" w:hAnsi="宋体"/>
          <w:color w:val="000000"/>
        </w:rPr>
        <w:t>①</w:t>
      </w:r>
      <w:r>
        <w:rPr>
          <w:rFonts w:ascii="宋体" w:hAnsi="宋体"/>
          <w:color w:val="000000"/>
        </w:rPr>
        <w:t>：</w:t>
      </w:r>
      <w:r>
        <w:rPr>
          <w:rFonts w:ascii="宋体" w:hAnsi="宋体"/>
          <w:color w:val="000000"/>
        </w:rPr>
        <w:t>A</w:t>
      </w:r>
      <w:r>
        <w:rPr>
          <w:rFonts w:ascii="宋体" w:hAnsi="宋体"/>
          <w:color w:val="000000"/>
        </w:rPr>
        <w:t>社区大兴调查研究之风，推动党员干部深入基层，把解决问题作为关键</w:t>
      </w:r>
      <w:r>
        <w:rPr>
          <w:rFonts w:ascii="宋体" w:hAnsi="宋体"/>
          <w:color w:val="000000"/>
        </w:rPr>
        <w:t>导向，聚焦群众急难愁盼诉求</w:t>
      </w:r>
      <w:r>
        <w:rPr>
          <w:rFonts w:ascii="宋体" w:hAnsi="宋体"/>
          <w:color w:val="000000"/>
        </w:rPr>
        <w:t>→</w:t>
      </w:r>
      <w:r>
        <w:rPr>
          <w:rFonts w:ascii="宋体" w:hAnsi="宋体"/>
          <w:color w:val="000000"/>
        </w:rPr>
        <w:t>可联系人民群众是社会历史的主体，是历史的创造者。</w:t>
      </w:r>
    </w:p>
    <w:p w:rsidR="00CC3153" w:rsidRDefault="00CE4C57">
      <w:pPr>
        <w:spacing w:line="360" w:lineRule="auto"/>
        <w:jc w:val="left"/>
        <w:textAlignment w:val="center"/>
        <w:rPr>
          <w:color w:val="000000"/>
        </w:rPr>
      </w:pPr>
      <w:r>
        <w:rPr>
          <w:rFonts w:ascii="宋体" w:hAnsi="宋体"/>
          <w:color w:val="000000"/>
        </w:rPr>
        <w:t>关键词</w:t>
      </w:r>
      <w:r>
        <w:rPr>
          <w:rFonts w:ascii="宋体" w:hAnsi="宋体"/>
          <w:color w:val="000000"/>
        </w:rPr>
        <w:t>②</w:t>
      </w:r>
      <w:r>
        <w:rPr>
          <w:rFonts w:ascii="宋体" w:hAnsi="宋体"/>
          <w:color w:val="000000"/>
        </w:rPr>
        <w:t>：极探索</w:t>
      </w:r>
      <w:r>
        <w:rPr>
          <w:rFonts w:ascii="宋体" w:hAnsi="宋体"/>
          <w:color w:val="000000"/>
        </w:rPr>
        <w:t>“</w:t>
      </w:r>
      <w:r>
        <w:rPr>
          <w:rFonts w:ascii="宋体" w:hAnsi="宋体"/>
          <w:color w:val="000000"/>
        </w:rPr>
        <w:t>民呼我为</w:t>
      </w:r>
      <w:r>
        <w:rPr>
          <w:rFonts w:ascii="宋体" w:hAnsi="宋体"/>
          <w:color w:val="000000"/>
        </w:rPr>
        <w:t>”</w:t>
      </w:r>
      <w:r>
        <w:rPr>
          <w:rFonts w:ascii="宋体" w:hAnsi="宋体"/>
          <w:color w:val="000000"/>
        </w:rPr>
        <w:t>具体实践，为</w:t>
      </w:r>
      <w:r>
        <w:rPr>
          <w:rFonts w:ascii="宋体" w:hAnsi="宋体"/>
          <w:color w:val="000000"/>
        </w:rPr>
        <w:t>“</w:t>
      </w:r>
      <w:r>
        <w:rPr>
          <w:rFonts w:ascii="宋体" w:hAnsi="宋体"/>
          <w:color w:val="000000"/>
        </w:rPr>
        <w:t>幸福养老</w:t>
      </w:r>
      <w:r>
        <w:rPr>
          <w:rFonts w:ascii="宋体" w:hAnsi="宋体"/>
          <w:color w:val="000000"/>
        </w:rPr>
        <w:t>·</w:t>
      </w:r>
      <w:r>
        <w:rPr>
          <w:rFonts w:ascii="宋体" w:hAnsi="宋体"/>
          <w:color w:val="000000"/>
        </w:rPr>
        <w:t>浙里更好</w:t>
      </w:r>
      <w:r>
        <w:rPr>
          <w:rFonts w:ascii="宋体" w:hAnsi="宋体"/>
          <w:color w:val="000000"/>
        </w:rPr>
        <w:t>”</w:t>
      </w:r>
      <w:r>
        <w:rPr>
          <w:rFonts w:ascii="宋体" w:hAnsi="宋体"/>
          <w:color w:val="000000"/>
        </w:rPr>
        <w:t>发展蓝图增色添彩。提升社区居民的幸福感、归属感</w:t>
      </w:r>
      <w:r>
        <w:rPr>
          <w:rFonts w:ascii="宋体" w:hAnsi="宋体"/>
          <w:color w:val="000000"/>
        </w:rPr>
        <w:t>→</w:t>
      </w:r>
      <w:r>
        <w:rPr>
          <w:rFonts w:ascii="宋体" w:hAnsi="宋体"/>
          <w:color w:val="000000"/>
        </w:rPr>
        <w:t>可联系群众观点和群众路线是发展中国特色社会主义的重要保证。有利于发挥人民的主人翁精神，更好保障人民权益。</w:t>
      </w:r>
    </w:p>
    <w:p w:rsidR="00CC3153" w:rsidRDefault="00CE4C57">
      <w:pPr>
        <w:spacing w:line="360" w:lineRule="auto"/>
        <w:jc w:val="left"/>
        <w:textAlignment w:val="center"/>
        <w:rPr>
          <w:color w:val="000000"/>
        </w:rPr>
      </w:pPr>
      <w:r>
        <w:rPr>
          <w:rFonts w:ascii="宋体" w:hAnsi="宋体"/>
          <w:color w:val="000000"/>
        </w:rPr>
        <w:t>第三步：整合信息，组织答案。注意设问限定以及教材知识与材料等相结合。</w:t>
      </w:r>
    </w:p>
    <w:p w:rsidR="00CC3153" w:rsidRDefault="00CE4C57">
      <w:pPr>
        <w:spacing w:line="360" w:lineRule="auto"/>
        <w:jc w:val="left"/>
        <w:textAlignment w:val="center"/>
        <w:rPr>
          <w:color w:val="000000"/>
        </w:rPr>
      </w:pPr>
      <w:r>
        <w:rPr>
          <w:color w:val="000000"/>
        </w:rPr>
        <w:t>【小问</w:t>
      </w:r>
      <w:r>
        <w:rPr>
          <w:color w:val="000000"/>
        </w:rPr>
        <w:t>2</w:t>
      </w:r>
      <w:r>
        <w:rPr>
          <w:color w:val="000000"/>
        </w:rPr>
        <w:t>详解】</w:t>
      </w:r>
    </w:p>
    <w:p w:rsidR="00CC3153" w:rsidRDefault="00CE4C57">
      <w:pPr>
        <w:spacing w:line="360" w:lineRule="auto"/>
        <w:jc w:val="left"/>
        <w:textAlignment w:val="center"/>
        <w:rPr>
          <w:color w:val="000000"/>
        </w:rPr>
      </w:pPr>
      <w:r>
        <w:rPr>
          <w:rFonts w:ascii="宋体" w:hAnsi="宋体"/>
          <w:color w:val="000000"/>
        </w:rPr>
        <w:t>第一步：审设问。明确主体、知识范围、问题限定和作答角度。本题属于措施类主观题，设问要求分析</w:t>
      </w:r>
      <w:r>
        <w:rPr>
          <w:rFonts w:ascii="宋体" w:hAnsi="宋体"/>
          <w:color w:val="000000"/>
        </w:rPr>
        <w:t>A</w:t>
      </w:r>
      <w:r>
        <w:rPr>
          <w:rFonts w:ascii="宋体" w:hAnsi="宋体"/>
          <w:color w:val="000000"/>
        </w:rPr>
        <w:t>社区</w:t>
      </w:r>
      <w:r>
        <w:rPr>
          <w:rFonts w:ascii="宋体" w:hAnsi="宋体"/>
          <w:color w:val="000000"/>
        </w:rPr>
        <w:t>“</w:t>
      </w:r>
      <w:r>
        <w:rPr>
          <w:rFonts w:ascii="宋体" w:hAnsi="宋体"/>
          <w:color w:val="000000"/>
        </w:rPr>
        <w:t>家文化</w:t>
      </w:r>
      <w:r>
        <w:rPr>
          <w:rFonts w:ascii="宋体" w:hAnsi="宋体"/>
          <w:color w:val="000000"/>
        </w:rPr>
        <w:t>”</w:t>
      </w:r>
      <w:r>
        <w:rPr>
          <w:rFonts w:ascii="宋体" w:hAnsi="宋体"/>
          <w:color w:val="000000"/>
        </w:rPr>
        <w:t>的打造是怎样继承发展中华优</w:t>
      </w:r>
      <w:r>
        <w:rPr>
          <w:rFonts w:ascii="宋体" w:hAnsi="宋体"/>
          <w:color w:val="000000"/>
        </w:rPr>
        <w:t>秀传统文化的。需要调用中华优秀传统文化的有关知识，结合材料，从措施分析作答。</w:t>
      </w:r>
      <w:r>
        <w:rPr>
          <w:rFonts w:ascii="宋体" w:hAnsi="宋体"/>
          <w:color w:val="000000"/>
        </w:rPr>
        <w:t xml:space="preserve"> </w:t>
      </w:r>
    </w:p>
    <w:p w:rsidR="00CC3153" w:rsidRDefault="00CE4C57">
      <w:pPr>
        <w:spacing w:line="360" w:lineRule="auto"/>
        <w:jc w:val="left"/>
        <w:textAlignment w:val="center"/>
        <w:rPr>
          <w:color w:val="000000"/>
        </w:rPr>
      </w:pPr>
      <w:r>
        <w:rPr>
          <w:rFonts w:ascii="宋体" w:hAnsi="宋体"/>
          <w:color w:val="000000"/>
        </w:rPr>
        <w:lastRenderedPageBreak/>
        <w:t>第二步：审材料。提取关键词，链接教材知识。</w:t>
      </w:r>
    </w:p>
    <w:p w:rsidR="00CC3153" w:rsidRDefault="00CE4C57">
      <w:pPr>
        <w:spacing w:line="360" w:lineRule="auto"/>
        <w:jc w:val="left"/>
        <w:textAlignment w:val="center"/>
        <w:rPr>
          <w:color w:val="000000"/>
        </w:rPr>
      </w:pPr>
      <w:r>
        <w:rPr>
          <w:rFonts w:ascii="宋体" w:hAnsi="宋体"/>
          <w:color w:val="000000"/>
        </w:rPr>
        <w:t xml:space="preserve"> </w:t>
      </w:r>
      <w:r>
        <w:rPr>
          <w:rFonts w:ascii="宋体" w:hAnsi="宋体"/>
          <w:color w:val="000000"/>
        </w:rPr>
        <w:t>关键词</w:t>
      </w:r>
      <w:r>
        <w:rPr>
          <w:rFonts w:ascii="宋体" w:hAnsi="宋体"/>
          <w:color w:val="000000"/>
        </w:rPr>
        <w:t>①</w:t>
      </w:r>
      <w:r>
        <w:rPr>
          <w:rFonts w:ascii="宋体" w:hAnsi="宋体"/>
          <w:color w:val="000000"/>
        </w:rPr>
        <w:t>：</w:t>
      </w:r>
      <w:r>
        <w:rPr>
          <w:rFonts w:ascii="宋体" w:hAnsi="宋体"/>
          <w:color w:val="000000"/>
        </w:rPr>
        <w:t>A</w:t>
      </w:r>
      <w:r>
        <w:rPr>
          <w:rFonts w:ascii="宋体" w:hAnsi="宋体"/>
          <w:color w:val="000000"/>
        </w:rPr>
        <w:t>社区积极倡导</w:t>
      </w:r>
      <w:r>
        <w:rPr>
          <w:rFonts w:ascii="宋体" w:hAnsi="宋体"/>
          <w:color w:val="000000"/>
        </w:rPr>
        <w:t>“</w:t>
      </w:r>
      <w:r>
        <w:rPr>
          <w:rFonts w:ascii="宋体" w:hAnsi="宋体"/>
          <w:color w:val="000000"/>
        </w:rPr>
        <w:t>家文化</w:t>
      </w:r>
      <w:r>
        <w:rPr>
          <w:rFonts w:ascii="宋体" w:hAnsi="宋体"/>
          <w:color w:val="000000"/>
        </w:rPr>
        <w:t>”</w:t>
      </w:r>
      <w:r>
        <w:rPr>
          <w:rFonts w:ascii="宋体" w:hAnsi="宋体"/>
          <w:color w:val="000000"/>
        </w:rPr>
        <w:t>。为社区居民营造</w:t>
      </w:r>
      <w:r>
        <w:rPr>
          <w:rFonts w:ascii="宋体" w:hAnsi="宋体"/>
          <w:color w:val="000000"/>
        </w:rPr>
        <w:t>“</w:t>
      </w:r>
      <w:r>
        <w:rPr>
          <w:rFonts w:ascii="宋体" w:hAnsi="宋体"/>
          <w:color w:val="000000"/>
        </w:rPr>
        <w:t>家</w:t>
      </w:r>
      <w:r>
        <w:rPr>
          <w:rFonts w:ascii="宋体" w:hAnsi="宋体"/>
          <w:color w:val="000000"/>
        </w:rPr>
        <w:t>”</w:t>
      </w:r>
      <w:r>
        <w:rPr>
          <w:rFonts w:ascii="宋体" w:hAnsi="宋体"/>
          <w:color w:val="000000"/>
        </w:rPr>
        <w:t>的氛围，专门划定</w:t>
      </w:r>
      <w:r>
        <w:rPr>
          <w:rFonts w:ascii="宋体" w:hAnsi="宋体"/>
          <w:color w:val="000000"/>
        </w:rPr>
        <w:t>“</w:t>
      </w:r>
      <w:r>
        <w:rPr>
          <w:rFonts w:ascii="宋体" w:hAnsi="宋体"/>
          <w:color w:val="000000"/>
        </w:rPr>
        <w:t>亲情</w:t>
      </w:r>
      <w:r>
        <w:rPr>
          <w:rFonts w:ascii="宋体" w:hAnsi="宋体"/>
          <w:color w:val="000000"/>
        </w:rPr>
        <w:t>·</w:t>
      </w:r>
      <w:r>
        <w:rPr>
          <w:rFonts w:ascii="宋体" w:hAnsi="宋体"/>
          <w:color w:val="000000"/>
        </w:rPr>
        <w:t>孝道</w:t>
      </w:r>
      <w:r>
        <w:rPr>
          <w:rFonts w:ascii="宋体" w:hAnsi="宋体"/>
          <w:color w:val="000000"/>
        </w:rPr>
        <w:t>”</w:t>
      </w:r>
      <w:r>
        <w:rPr>
          <w:rFonts w:ascii="宋体" w:hAnsi="宋体"/>
          <w:color w:val="000000"/>
        </w:rPr>
        <w:t>车位解决探望老人的子女停车难问题</w:t>
      </w:r>
      <w:r>
        <w:rPr>
          <w:rFonts w:ascii="宋体" w:hAnsi="宋体"/>
          <w:color w:val="000000"/>
        </w:rPr>
        <w:t>→</w:t>
      </w:r>
      <w:r>
        <w:rPr>
          <w:rFonts w:ascii="宋体" w:hAnsi="宋体"/>
          <w:color w:val="000000"/>
        </w:rPr>
        <w:t>可联系坚持了中华优秀传统文化中重民本、孝老爱亲等的核心思想理念和中华传统美德。</w:t>
      </w:r>
      <w:r>
        <w:rPr>
          <w:rFonts w:ascii="宋体" w:hAnsi="宋体"/>
          <w:color w:val="000000"/>
        </w:rPr>
        <w:t xml:space="preserve"> </w:t>
      </w:r>
    </w:p>
    <w:p w:rsidR="00CC3153" w:rsidRDefault="00CE4C57">
      <w:pPr>
        <w:spacing w:line="360" w:lineRule="auto"/>
        <w:jc w:val="left"/>
        <w:textAlignment w:val="center"/>
        <w:rPr>
          <w:color w:val="000000"/>
        </w:rPr>
      </w:pPr>
      <w:r>
        <w:rPr>
          <w:rFonts w:ascii="宋体" w:hAnsi="宋体"/>
          <w:color w:val="000000"/>
        </w:rPr>
        <w:t>关键词</w:t>
      </w:r>
      <w:r>
        <w:rPr>
          <w:rFonts w:ascii="宋体" w:hAnsi="宋体"/>
          <w:color w:val="000000"/>
        </w:rPr>
        <w:t>②</w:t>
      </w:r>
      <w:r>
        <w:rPr>
          <w:rFonts w:ascii="宋体" w:hAnsi="宋体"/>
          <w:color w:val="000000"/>
        </w:rPr>
        <w:t>：把医疗资源延伸到老人</w:t>
      </w:r>
      <w:r>
        <w:rPr>
          <w:rFonts w:ascii="宋体" w:hAnsi="宋体"/>
          <w:color w:val="000000"/>
        </w:rPr>
        <w:t>“</w:t>
      </w:r>
      <w:r>
        <w:rPr>
          <w:rFonts w:ascii="宋体" w:hAnsi="宋体"/>
          <w:color w:val="000000"/>
        </w:rPr>
        <w:t>床边</w:t>
      </w:r>
      <w:r>
        <w:rPr>
          <w:rFonts w:ascii="宋体" w:hAnsi="宋体"/>
          <w:color w:val="000000"/>
        </w:rPr>
        <w:t>”</w:t>
      </w:r>
      <w:r>
        <w:rPr>
          <w:rFonts w:ascii="宋体" w:hAnsi="宋体"/>
          <w:color w:val="000000"/>
        </w:rPr>
        <w:t>，解决了老人看病难、护理难问题</w:t>
      </w:r>
      <w:r>
        <w:rPr>
          <w:rFonts w:ascii="宋体" w:hAnsi="宋体"/>
          <w:color w:val="000000"/>
        </w:rPr>
        <w:t>→</w:t>
      </w:r>
      <w:r>
        <w:rPr>
          <w:rFonts w:ascii="宋体" w:hAnsi="宋体"/>
          <w:color w:val="000000"/>
        </w:rPr>
        <w:t>可联系继承惠民利民、安民富民的思想，展示了中华优秀传统文化的当代价值。</w:t>
      </w:r>
    </w:p>
    <w:p w:rsidR="00CC3153" w:rsidRDefault="00CE4C57">
      <w:pPr>
        <w:spacing w:line="360" w:lineRule="auto"/>
        <w:jc w:val="left"/>
        <w:textAlignment w:val="center"/>
        <w:rPr>
          <w:color w:val="000000"/>
        </w:rPr>
      </w:pPr>
      <w:r>
        <w:rPr>
          <w:rFonts w:ascii="宋体" w:hAnsi="宋体"/>
          <w:color w:val="000000"/>
        </w:rPr>
        <w:t xml:space="preserve"> </w:t>
      </w:r>
      <w:r>
        <w:rPr>
          <w:rFonts w:ascii="宋体" w:hAnsi="宋体"/>
          <w:color w:val="000000"/>
        </w:rPr>
        <w:t>第三步：整合信息，组织答案。注意设问限定以及教材知识与材料等相结合。</w:t>
      </w:r>
    </w:p>
    <w:p w:rsidR="00CC3153" w:rsidRDefault="00CE4C57">
      <w:pPr>
        <w:spacing w:line="360" w:lineRule="auto"/>
        <w:jc w:val="left"/>
        <w:textAlignment w:val="center"/>
        <w:rPr>
          <w:color w:val="000000"/>
        </w:rPr>
      </w:pPr>
      <w:r>
        <w:rPr>
          <w:color w:val="000000"/>
        </w:rPr>
        <w:t>【小问</w:t>
      </w:r>
      <w:r>
        <w:rPr>
          <w:color w:val="000000"/>
        </w:rPr>
        <w:t>3</w:t>
      </w:r>
      <w:r>
        <w:rPr>
          <w:color w:val="000000"/>
        </w:rPr>
        <w:t>详解】</w:t>
      </w:r>
    </w:p>
    <w:p w:rsidR="00CC3153" w:rsidRDefault="00CE4C57">
      <w:pPr>
        <w:spacing w:line="360" w:lineRule="auto"/>
        <w:jc w:val="left"/>
        <w:textAlignment w:val="center"/>
        <w:rPr>
          <w:color w:val="000000"/>
        </w:rPr>
      </w:pPr>
      <w:r>
        <w:rPr>
          <w:rFonts w:ascii="宋体" w:hAnsi="宋体"/>
          <w:color w:val="000000"/>
        </w:rPr>
        <w:t>本题属于开放类主观题，要求考生说明</w:t>
      </w:r>
      <w:r>
        <w:rPr>
          <w:rFonts w:ascii="宋体" w:hAnsi="宋体"/>
          <w:color w:val="000000"/>
        </w:rPr>
        <w:t>A</w:t>
      </w:r>
      <w:r>
        <w:rPr>
          <w:rFonts w:ascii="宋体" w:hAnsi="宋体"/>
          <w:color w:val="000000"/>
        </w:rPr>
        <w:t>社区的做法是如何体现习近平治国理政新思想的。需要结合材料与设问要求，调动教材习近平新时代中国特色社会主义思想的内容的知识分析作答。具体可从坚持在发展中保障和改善民生、坚持社会主义核心价值体系等角度去分析，本题答案不固定，考生只要能围绕主题作答，言之有理即可。</w:t>
      </w:r>
    </w:p>
    <w:p w:rsidR="00CC3153" w:rsidRDefault="00CE4C57">
      <w:pPr>
        <w:spacing w:line="360" w:lineRule="auto"/>
        <w:jc w:val="left"/>
        <w:textAlignment w:val="center"/>
        <w:rPr>
          <w:color w:val="000000"/>
        </w:rPr>
      </w:pPr>
      <w:r>
        <w:rPr>
          <w:color w:val="000000"/>
        </w:rPr>
        <w:t xml:space="preserve">27. </w:t>
      </w:r>
      <w:r>
        <w:rPr>
          <w:rFonts w:ascii="宋体" w:hAnsi="宋体"/>
          <w:color w:val="000000"/>
        </w:rPr>
        <w:t>阅读材料，回答问题。</w:t>
      </w:r>
    </w:p>
    <w:p w:rsidR="00CC3153" w:rsidRDefault="00CE4C57">
      <w:pPr>
        <w:spacing w:line="360" w:lineRule="auto"/>
        <w:ind w:firstLine="420"/>
        <w:jc w:val="left"/>
        <w:textAlignment w:val="center"/>
        <w:rPr>
          <w:color w:val="000000"/>
        </w:rPr>
      </w:pPr>
      <w:r>
        <w:rPr>
          <w:rFonts w:ascii="楷体" w:eastAsia="楷体" w:hAnsi="楷体" w:cs="楷体"/>
          <w:color w:val="000000"/>
        </w:rPr>
        <w:t>世纪百强公司在</w:t>
      </w:r>
      <w:r>
        <w:rPr>
          <w:rFonts w:ascii="楷体" w:eastAsia="楷体" w:hAnsi="楷体" w:cs="楷体"/>
          <w:color w:val="000000"/>
        </w:rPr>
        <w:t>1996</w:t>
      </w:r>
      <w:r>
        <w:rPr>
          <w:rFonts w:ascii="楷体" w:eastAsia="楷体" w:hAnsi="楷体" w:cs="楷体"/>
          <w:color w:val="000000"/>
        </w:rPr>
        <w:t>年成立，创建了</w:t>
      </w:r>
      <w:r>
        <w:rPr>
          <w:rFonts w:ascii="楷体" w:eastAsia="楷体" w:hAnsi="楷体" w:cs="楷体"/>
          <w:color w:val="000000"/>
        </w:rPr>
        <w:t>“</w:t>
      </w:r>
      <w:r>
        <w:rPr>
          <w:rFonts w:ascii="楷体" w:eastAsia="楷体" w:hAnsi="楷体" w:cs="楷体"/>
          <w:color w:val="000000"/>
        </w:rPr>
        <w:t>百强</w:t>
      </w:r>
      <w:r>
        <w:rPr>
          <w:rFonts w:ascii="楷体" w:eastAsia="楷体" w:hAnsi="楷体" w:cs="楷体"/>
          <w:color w:val="000000"/>
        </w:rPr>
        <w:t>”</w:t>
      </w:r>
      <w:r>
        <w:rPr>
          <w:rFonts w:ascii="楷体" w:eastAsia="楷体" w:hAnsi="楷体" w:cs="楷体"/>
          <w:color w:val="000000"/>
        </w:rPr>
        <w:t>字号，通过诚信经营在家具行业获得相当大的知名度。该公司</w:t>
      </w:r>
      <w:r>
        <w:rPr>
          <w:rFonts w:ascii="楷体" w:eastAsia="楷体" w:hAnsi="楷体" w:cs="楷体"/>
          <w:color w:val="000000"/>
        </w:rPr>
        <w:t>围绕</w:t>
      </w:r>
      <w:r>
        <w:rPr>
          <w:rFonts w:ascii="楷体" w:eastAsia="楷体" w:hAnsi="楷体" w:cs="楷体"/>
          <w:color w:val="000000"/>
        </w:rPr>
        <w:t>“</w:t>
      </w:r>
      <w:r>
        <w:rPr>
          <w:rFonts w:ascii="楷体" w:eastAsia="楷体" w:hAnsi="楷体" w:cs="楷体"/>
          <w:color w:val="000000"/>
        </w:rPr>
        <w:t>百强</w:t>
      </w:r>
      <w:r>
        <w:rPr>
          <w:rFonts w:ascii="楷体" w:eastAsia="楷体" w:hAnsi="楷体" w:cs="楷体"/>
          <w:color w:val="000000"/>
        </w:rPr>
        <w:t>”</w:t>
      </w:r>
      <w:r>
        <w:rPr>
          <w:rFonts w:ascii="楷体" w:eastAsia="楷体" w:hAnsi="楷体" w:cs="楷体"/>
          <w:color w:val="000000"/>
        </w:rPr>
        <w:t>标识，陆续申请注册了多个百强商标，历经</w:t>
      </w:r>
      <w:r>
        <w:rPr>
          <w:rFonts w:ascii="楷体" w:eastAsia="楷体" w:hAnsi="楷体" w:cs="楷体"/>
          <w:color w:val="000000"/>
        </w:rPr>
        <w:t>20</w:t>
      </w:r>
      <w:r>
        <w:rPr>
          <w:rFonts w:ascii="楷体" w:eastAsia="楷体" w:hAnsi="楷体" w:cs="楷体"/>
          <w:color w:val="000000"/>
        </w:rPr>
        <w:t>多年的发展与布局，</w:t>
      </w:r>
      <w:r>
        <w:rPr>
          <w:rFonts w:ascii="楷体" w:eastAsia="楷体" w:hAnsi="楷体" w:cs="楷体"/>
          <w:color w:val="000000"/>
        </w:rPr>
        <w:t>“</w:t>
      </w:r>
      <w:r>
        <w:rPr>
          <w:rFonts w:ascii="楷体" w:eastAsia="楷体" w:hAnsi="楷体" w:cs="楷体"/>
          <w:color w:val="000000"/>
        </w:rPr>
        <w:t>百强</w:t>
      </w:r>
      <w:r>
        <w:rPr>
          <w:rFonts w:ascii="楷体" w:eastAsia="楷体" w:hAnsi="楷体" w:cs="楷体"/>
          <w:color w:val="000000"/>
        </w:rPr>
        <w:t>”</w:t>
      </w:r>
      <w:r>
        <w:rPr>
          <w:rFonts w:ascii="楷体" w:eastAsia="楷体" w:hAnsi="楷体" w:cs="楷体"/>
          <w:color w:val="000000"/>
        </w:rPr>
        <w:t>已经成为响当当的家具品牌。然而，作为世纪百强公司股东的马某某却先后与他人设立</w:t>
      </w:r>
      <w:r>
        <w:rPr>
          <w:rFonts w:ascii="楷体" w:eastAsia="楷体" w:hAnsi="楷体" w:cs="楷体"/>
          <w:color w:val="000000"/>
        </w:rPr>
        <w:t>A</w:t>
      </w:r>
      <w:r>
        <w:rPr>
          <w:rFonts w:ascii="楷体" w:eastAsia="楷体" w:hAnsi="楷体" w:cs="楷体"/>
          <w:color w:val="000000"/>
        </w:rPr>
        <w:t>、</w:t>
      </w:r>
      <w:r>
        <w:rPr>
          <w:rFonts w:ascii="楷体" w:eastAsia="楷体" w:hAnsi="楷体" w:cs="楷体"/>
          <w:color w:val="000000"/>
        </w:rPr>
        <w:t>B</w:t>
      </w:r>
      <w:r>
        <w:rPr>
          <w:rFonts w:ascii="楷体" w:eastAsia="楷体" w:hAnsi="楷体" w:cs="楷体"/>
          <w:color w:val="000000"/>
        </w:rPr>
        <w:t>、</w:t>
      </w:r>
      <w:r>
        <w:rPr>
          <w:rFonts w:ascii="楷体" w:eastAsia="楷体" w:hAnsi="楷体" w:cs="楷体"/>
          <w:color w:val="000000"/>
        </w:rPr>
        <w:t>C</w:t>
      </w:r>
      <w:r>
        <w:rPr>
          <w:rFonts w:ascii="楷体" w:eastAsia="楷体" w:hAnsi="楷体" w:cs="楷体"/>
          <w:color w:val="000000"/>
        </w:rPr>
        <w:t>公司，在从事生产经营家具、家具门、地板、板材等商品过程中，大量使用</w:t>
      </w:r>
      <w:r>
        <w:rPr>
          <w:rFonts w:ascii="楷体" w:eastAsia="楷体" w:hAnsi="楷体" w:cs="楷体"/>
          <w:color w:val="000000"/>
        </w:rPr>
        <w:t>“</w:t>
      </w:r>
      <w:r>
        <w:rPr>
          <w:rFonts w:ascii="楷体" w:eastAsia="楷体" w:hAnsi="楷体" w:cs="楷体"/>
          <w:color w:val="000000"/>
        </w:rPr>
        <w:t>百强</w:t>
      </w:r>
      <w:r>
        <w:rPr>
          <w:rFonts w:ascii="楷体" w:eastAsia="楷体" w:hAnsi="楷体" w:cs="楷体"/>
          <w:color w:val="000000"/>
        </w:rPr>
        <w:t>”“</w:t>
      </w:r>
      <w:r>
        <w:rPr>
          <w:rFonts w:ascii="楷体" w:eastAsia="楷体" w:hAnsi="楷体" w:cs="楷体"/>
          <w:color w:val="000000"/>
        </w:rPr>
        <w:t>德百强</w:t>
      </w:r>
      <w:r>
        <w:rPr>
          <w:rFonts w:ascii="楷体" w:eastAsia="楷体" w:hAnsi="楷体" w:cs="楷体"/>
          <w:color w:val="000000"/>
        </w:rPr>
        <w:t>”“</w:t>
      </w:r>
      <w:r>
        <w:rPr>
          <w:rFonts w:ascii="楷体" w:eastAsia="楷体" w:hAnsi="楷体" w:cs="楷体"/>
          <w:color w:val="000000"/>
        </w:rPr>
        <w:t>德国百强</w:t>
      </w:r>
      <w:r>
        <w:rPr>
          <w:rFonts w:ascii="楷体" w:eastAsia="楷体" w:hAnsi="楷体" w:cs="楷体"/>
          <w:color w:val="000000"/>
        </w:rPr>
        <w:t>”</w:t>
      </w:r>
      <w:r>
        <w:rPr>
          <w:rFonts w:ascii="楷体" w:eastAsia="楷体" w:hAnsi="楷体" w:cs="楷体"/>
          <w:color w:val="000000"/>
        </w:rPr>
        <w:t>等包含</w:t>
      </w:r>
      <w:r>
        <w:rPr>
          <w:rFonts w:ascii="楷体" w:eastAsia="楷体" w:hAnsi="楷体" w:cs="楷体"/>
          <w:color w:val="000000"/>
        </w:rPr>
        <w:t>“</w:t>
      </w:r>
      <w:r>
        <w:rPr>
          <w:rFonts w:ascii="楷体" w:eastAsia="楷体" w:hAnsi="楷体" w:cs="楷体"/>
          <w:color w:val="000000"/>
        </w:rPr>
        <w:t>百强</w:t>
      </w:r>
      <w:r>
        <w:rPr>
          <w:rFonts w:ascii="楷体" w:eastAsia="楷体" w:hAnsi="楷体" w:cs="楷体"/>
          <w:color w:val="000000"/>
        </w:rPr>
        <w:t>”</w:t>
      </w:r>
      <w:r>
        <w:rPr>
          <w:rFonts w:ascii="楷体" w:eastAsia="楷体" w:hAnsi="楷体" w:cs="楷体"/>
          <w:color w:val="000000"/>
        </w:rPr>
        <w:t>字样的标示、文字，获利巨大。世纪百强公司将</w:t>
      </w:r>
      <w:r>
        <w:rPr>
          <w:rFonts w:ascii="楷体" w:eastAsia="楷体" w:hAnsi="楷体" w:cs="楷体"/>
          <w:color w:val="000000"/>
        </w:rPr>
        <w:t>A</w:t>
      </w:r>
      <w:r>
        <w:rPr>
          <w:rFonts w:ascii="楷体" w:eastAsia="楷体" w:hAnsi="楷体" w:cs="楷体"/>
          <w:color w:val="000000"/>
        </w:rPr>
        <w:t>、</w:t>
      </w:r>
      <w:r>
        <w:rPr>
          <w:rFonts w:ascii="楷体" w:eastAsia="楷体" w:hAnsi="楷体" w:cs="楷体"/>
          <w:color w:val="000000"/>
        </w:rPr>
        <w:t>B</w:t>
      </w:r>
      <w:r>
        <w:rPr>
          <w:rFonts w:ascii="楷体" w:eastAsia="楷体" w:hAnsi="楷体" w:cs="楷体"/>
          <w:color w:val="000000"/>
        </w:rPr>
        <w:t>、</w:t>
      </w:r>
      <w:r>
        <w:rPr>
          <w:rFonts w:ascii="楷体" w:eastAsia="楷体" w:hAnsi="楷体" w:cs="楷体"/>
          <w:color w:val="000000"/>
        </w:rPr>
        <w:t>C</w:t>
      </w:r>
      <w:r>
        <w:rPr>
          <w:rFonts w:ascii="楷体" w:eastAsia="楷体" w:hAnsi="楷体" w:cs="楷体"/>
          <w:color w:val="000000"/>
        </w:rPr>
        <w:t>公司及马某某诉至法院，要求其承担相应的法律责任。</w:t>
      </w:r>
    </w:p>
    <w:p w:rsidR="00CC3153" w:rsidRDefault="00CE4C57">
      <w:pPr>
        <w:spacing w:line="360" w:lineRule="auto"/>
        <w:jc w:val="left"/>
        <w:textAlignment w:val="center"/>
        <w:rPr>
          <w:color w:val="000000"/>
        </w:rPr>
      </w:pPr>
      <w:r>
        <w:rPr>
          <w:rFonts w:ascii="宋体" w:hAnsi="宋体"/>
          <w:color w:val="000000"/>
        </w:rPr>
        <w:t>结合材料，运用《法律与生活》中的相关知识，请你帮世纪百强公司完成一份民事起诉状。</w:t>
      </w:r>
    </w:p>
    <w:tbl>
      <w:tblPr>
        <w:tblW w:w="7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
      <w:tblGrid>
        <w:gridCol w:w="7800"/>
      </w:tblGrid>
      <w:tr w:rsidR="00CC3153">
        <w:trPr>
          <w:trHeight w:val="330"/>
        </w:trPr>
        <w:tc>
          <w:tcPr>
            <w:tcW w:w="77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textAlignment w:val="center"/>
              <w:rPr>
                <w:color w:val="000000"/>
              </w:rPr>
            </w:pPr>
            <w:r>
              <w:rPr>
                <w:rFonts w:ascii="宋体" w:hAnsi="宋体"/>
                <w:color w:val="000000"/>
              </w:rPr>
              <w:t>民事起诉状</w:t>
            </w:r>
          </w:p>
          <w:p w:rsidR="00CC3153" w:rsidRDefault="00CE4C57">
            <w:pPr>
              <w:spacing w:line="360" w:lineRule="auto"/>
              <w:jc w:val="left"/>
              <w:textAlignment w:val="center"/>
              <w:rPr>
                <w:color w:val="000000"/>
              </w:rPr>
            </w:pPr>
            <w:r>
              <w:rPr>
                <w:rFonts w:ascii="宋体" w:hAnsi="宋体"/>
                <w:color w:val="000000"/>
              </w:rPr>
              <w:t>原告：世纪百强公司，地址，法人代表，联系</w:t>
            </w:r>
            <w:r>
              <w:rPr>
                <w:rFonts w:ascii="宋体" w:hAnsi="宋体"/>
                <w:color w:val="000000"/>
              </w:rPr>
              <w:t>方式等。</w:t>
            </w:r>
          </w:p>
          <w:p w:rsidR="00CC3153" w:rsidRDefault="00CE4C57">
            <w:pPr>
              <w:spacing w:line="360" w:lineRule="auto"/>
              <w:jc w:val="left"/>
              <w:textAlignment w:val="center"/>
              <w:rPr>
                <w:color w:val="000000"/>
              </w:rPr>
            </w:pPr>
            <w:r>
              <w:rPr>
                <w:rFonts w:ascii="宋体" w:hAnsi="宋体"/>
                <w:color w:val="000000"/>
              </w:rPr>
              <w:t>被告：</w:t>
            </w:r>
            <w:r>
              <w:rPr>
                <w:rFonts w:ascii="宋体" w:hAnsi="宋体"/>
                <w:color w:val="000000"/>
              </w:rPr>
              <w:t>A</w:t>
            </w:r>
            <w:r>
              <w:rPr>
                <w:rFonts w:ascii="宋体" w:hAnsi="宋体"/>
                <w:color w:val="000000"/>
              </w:rPr>
              <w:t>公司、</w:t>
            </w:r>
            <w:r>
              <w:rPr>
                <w:rFonts w:ascii="宋体" w:hAnsi="宋体"/>
                <w:color w:val="000000"/>
              </w:rPr>
              <w:t>B</w:t>
            </w:r>
            <w:r>
              <w:rPr>
                <w:rFonts w:ascii="宋体" w:hAnsi="宋体"/>
                <w:color w:val="000000"/>
              </w:rPr>
              <w:t>公司、</w:t>
            </w:r>
            <w:r>
              <w:rPr>
                <w:rFonts w:ascii="宋体" w:hAnsi="宋体"/>
                <w:color w:val="000000"/>
              </w:rPr>
              <w:t>C</w:t>
            </w:r>
            <w:r>
              <w:rPr>
                <w:rFonts w:ascii="宋体" w:hAnsi="宋体"/>
                <w:color w:val="000000"/>
              </w:rPr>
              <w:t>公司，地址，法定代表人等。</w:t>
            </w:r>
          </w:p>
          <w:p w:rsidR="00CC3153" w:rsidRDefault="00CE4C57">
            <w:pPr>
              <w:spacing w:line="360" w:lineRule="auto"/>
              <w:jc w:val="left"/>
              <w:textAlignment w:val="center"/>
              <w:rPr>
                <w:color w:val="000000"/>
              </w:rPr>
            </w:pPr>
            <w:r>
              <w:rPr>
                <w:rFonts w:ascii="宋体" w:hAnsi="宋体"/>
                <w:color w:val="000000"/>
              </w:rPr>
              <w:t>马某某，法人代表，联系方式等。</w:t>
            </w:r>
          </w:p>
          <w:p w:rsidR="00CC3153" w:rsidRDefault="00CE4C57">
            <w:pPr>
              <w:spacing w:line="360" w:lineRule="auto"/>
              <w:jc w:val="left"/>
              <w:textAlignment w:val="center"/>
              <w:rPr>
                <w:color w:val="000000"/>
              </w:rPr>
            </w:pPr>
            <w:r>
              <w:rPr>
                <w:rFonts w:ascii="宋体" w:hAnsi="宋体"/>
                <w:color w:val="000000"/>
              </w:rPr>
              <w:t>诉讼请求：</w:t>
            </w:r>
            <w:r>
              <w:rPr>
                <w:rFonts w:ascii="宋体" w:hAnsi="宋体"/>
                <w:color w:val="000000"/>
              </w:rPr>
              <w:t>______________________________________________________________________</w:t>
            </w:r>
            <w:r>
              <w:rPr>
                <w:rFonts w:ascii="宋体" w:hAnsi="宋体"/>
                <w:color w:val="000000"/>
              </w:rPr>
              <w:t>。</w:t>
            </w:r>
          </w:p>
          <w:p w:rsidR="00CC3153" w:rsidRDefault="00CE4C57">
            <w:pPr>
              <w:spacing w:line="360" w:lineRule="auto"/>
              <w:jc w:val="left"/>
              <w:textAlignment w:val="center"/>
              <w:rPr>
                <w:color w:val="000000"/>
              </w:rPr>
            </w:pPr>
            <w:r>
              <w:rPr>
                <w:rFonts w:ascii="宋体" w:hAnsi="宋体"/>
                <w:color w:val="000000"/>
              </w:rPr>
              <w:t>事实与理由：</w:t>
            </w:r>
          </w:p>
          <w:p w:rsidR="00CC3153" w:rsidRDefault="00CE4C57">
            <w:pPr>
              <w:spacing w:line="360" w:lineRule="auto"/>
              <w:jc w:val="left"/>
              <w:textAlignment w:val="center"/>
              <w:rPr>
                <w:color w:val="000000"/>
              </w:rPr>
            </w:pPr>
            <w:r>
              <w:rPr>
                <w:rFonts w:ascii="宋体" w:hAnsi="宋体"/>
                <w:color w:val="000000"/>
              </w:rPr>
              <w:t>世纪百强公司在</w:t>
            </w:r>
            <w:r>
              <w:rPr>
                <w:rFonts w:ascii="宋体" w:hAnsi="宋体"/>
                <w:color w:val="000000"/>
              </w:rPr>
              <w:t>1996</w:t>
            </w:r>
            <w:r>
              <w:rPr>
                <w:rFonts w:ascii="宋体" w:hAnsi="宋体"/>
                <w:color w:val="000000"/>
              </w:rPr>
              <w:t>年成立，创建了</w:t>
            </w:r>
            <w:r>
              <w:rPr>
                <w:rFonts w:ascii="宋体" w:hAnsi="宋体"/>
                <w:color w:val="000000"/>
              </w:rPr>
              <w:t>“</w:t>
            </w:r>
            <w:r>
              <w:rPr>
                <w:rFonts w:ascii="宋体" w:hAnsi="宋体"/>
                <w:color w:val="000000"/>
              </w:rPr>
              <w:t>百强</w:t>
            </w:r>
            <w:r>
              <w:rPr>
                <w:rFonts w:ascii="宋体" w:hAnsi="宋体"/>
                <w:color w:val="000000"/>
              </w:rPr>
              <w:t>”</w:t>
            </w:r>
            <w:r>
              <w:rPr>
                <w:rFonts w:ascii="宋体" w:hAnsi="宋体"/>
                <w:color w:val="000000"/>
              </w:rPr>
              <w:t>字号，并陆续申请注册了多个百强商标，历经</w:t>
            </w:r>
            <w:r>
              <w:rPr>
                <w:rFonts w:ascii="宋体" w:hAnsi="宋体"/>
                <w:color w:val="000000"/>
              </w:rPr>
              <w:t>20</w:t>
            </w:r>
            <w:r>
              <w:rPr>
                <w:rFonts w:ascii="宋体" w:hAnsi="宋体"/>
                <w:color w:val="000000"/>
              </w:rPr>
              <w:t>多年的发展与布局，在家具行业有相当大的知名度。然而，作为世纪百强公司股东的马某某先后与他人设立</w:t>
            </w:r>
            <w:r>
              <w:rPr>
                <w:rFonts w:ascii="宋体" w:hAnsi="宋体"/>
                <w:color w:val="000000"/>
              </w:rPr>
              <w:t>A</w:t>
            </w:r>
            <w:r>
              <w:rPr>
                <w:rFonts w:ascii="宋体" w:hAnsi="宋体"/>
                <w:color w:val="000000"/>
              </w:rPr>
              <w:t>公司、</w:t>
            </w:r>
            <w:r>
              <w:rPr>
                <w:rFonts w:ascii="宋体" w:hAnsi="宋体"/>
                <w:color w:val="000000"/>
              </w:rPr>
              <w:t>B</w:t>
            </w:r>
            <w:r>
              <w:rPr>
                <w:rFonts w:ascii="宋体" w:hAnsi="宋体"/>
                <w:color w:val="000000"/>
              </w:rPr>
              <w:t>公司、</w:t>
            </w:r>
            <w:r>
              <w:rPr>
                <w:rFonts w:ascii="宋体" w:hAnsi="宋体"/>
                <w:color w:val="000000"/>
              </w:rPr>
              <w:t>C</w:t>
            </w:r>
            <w:r>
              <w:rPr>
                <w:rFonts w:ascii="宋体" w:hAnsi="宋体"/>
                <w:color w:val="000000"/>
              </w:rPr>
              <w:t>公司，在从事生产经营家具、</w:t>
            </w:r>
            <w:r>
              <w:rPr>
                <w:rFonts w:ascii="宋体" w:hAnsi="宋体"/>
                <w:color w:val="000000"/>
              </w:rPr>
              <w:lastRenderedPageBreak/>
              <w:t>家具门、地板、板材等商品过程中，使用了大量</w:t>
            </w:r>
            <w:r>
              <w:rPr>
                <w:rFonts w:ascii="宋体" w:hAnsi="宋体"/>
                <w:color w:val="000000"/>
              </w:rPr>
              <w:t>“</w:t>
            </w:r>
            <w:r>
              <w:rPr>
                <w:rFonts w:ascii="宋体" w:hAnsi="宋体"/>
                <w:color w:val="000000"/>
              </w:rPr>
              <w:t>百强</w:t>
            </w:r>
            <w:r>
              <w:rPr>
                <w:rFonts w:ascii="宋体" w:hAnsi="宋体"/>
                <w:color w:val="000000"/>
              </w:rPr>
              <w:t>”“</w:t>
            </w:r>
            <w:r>
              <w:rPr>
                <w:rFonts w:ascii="宋体" w:hAnsi="宋体"/>
                <w:color w:val="000000"/>
              </w:rPr>
              <w:t>德百强</w:t>
            </w:r>
            <w:r>
              <w:rPr>
                <w:rFonts w:ascii="宋体" w:hAnsi="宋体"/>
                <w:color w:val="000000"/>
              </w:rPr>
              <w:t>”“</w:t>
            </w:r>
            <w:r>
              <w:rPr>
                <w:rFonts w:ascii="宋体" w:hAnsi="宋体"/>
                <w:color w:val="000000"/>
              </w:rPr>
              <w:t>德国百强</w:t>
            </w:r>
            <w:r>
              <w:rPr>
                <w:rFonts w:ascii="宋体" w:hAnsi="宋体"/>
                <w:color w:val="000000"/>
              </w:rPr>
              <w:t>”</w:t>
            </w:r>
            <w:r>
              <w:rPr>
                <w:rFonts w:ascii="宋体" w:hAnsi="宋体"/>
                <w:color w:val="000000"/>
              </w:rPr>
              <w:t>等包含</w:t>
            </w:r>
            <w:r>
              <w:rPr>
                <w:rFonts w:ascii="宋体" w:hAnsi="宋体"/>
                <w:color w:val="000000"/>
              </w:rPr>
              <w:t>“</w:t>
            </w:r>
            <w:r>
              <w:rPr>
                <w:rFonts w:ascii="宋体" w:hAnsi="宋体"/>
                <w:color w:val="000000"/>
              </w:rPr>
              <w:t>百强</w:t>
            </w:r>
            <w:r>
              <w:rPr>
                <w:rFonts w:ascii="宋体" w:hAnsi="宋体"/>
                <w:color w:val="000000"/>
              </w:rPr>
              <w:t>”</w:t>
            </w:r>
            <w:r>
              <w:rPr>
                <w:rFonts w:ascii="宋体" w:hAnsi="宋体"/>
                <w:color w:val="000000"/>
              </w:rPr>
              <w:t>字样的标示、文字，使公众对商品来源产生混淆及误认，获利巨大。</w:t>
            </w:r>
          </w:p>
          <w:p w:rsidR="00CC3153" w:rsidRDefault="00CE4C57">
            <w:pPr>
              <w:spacing w:line="360" w:lineRule="auto"/>
              <w:jc w:val="left"/>
              <w:textAlignment w:val="center"/>
              <w:rPr>
                <w:color w:val="000000"/>
              </w:rPr>
            </w:pPr>
            <w:r>
              <w:rPr>
                <w:rFonts w:ascii="宋体" w:hAnsi="宋体"/>
                <w:color w:val="000000"/>
              </w:rPr>
              <w:t>鉴于以上事实，被告行为已经侵害了原告的合法权益。</w:t>
            </w:r>
          </w:p>
          <w:p w:rsidR="00CC3153" w:rsidRDefault="00CE4C57">
            <w:pPr>
              <w:spacing w:line="360" w:lineRule="auto"/>
              <w:jc w:val="left"/>
              <w:textAlignment w:val="center"/>
              <w:rPr>
                <w:color w:val="000000"/>
              </w:rPr>
            </w:pPr>
            <w:r>
              <w:rPr>
                <w:rFonts w:ascii="宋体" w:hAnsi="宋体"/>
                <w:color w:val="000000"/>
              </w:rPr>
              <w:t>理由</w:t>
            </w:r>
            <w:r>
              <w:rPr>
                <w:rFonts w:ascii="宋体" w:hAnsi="宋体"/>
                <w:color w:val="000000"/>
              </w:rPr>
              <w:t>1</w:t>
            </w:r>
            <w:r>
              <w:rPr>
                <w:rFonts w:ascii="宋体" w:hAnsi="宋体"/>
                <w:color w:val="000000"/>
              </w:rPr>
              <w:t>：</w:t>
            </w:r>
            <w:r>
              <w:rPr>
                <w:rFonts w:ascii="宋体" w:hAnsi="宋体"/>
                <w:color w:val="000000"/>
              </w:rPr>
              <w:t xml:space="preserve"> _______________________________________</w:t>
            </w:r>
            <w:r>
              <w:rPr>
                <w:rFonts w:ascii="宋体" w:hAnsi="宋体"/>
                <w:color w:val="000000"/>
              </w:rPr>
              <w:t>_______________________________</w:t>
            </w:r>
            <w:r>
              <w:rPr>
                <w:rFonts w:ascii="宋体" w:hAnsi="宋体"/>
                <w:color w:val="000000"/>
              </w:rPr>
              <w:t>。</w:t>
            </w:r>
          </w:p>
          <w:p w:rsidR="00CC3153" w:rsidRDefault="00CE4C57">
            <w:pPr>
              <w:spacing w:line="360" w:lineRule="auto"/>
              <w:jc w:val="left"/>
              <w:textAlignment w:val="center"/>
              <w:rPr>
                <w:color w:val="000000"/>
              </w:rPr>
            </w:pPr>
            <w:r>
              <w:rPr>
                <w:rFonts w:ascii="宋体" w:hAnsi="宋体"/>
                <w:color w:val="000000"/>
              </w:rPr>
              <w:t>理由</w:t>
            </w:r>
            <w:r>
              <w:rPr>
                <w:rFonts w:ascii="宋体" w:hAnsi="宋体"/>
                <w:color w:val="000000"/>
              </w:rPr>
              <w:t>2</w:t>
            </w:r>
            <w:r>
              <w:rPr>
                <w:rFonts w:ascii="宋体" w:hAnsi="宋体"/>
                <w:color w:val="000000"/>
              </w:rPr>
              <w:t>：</w:t>
            </w:r>
            <w:r>
              <w:rPr>
                <w:rFonts w:ascii="宋体" w:hAnsi="宋体"/>
                <w:color w:val="000000"/>
              </w:rPr>
              <w:t xml:space="preserve"> ______________________________________________________________________</w:t>
            </w:r>
            <w:r>
              <w:rPr>
                <w:rFonts w:ascii="宋体" w:hAnsi="宋体"/>
                <w:color w:val="000000"/>
              </w:rPr>
              <w:t>。</w:t>
            </w:r>
          </w:p>
          <w:p w:rsidR="00CC3153" w:rsidRDefault="00CE4C57">
            <w:pPr>
              <w:spacing w:line="360" w:lineRule="auto"/>
              <w:jc w:val="left"/>
              <w:textAlignment w:val="center"/>
              <w:rPr>
                <w:color w:val="000000"/>
              </w:rPr>
            </w:pPr>
            <w:r>
              <w:rPr>
                <w:rFonts w:ascii="宋体" w:hAnsi="宋体"/>
                <w:color w:val="000000"/>
              </w:rPr>
              <w:t>望贵院依法秉公处理，判如所请。</w:t>
            </w:r>
          </w:p>
          <w:p w:rsidR="00CC3153" w:rsidRDefault="00CE4C57">
            <w:pPr>
              <w:spacing w:line="360" w:lineRule="auto"/>
              <w:jc w:val="left"/>
              <w:textAlignment w:val="center"/>
              <w:rPr>
                <w:color w:val="000000"/>
              </w:rPr>
            </w:pPr>
            <w:r>
              <w:rPr>
                <w:rFonts w:ascii="宋体" w:hAnsi="宋体"/>
                <w:color w:val="000000"/>
              </w:rPr>
              <w:t>此致</w:t>
            </w:r>
          </w:p>
          <w:p w:rsidR="00CC3153" w:rsidRDefault="00CE4C57">
            <w:pPr>
              <w:spacing w:line="360" w:lineRule="auto"/>
              <w:jc w:val="left"/>
              <w:textAlignment w:val="center"/>
              <w:rPr>
                <w:color w:val="000000"/>
              </w:rPr>
            </w:pPr>
            <w:r>
              <w:rPr>
                <w:rFonts w:ascii="宋体" w:hAnsi="宋体"/>
                <w:color w:val="000000"/>
              </w:rPr>
              <w:t>××</w:t>
            </w:r>
            <w:r>
              <w:rPr>
                <w:rFonts w:ascii="宋体" w:hAnsi="宋体"/>
                <w:color w:val="000000"/>
              </w:rPr>
              <w:t>人民法院</w:t>
            </w:r>
          </w:p>
          <w:p w:rsidR="00CC3153" w:rsidRDefault="00CE4C57">
            <w:pPr>
              <w:spacing w:line="360" w:lineRule="auto"/>
              <w:jc w:val="right"/>
              <w:textAlignment w:val="center"/>
              <w:rPr>
                <w:color w:val="000000"/>
              </w:rPr>
            </w:pPr>
            <w:r>
              <w:rPr>
                <w:rFonts w:ascii="宋体" w:hAnsi="宋体"/>
                <w:color w:val="000000"/>
              </w:rPr>
              <w:t>起诉人：世纪百强公司</w:t>
            </w:r>
          </w:p>
          <w:p w:rsidR="00CC3153" w:rsidRDefault="00CE4C57">
            <w:pPr>
              <w:spacing w:line="360" w:lineRule="auto"/>
              <w:jc w:val="right"/>
              <w:textAlignment w:val="center"/>
              <w:rPr>
                <w:color w:val="000000"/>
              </w:rPr>
            </w:pPr>
            <w:r>
              <w:rPr>
                <w:rFonts w:ascii="宋体" w:hAnsi="宋体"/>
                <w:color w:val="000000"/>
              </w:rPr>
              <w:t>×</w:t>
            </w:r>
            <w:r>
              <w:rPr>
                <w:rFonts w:ascii="宋体" w:hAnsi="宋体"/>
                <w:color w:val="000000"/>
              </w:rPr>
              <w:t>年</w:t>
            </w:r>
            <w:r>
              <w:rPr>
                <w:rFonts w:ascii="宋体" w:hAnsi="宋体"/>
                <w:color w:val="000000"/>
              </w:rPr>
              <w:t>×</w:t>
            </w:r>
            <w:r>
              <w:rPr>
                <w:rFonts w:ascii="宋体" w:hAnsi="宋体"/>
                <w:color w:val="000000"/>
              </w:rPr>
              <w:t>月</w:t>
            </w:r>
            <w:r>
              <w:rPr>
                <w:rFonts w:ascii="宋体" w:hAnsi="宋体"/>
                <w:color w:val="000000"/>
              </w:rPr>
              <w:t>×</w:t>
            </w:r>
            <w:r>
              <w:rPr>
                <w:rFonts w:ascii="宋体" w:hAnsi="宋体"/>
                <w:color w:val="000000"/>
              </w:rPr>
              <w:t>日</w:t>
            </w:r>
          </w:p>
          <w:p w:rsidR="00CC3153" w:rsidRDefault="00CE4C57">
            <w:pPr>
              <w:spacing w:line="360" w:lineRule="auto"/>
              <w:jc w:val="left"/>
              <w:textAlignment w:val="center"/>
              <w:rPr>
                <w:color w:val="000000"/>
              </w:rPr>
            </w:pPr>
            <w:r>
              <w:rPr>
                <w:rFonts w:ascii="宋体" w:hAnsi="宋体"/>
                <w:color w:val="000000"/>
              </w:rPr>
              <w:t>附：</w:t>
            </w:r>
            <w:r>
              <w:rPr>
                <w:rFonts w:ascii="宋体" w:hAnsi="宋体"/>
                <w:color w:val="000000"/>
              </w:rPr>
              <w:t>1</w:t>
            </w:r>
            <w:r>
              <w:rPr>
                <w:rFonts w:ascii="宋体" w:hAnsi="宋体"/>
                <w:color w:val="000000"/>
              </w:rPr>
              <w:t>．本诉讼状副本</w:t>
            </w:r>
            <w:r>
              <w:rPr>
                <w:rFonts w:ascii="宋体" w:hAnsi="宋体"/>
                <w:color w:val="000000"/>
              </w:rPr>
              <w:t>1</w:t>
            </w:r>
            <w:r>
              <w:rPr>
                <w:rFonts w:ascii="宋体" w:hAnsi="宋体"/>
                <w:color w:val="000000"/>
              </w:rPr>
              <w:t>份；</w:t>
            </w:r>
          </w:p>
          <w:p w:rsidR="00CC3153" w:rsidRDefault="00CE4C57">
            <w:pPr>
              <w:spacing w:line="360" w:lineRule="auto"/>
              <w:jc w:val="left"/>
              <w:textAlignment w:val="center"/>
              <w:rPr>
                <w:color w:val="000000"/>
              </w:rPr>
            </w:pPr>
            <w:r>
              <w:rPr>
                <w:rFonts w:ascii="宋体" w:hAnsi="宋体"/>
                <w:color w:val="000000"/>
              </w:rPr>
              <w:t>2</w:t>
            </w:r>
            <w:r>
              <w:rPr>
                <w:rFonts w:ascii="宋体" w:hAnsi="宋体"/>
                <w:color w:val="000000"/>
              </w:rPr>
              <w:t>．证据和证据来源：</w:t>
            </w:r>
            <w:r>
              <w:rPr>
                <w:rFonts w:ascii="宋体" w:hAnsi="宋体"/>
                <w:color w:val="000000"/>
              </w:rPr>
              <w:t>A</w:t>
            </w:r>
            <w:r>
              <w:rPr>
                <w:rFonts w:ascii="宋体" w:hAnsi="宋体"/>
                <w:color w:val="000000"/>
              </w:rPr>
              <w:t>、</w:t>
            </w:r>
            <w:r>
              <w:rPr>
                <w:rFonts w:ascii="宋体" w:hAnsi="宋体"/>
                <w:color w:val="000000"/>
              </w:rPr>
              <w:t>B</w:t>
            </w:r>
            <w:r>
              <w:rPr>
                <w:rFonts w:ascii="宋体" w:hAnsi="宋体"/>
                <w:color w:val="000000"/>
              </w:rPr>
              <w:t>、</w:t>
            </w:r>
            <w:r>
              <w:rPr>
                <w:rFonts w:ascii="宋体" w:hAnsi="宋体"/>
                <w:color w:val="000000"/>
              </w:rPr>
              <w:t>C</w:t>
            </w:r>
            <w:r>
              <w:rPr>
                <w:rFonts w:ascii="宋体" w:hAnsi="宋体"/>
                <w:color w:val="000000"/>
              </w:rPr>
              <w:t>公司销售宣传广告等。</w:t>
            </w:r>
          </w:p>
        </w:tc>
      </w:tr>
    </w:tbl>
    <w:p w:rsidR="00CC3153" w:rsidRDefault="00CC3153">
      <w:pPr>
        <w:spacing w:line="360" w:lineRule="auto"/>
        <w:jc w:val="left"/>
        <w:textAlignment w:val="center"/>
        <w:rPr>
          <w:color w:val="000000"/>
        </w:rPr>
      </w:pPr>
    </w:p>
    <w:p w:rsidR="00CC3153" w:rsidRDefault="00CE4C57">
      <w:pPr>
        <w:spacing w:line="360" w:lineRule="auto"/>
        <w:textAlignment w:val="center"/>
        <w:rPr>
          <w:color w:val="000000"/>
        </w:rPr>
      </w:pPr>
      <w:r>
        <w:rPr>
          <w:color w:val="2E75B6"/>
        </w:rPr>
        <w:t>【答案】</w:t>
      </w:r>
      <w:r>
        <w:rPr>
          <w:rFonts w:ascii="宋体" w:hAnsi="宋体"/>
          <w:color w:val="000000"/>
        </w:rPr>
        <w:t>诉讼请求：要求被告停止侵权，刊登声明消除影响，并赔偿世纪百强公司经济损失。</w:t>
      </w:r>
    </w:p>
    <w:p w:rsidR="00CC3153" w:rsidRDefault="00CE4C57">
      <w:pPr>
        <w:spacing w:line="360" w:lineRule="auto"/>
        <w:jc w:val="left"/>
        <w:textAlignment w:val="center"/>
        <w:rPr>
          <w:color w:val="000000"/>
        </w:rPr>
      </w:pPr>
      <w:r>
        <w:rPr>
          <w:rFonts w:ascii="宋体" w:hAnsi="宋体"/>
          <w:color w:val="000000"/>
        </w:rPr>
        <w:t>理由</w:t>
      </w:r>
      <w:r>
        <w:rPr>
          <w:rFonts w:ascii="宋体" w:hAnsi="宋体"/>
          <w:color w:val="000000"/>
        </w:rPr>
        <w:t>1</w:t>
      </w:r>
      <w:r>
        <w:rPr>
          <w:rFonts w:ascii="宋体" w:hAnsi="宋体"/>
          <w:color w:val="000000"/>
        </w:rPr>
        <w:t>：侵犯了商标权。商标法规定，未经商标注册人许可，他人在同一种商品上使用与注册商标近似</w:t>
      </w:r>
      <w:r>
        <w:rPr>
          <w:rFonts w:ascii="宋体" w:hAnsi="宋体"/>
          <w:noProof/>
          <w:color w:val="000000"/>
        </w:rPr>
        <w:drawing>
          <wp:inline distT="0" distB="0" distL="0" distR="0">
            <wp:extent cx="133350" cy="177800"/>
            <wp:effectExtent l="0" t="0" r="0" b="0"/>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11" cstate="print"/>
                    <a:stretch>
                      <a:fillRect/>
                    </a:stretch>
                  </pic:blipFill>
                  <pic:spPr>
                    <a:xfrm>
                      <a:off x="0" y="0"/>
                      <a:ext cx="133350" cy="177800"/>
                    </a:xfrm>
                    <a:prstGeom prst="rect">
                      <a:avLst/>
                    </a:prstGeom>
                  </pic:spPr>
                </pic:pic>
              </a:graphicData>
            </a:graphic>
          </wp:inline>
        </w:drawing>
      </w:r>
      <w:r>
        <w:rPr>
          <w:rFonts w:ascii="宋体" w:hAnsi="宋体"/>
          <w:color w:val="000000"/>
        </w:rPr>
        <w:t>商标，构成侵权。</w:t>
      </w:r>
      <w:r>
        <w:rPr>
          <w:rFonts w:ascii="宋体" w:hAnsi="宋体"/>
          <w:color w:val="000000"/>
        </w:rPr>
        <w:t>A</w:t>
      </w:r>
      <w:r>
        <w:rPr>
          <w:rFonts w:ascii="宋体" w:hAnsi="宋体"/>
          <w:color w:val="000000"/>
        </w:rPr>
        <w:t>、</w:t>
      </w:r>
      <w:r>
        <w:rPr>
          <w:rFonts w:ascii="宋体" w:hAnsi="宋体"/>
          <w:color w:val="000000"/>
        </w:rPr>
        <w:t>B</w:t>
      </w:r>
      <w:r>
        <w:rPr>
          <w:rFonts w:ascii="宋体" w:hAnsi="宋体"/>
          <w:color w:val="000000"/>
        </w:rPr>
        <w:t>、</w:t>
      </w:r>
      <w:r>
        <w:rPr>
          <w:rFonts w:ascii="宋体" w:hAnsi="宋体"/>
          <w:color w:val="000000"/>
        </w:rPr>
        <w:t>C</w:t>
      </w:r>
      <w:r>
        <w:rPr>
          <w:rFonts w:ascii="宋体" w:hAnsi="宋体"/>
          <w:color w:val="000000"/>
        </w:rPr>
        <w:t>公司从事家</w:t>
      </w:r>
      <w:r>
        <w:rPr>
          <w:color w:val="000000"/>
        </w:rPr>
        <w:t>具等生产过程中使用了包含</w:t>
      </w:r>
      <w:r>
        <w:rPr>
          <w:color w:val="000000"/>
        </w:rPr>
        <w:t>“</w:t>
      </w:r>
      <w:r>
        <w:rPr>
          <w:color w:val="000000"/>
        </w:rPr>
        <w:t>百强</w:t>
      </w:r>
      <w:r>
        <w:rPr>
          <w:color w:val="000000"/>
        </w:rPr>
        <w:t>”</w:t>
      </w:r>
      <w:r>
        <w:rPr>
          <w:color w:val="000000"/>
        </w:rPr>
        <w:t>字样的标示、文字，构成对世纪百强公司商标的侵害。</w:t>
      </w:r>
    </w:p>
    <w:p w:rsidR="00CC3153" w:rsidRDefault="00CE4C57">
      <w:pPr>
        <w:spacing w:line="360" w:lineRule="auto"/>
        <w:jc w:val="left"/>
        <w:textAlignment w:val="center"/>
        <w:rPr>
          <w:color w:val="000000"/>
        </w:rPr>
      </w:pPr>
      <w:r>
        <w:rPr>
          <w:rFonts w:ascii="宋体" w:hAnsi="宋体"/>
          <w:color w:val="000000"/>
        </w:rPr>
        <w:t>理由</w:t>
      </w:r>
      <w:r>
        <w:rPr>
          <w:rFonts w:ascii="宋体" w:hAnsi="宋体"/>
          <w:color w:val="000000"/>
        </w:rPr>
        <w:t>2</w:t>
      </w:r>
      <w:r>
        <w:rPr>
          <w:rFonts w:ascii="宋体" w:hAnsi="宋体"/>
          <w:color w:val="000000"/>
        </w:rPr>
        <w:t>：属于不正当竞争。反不正当竞争法规定，经营者不得实施混淆行为，引人误认为是他人商品或者与他人存在特定联系。</w:t>
      </w:r>
      <w:r>
        <w:rPr>
          <w:rFonts w:ascii="宋体" w:hAnsi="宋体"/>
          <w:color w:val="000000"/>
        </w:rPr>
        <w:t>A</w:t>
      </w:r>
      <w:r>
        <w:rPr>
          <w:rFonts w:ascii="宋体" w:hAnsi="宋体"/>
          <w:color w:val="000000"/>
        </w:rPr>
        <w:t>、</w:t>
      </w:r>
      <w:r>
        <w:rPr>
          <w:rFonts w:ascii="宋体" w:hAnsi="宋体"/>
          <w:color w:val="000000"/>
        </w:rPr>
        <w:t>B</w:t>
      </w:r>
      <w:r>
        <w:rPr>
          <w:rFonts w:ascii="宋体" w:hAnsi="宋体"/>
          <w:color w:val="000000"/>
        </w:rPr>
        <w:t>、</w:t>
      </w:r>
      <w:r>
        <w:rPr>
          <w:rFonts w:ascii="宋体" w:hAnsi="宋体"/>
          <w:color w:val="000000"/>
        </w:rPr>
        <w:t>C</w:t>
      </w:r>
      <w:r>
        <w:rPr>
          <w:rFonts w:ascii="宋体" w:hAnsi="宋体"/>
          <w:color w:val="000000"/>
        </w:rPr>
        <w:t>公司作为同业经营者，使用大量包含</w:t>
      </w:r>
      <w:r>
        <w:rPr>
          <w:rFonts w:ascii="宋体" w:hAnsi="宋体"/>
          <w:color w:val="000000"/>
        </w:rPr>
        <w:t>“</w:t>
      </w:r>
      <w:r>
        <w:rPr>
          <w:rFonts w:ascii="宋体" w:hAnsi="宋体"/>
          <w:color w:val="000000"/>
        </w:rPr>
        <w:t>百强</w:t>
      </w:r>
      <w:r>
        <w:rPr>
          <w:rFonts w:ascii="宋体" w:hAnsi="宋体"/>
          <w:color w:val="000000"/>
        </w:rPr>
        <w:t>”</w:t>
      </w:r>
      <w:r>
        <w:rPr>
          <w:rFonts w:ascii="宋体" w:hAnsi="宋体"/>
          <w:color w:val="000000"/>
        </w:rPr>
        <w:t>字样的标示、文字，造成消费者混淆误认，构成不正当竞争。</w:t>
      </w:r>
    </w:p>
    <w:p w:rsidR="00CC3153" w:rsidRDefault="00CE4C57">
      <w:pPr>
        <w:spacing w:line="360" w:lineRule="auto"/>
        <w:textAlignment w:val="center"/>
        <w:rPr>
          <w:color w:val="000000"/>
        </w:rPr>
      </w:pPr>
      <w:r>
        <w:rPr>
          <w:color w:val="2E75B6"/>
        </w:rPr>
        <w:t>【解析】</w:t>
      </w:r>
    </w:p>
    <w:p w:rsidR="00CC3153" w:rsidRDefault="00CE4C57">
      <w:pPr>
        <w:spacing w:line="360" w:lineRule="auto"/>
        <w:jc w:val="left"/>
        <w:textAlignment w:val="center"/>
        <w:rPr>
          <w:color w:val="000000"/>
        </w:rPr>
      </w:pPr>
      <w:r>
        <w:rPr>
          <w:color w:val="000000"/>
        </w:rPr>
        <w:t>【分析】</w:t>
      </w:r>
      <w:r>
        <w:rPr>
          <w:rFonts w:ascii="宋体" w:hAnsi="宋体"/>
          <w:color w:val="000000"/>
        </w:rPr>
        <w:t>背景素材：商标侵权案例</w:t>
      </w:r>
    </w:p>
    <w:p w:rsidR="00CC3153" w:rsidRDefault="00CE4C57">
      <w:pPr>
        <w:spacing w:line="360" w:lineRule="auto"/>
        <w:jc w:val="left"/>
        <w:textAlignment w:val="center"/>
        <w:rPr>
          <w:color w:val="000000"/>
        </w:rPr>
      </w:pPr>
      <w:r>
        <w:rPr>
          <w:rFonts w:ascii="宋体" w:hAnsi="宋体"/>
          <w:color w:val="000000"/>
        </w:rPr>
        <w:t>考点考查：保护知识产权、侵权与侵权责任、公</w:t>
      </w:r>
      <w:r>
        <w:rPr>
          <w:rFonts w:ascii="宋体" w:hAnsi="宋体"/>
          <w:color w:val="000000"/>
        </w:rPr>
        <w:t>平竞争等有关知识</w:t>
      </w:r>
    </w:p>
    <w:p w:rsidR="00CC3153" w:rsidRDefault="00CE4C57">
      <w:pPr>
        <w:spacing w:line="360" w:lineRule="auto"/>
        <w:jc w:val="left"/>
        <w:textAlignment w:val="center"/>
        <w:rPr>
          <w:color w:val="000000"/>
        </w:rPr>
      </w:pPr>
      <w:r>
        <w:rPr>
          <w:rFonts w:ascii="宋体" w:hAnsi="宋体"/>
          <w:color w:val="000000"/>
        </w:rPr>
        <w:t>能力考查：获取和解读信息、调动和运用知识、描述和阐述事物</w:t>
      </w:r>
    </w:p>
    <w:p w:rsidR="00CC3153" w:rsidRDefault="00CE4C57">
      <w:pPr>
        <w:spacing w:line="360" w:lineRule="auto"/>
        <w:jc w:val="left"/>
        <w:textAlignment w:val="center"/>
        <w:rPr>
          <w:color w:val="000000"/>
        </w:rPr>
      </w:pPr>
      <w:r>
        <w:rPr>
          <w:rFonts w:ascii="宋体" w:hAnsi="宋体"/>
          <w:color w:val="000000"/>
        </w:rPr>
        <w:t>核心素养：政治认同、科学精神，法治意识</w:t>
      </w:r>
    </w:p>
    <w:p w:rsidR="00CC3153" w:rsidRDefault="00CE4C57">
      <w:pPr>
        <w:spacing w:line="360" w:lineRule="auto"/>
        <w:jc w:val="left"/>
        <w:textAlignment w:val="center"/>
        <w:rPr>
          <w:color w:val="000000"/>
        </w:rPr>
      </w:pPr>
      <w:r>
        <w:rPr>
          <w:color w:val="000000"/>
        </w:rPr>
        <w:t>【详解】</w:t>
      </w:r>
      <w:r>
        <w:rPr>
          <w:rFonts w:ascii="宋体" w:hAnsi="宋体"/>
          <w:color w:val="000000"/>
        </w:rPr>
        <w:t>第一步：审设问，明确主体、作答范围、问题限定和作答角度。本题属于分析说明类命题，具有开放性，设问主体为商标注册人</w:t>
      </w:r>
      <w:r>
        <w:rPr>
          <w:rFonts w:ascii="宋体" w:hAnsi="宋体"/>
          <w:color w:val="000000"/>
        </w:rPr>
        <w:t>——</w:t>
      </w:r>
      <w:r>
        <w:rPr>
          <w:rFonts w:ascii="宋体" w:hAnsi="宋体"/>
          <w:color w:val="000000"/>
        </w:rPr>
        <w:t>世纪百强公司，需要调用商标权、不正当竞争的相关知识。回答案例分析类主观题，侧重于法律依据与事实依据的结合。</w:t>
      </w:r>
    </w:p>
    <w:p w:rsidR="00CC3153" w:rsidRDefault="00CE4C57">
      <w:pPr>
        <w:spacing w:line="360" w:lineRule="auto"/>
        <w:jc w:val="left"/>
        <w:textAlignment w:val="center"/>
        <w:rPr>
          <w:color w:val="000000"/>
        </w:rPr>
      </w:pPr>
      <w:r>
        <w:rPr>
          <w:rFonts w:ascii="宋体" w:hAnsi="宋体"/>
          <w:color w:val="000000"/>
        </w:rPr>
        <w:lastRenderedPageBreak/>
        <w:t>第二步：审材料，通过标点符号、段落等，提取材料有效信息。</w:t>
      </w:r>
    </w:p>
    <w:p w:rsidR="00CC3153" w:rsidRDefault="00CE4C57">
      <w:pPr>
        <w:spacing w:line="360" w:lineRule="auto"/>
        <w:jc w:val="left"/>
        <w:textAlignment w:val="center"/>
        <w:rPr>
          <w:color w:val="000000"/>
        </w:rPr>
      </w:pPr>
      <w:r>
        <w:rPr>
          <w:rFonts w:ascii="宋体" w:hAnsi="宋体"/>
          <w:color w:val="000000"/>
        </w:rPr>
        <w:t>有效信息</w:t>
      </w:r>
      <w:r>
        <w:rPr>
          <w:rFonts w:ascii="宋体" w:hAnsi="宋体"/>
          <w:color w:val="000000"/>
        </w:rPr>
        <w:t>①</w:t>
      </w:r>
      <w:r>
        <w:rPr>
          <w:rFonts w:ascii="宋体" w:hAnsi="宋体"/>
          <w:color w:val="000000"/>
        </w:rPr>
        <w:t>：世纪百强公司创建了</w:t>
      </w:r>
      <w:r>
        <w:rPr>
          <w:rFonts w:ascii="宋体" w:hAnsi="宋体"/>
          <w:color w:val="000000"/>
        </w:rPr>
        <w:t>“</w:t>
      </w:r>
      <w:r>
        <w:rPr>
          <w:rFonts w:ascii="宋体" w:hAnsi="宋体"/>
          <w:color w:val="000000"/>
        </w:rPr>
        <w:t>百强</w:t>
      </w:r>
      <w:r>
        <w:rPr>
          <w:rFonts w:ascii="宋体" w:hAnsi="宋体"/>
          <w:color w:val="000000"/>
        </w:rPr>
        <w:t>”</w:t>
      </w:r>
      <w:r>
        <w:rPr>
          <w:rFonts w:ascii="宋体" w:hAnsi="宋体"/>
          <w:color w:val="000000"/>
        </w:rPr>
        <w:t>字号，作为世纪百强公司股东</w:t>
      </w:r>
      <w:r>
        <w:rPr>
          <w:rFonts w:ascii="宋体" w:hAnsi="宋体"/>
          <w:noProof/>
          <w:color w:val="000000"/>
        </w:rPr>
        <w:drawing>
          <wp:inline distT="0" distB="0" distL="0" distR="0">
            <wp:extent cx="133350" cy="177800"/>
            <wp:effectExtent l="0" t="0" r="0" b="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1" cstate="print"/>
                    <a:stretch>
                      <a:fillRect/>
                    </a:stretch>
                  </pic:blipFill>
                  <pic:spPr>
                    <a:xfrm>
                      <a:off x="0" y="0"/>
                      <a:ext cx="133350" cy="177800"/>
                    </a:xfrm>
                    <a:prstGeom prst="rect">
                      <a:avLst/>
                    </a:prstGeom>
                  </pic:spPr>
                </pic:pic>
              </a:graphicData>
            </a:graphic>
          </wp:inline>
        </w:drawing>
      </w:r>
      <w:r>
        <w:rPr>
          <w:rFonts w:ascii="宋体" w:hAnsi="宋体"/>
          <w:color w:val="000000"/>
        </w:rPr>
        <w:t>马某某却先后与他人设立</w:t>
      </w:r>
      <w:r>
        <w:rPr>
          <w:rFonts w:ascii="宋体" w:hAnsi="宋体"/>
          <w:color w:val="000000"/>
        </w:rPr>
        <w:t>A</w:t>
      </w:r>
      <w:r>
        <w:rPr>
          <w:rFonts w:ascii="宋体" w:hAnsi="宋体"/>
          <w:color w:val="000000"/>
        </w:rPr>
        <w:t>、</w:t>
      </w:r>
      <w:r>
        <w:rPr>
          <w:rFonts w:ascii="宋体" w:hAnsi="宋体"/>
          <w:color w:val="000000"/>
        </w:rPr>
        <w:t>B</w:t>
      </w:r>
      <w:r>
        <w:rPr>
          <w:rFonts w:ascii="宋体" w:hAnsi="宋体"/>
          <w:color w:val="000000"/>
        </w:rPr>
        <w:t>、</w:t>
      </w:r>
      <w:r>
        <w:rPr>
          <w:rFonts w:ascii="宋体" w:hAnsi="宋体"/>
          <w:color w:val="000000"/>
        </w:rPr>
        <w:t>C</w:t>
      </w:r>
      <w:r>
        <w:rPr>
          <w:rFonts w:ascii="宋体" w:hAnsi="宋体"/>
          <w:color w:val="000000"/>
        </w:rPr>
        <w:t>公司，在从事生产经营家具、家具门、地板、板材等商品过程中，大量使用</w:t>
      </w:r>
      <w:r>
        <w:rPr>
          <w:rFonts w:ascii="宋体" w:hAnsi="宋体"/>
          <w:color w:val="000000"/>
        </w:rPr>
        <w:t>“</w:t>
      </w:r>
      <w:r>
        <w:rPr>
          <w:rFonts w:ascii="宋体" w:hAnsi="宋体"/>
          <w:color w:val="000000"/>
        </w:rPr>
        <w:t>百强</w:t>
      </w:r>
      <w:r>
        <w:rPr>
          <w:rFonts w:ascii="宋体" w:hAnsi="宋体"/>
          <w:color w:val="000000"/>
        </w:rPr>
        <w:t>”“</w:t>
      </w:r>
      <w:r>
        <w:rPr>
          <w:rFonts w:ascii="宋体" w:hAnsi="宋体"/>
          <w:color w:val="000000"/>
        </w:rPr>
        <w:t>德百强</w:t>
      </w:r>
      <w:r>
        <w:rPr>
          <w:rFonts w:ascii="宋体" w:hAnsi="宋体"/>
          <w:color w:val="000000"/>
        </w:rPr>
        <w:t>”“</w:t>
      </w:r>
      <w:r>
        <w:rPr>
          <w:rFonts w:ascii="宋体" w:hAnsi="宋体"/>
          <w:color w:val="000000"/>
        </w:rPr>
        <w:t>德国百强</w:t>
      </w:r>
      <w:r>
        <w:rPr>
          <w:rFonts w:ascii="宋体" w:hAnsi="宋体"/>
          <w:color w:val="000000"/>
        </w:rPr>
        <w:t>”</w:t>
      </w:r>
      <w:r>
        <w:rPr>
          <w:rFonts w:ascii="宋体" w:hAnsi="宋体"/>
          <w:color w:val="000000"/>
        </w:rPr>
        <w:t>等包含</w:t>
      </w:r>
      <w:r>
        <w:rPr>
          <w:rFonts w:ascii="宋体" w:hAnsi="宋体"/>
          <w:color w:val="000000"/>
        </w:rPr>
        <w:t>“</w:t>
      </w:r>
      <w:r>
        <w:rPr>
          <w:rFonts w:ascii="宋体" w:hAnsi="宋体"/>
          <w:color w:val="000000"/>
        </w:rPr>
        <w:t>百强</w:t>
      </w:r>
      <w:r>
        <w:rPr>
          <w:rFonts w:ascii="宋体" w:hAnsi="宋体"/>
          <w:color w:val="000000"/>
        </w:rPr>
        <w:t>”</w:t>
      </w:r>
      <w:r>
        <w:rPr>
          <w:rFonts w:ascii="宋体" w:hAnsi="宋体"/>
          <w:color w:val="000000"/>
        </w:rPr>
        <w:t>字样的标示、文字，获利巨大</w:t>
      </w:r>
      <w:r>
        <w:rPr>
          <w:rFonts w:ascii="宋体" w:hAnsi="宋体"/>
          <w:color w:val="000000"/>
        </w:rPr>
        <w:t>→</w:t>
      </w:r>
      <w:r>
        <w:rPr>
          <w:rFonts w:ascii="宋体" w:hAnsi="宋体"/>
          <w:color w:val="000000"/>
        </w:rPr>
        <w:t>可联系侵犯了商标权；构成不正当竞争。（理由）</w:t>
      </w:r>
    </w:p>
    <w:p w:rsidR="00CC3153" w:rsidRDefault="00CE4C57">
      <w:pPr>
        <w:spacing w:line="360" w:lineRule="auto"/>
        <w:jc w:val="left"/>
        <w:textAlignment w:val="center"/>
        <w:rPr>
          <w:color w:val="000000"/>
        </w:rPr>
      </w:pPr>
      <w:r>
        <w:rPr>
          <w:rFonts w:ascii="宋体" w:hAnsi="宋体"/>
          <w:color w:val="000000"/>
        </w:rPr>
        <w:t>有效信息</w:t>
      </w:r>
      <w:r>
        <w:rPr>
          <w:rFonts w:ascii="宋体" w:hAnsi="宋体"/>
          <w:color w:val="000000"/>
        </w:rPr>
        <w:t>②</w:t>
      </w:r>
      <w:r>
        <w:rPr>
          <w:rFonts w:ascii="宋体" w:hAnsi="宋体"/>
          <w:color w:val="000000"/>
        </w:rPr>
        <w:t>：世纪百强公司将</w:t>
      </w:r>
      <w:r>
        <w:rPr>
          <w:rFonts w:ascii="宋体" w:hAnsi="宋体"/>
          <w:color w:val="000000"/>
        </w:rPr>
        <w:t>A</w:t>
      </w:r>
      <w:r>
        <w:rPr>
          <w:rFonts w:ascii="宋体" w:hAnsi="宋体"/>
          <w:color w:val="000000"/>
        </w:rPr>
        <w:t>、</w:t>
      </w:r>
      <w:r>
        <w:rPr>
          <w:rFonts w:ascii="宋体" w:hAnsi="宋体"/>
          <w:color w:val="000000"/>
        </w:rPr>
        <w:t>B</w:t>
      </w:r>
      <w:r>
        <w:rPr>
          <w:rFonts w:ascii="宋体" w:hAnsi="宋体"/>
          <w:color w:val="000000"/>
        </w:rPr>
        <w:t>、</w:t>
      </w:r>
      <w:r>
        <w:rPr>
          <w:rFonts w:ascii="宋体" w:hAnsi="宋体"/>
          <w:color w:val="000000"/>
        </w:rPr>
        <w:t>C</w:t>
      </w:r>
      <w:r>
        <w:rPr>
          <w:rFonts w:ascii="宋体" w:hAnsi="宋体"/>
          <w:color w:val="000000"/>
        </w:rPr>
        <w:t>公司及马某某诉至法院，要求其承担相应的法律责任</w:t>
      </w:r>
      <w:r>
        <w:rPr>
          <w:rFonts w:ascii="宋体" w:hAnsi="宋体"/>
          <w:color w:val="000000"/>
        </w:rPr>
        <w:t>→</w:t>
      </w:r>
      <w:r>
        <w:rPr>
          <w:rFonts w:ascii="宋体" w:hAnsi="宋体"/>
          <w:color w:val="000000"/>
        </w:rPr>
        <w:t>可联系侵权责任，说明要求被告停止侵权，刊登声明消除影响，并赔偿世纪百强公司经济损失。（诉讼请求）</w:t>
      </w:r>
    </w:p>
    <w:p w:rsidR="00CC3153" w:rsidRDefault="00CE4C57">
      <w:pPr>
        <w:spacing w:line="360" w:lineRule="auto"/>
        <w:jc w:val="left"/>
        <w:textAlignment w:val="center"/>
        <w:rPr>
          <w:color w:val="000000"/>
        </w:rPr>
      </w:pPr>
      <w:r>
        <w:rPr>
          <w:rFonts w:ascii="宋体" w:hAnsi="宋体"/>
          <w:color w:val="000000"/>
        </w:rPr>
        <w:t>第三步：整合信息，组织答案。结合本题材料载体和设问确定解题所需的商标权、不正当竞争的相关知识，然后结合法理法条与材</w:t>
      </w:r>
      <w:r>
        <w:rPr>
          <w:rFonts w:ascii="宋体" w:hAnsi="宋体"/>
          <w:color w:val="000000"/>
        </w:rPr>
        <w:t>料提炼分析。</w:t>
      </w:r>
    </w:p>
    <w:p w:rsidR="00CC3153" w:rsidRDefault="00CE4C57">
      <w:pPr>
        <w:spacing w:line="360" w:lineRule="auto"/>
        <w:jc w:val="left"/>
        <w:textAlignment w:val="center"/>
        <w:rPr>
          <w:color w:val="000000"/>
        </w:rPr>
      </w:pPr>
      <w:r>
        <w:rPr>
          <w:color w:val="000000"/>
        </w:rPr>
        <w:t xml:space="preserve">28. </w:t>
      </w:r>
      <w:r>
        <w:rPr>
          <w:rFonts w:ascii="宋体" w:hAnsi="宋体"/>
          <w:color w:val="000000"/>
        </w:rPr>
        <w:t>阅读材料，回答问题。</w:t>
      </w:r>
    </w:p>
    <w:tbl>
      <w:tblPr>
        <w:tblW w:w="5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
      <w:tblGrid>
        <w:gridCol w:w="3090"/>
        <w:gridCol w:w="2715"/>
      </w:tblGrid>
      <w:tr w:rsidR="00CC3153">
        <w:tc>
          <w:tcPr>
            <w:tcW w:w="30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textAlignment w:val="center"/>
              <w:rPr>
                <w:color w:val="000000"/>
              </w:rPr>
            </w:pPr>
            <w:r>
              <w:rPr>
                <w:rFonts w:ascii="楷体" w:eastAsia="楷体" w:hAnsi="楷体" w:cs="楷体"/>
                <w:color w:val="000000"/>
              </w:rPr>
              <w:t>如梦令</w:t>
            </w:r>
          </w:p>
          <w:p w:rsidR="00CC3153" w:rsidRDefault="00CE4C57">
            <w:pPr>
              <w:spacing w:line="360" w:lineRule="auto"/>
              <w:textAlignment w:val="center"/>
              <w:rPr>
                <w:color w:val="000000"/>
              </w:rPr>
            </w:pPr>
            <w:r>
              <w:rPr>
                <w:rFonts w:ascii="楷体" w:eastAsia="楷体" w:hAnsi="楷体" w:cs="楷体"/>
                <w:color w:val="000000"/>
              </w:rPr>
              <w:t>[</w:t>
            </w:r>
            <w:r>
              <w:rPr>
                <w:rFonts w:ascii="楷体" w:eastAsia="楷体" w:hAnsi="楷体" w:cs="楷体"/>
                <w:color w:val="000000"/>
              </w:rPr>
              <w:t>宋</w:t>
            </w:r>
            <w:r>
              <w:rPr>
                <w:rFonts w:ascii="楷体" w:eastAsia="楷体" w:hAnsi="楷体" w:cs="楷体"/>
                <w:color w:val="000000"/>
              </w:rPr>
              <w:t>]</w:t>
            </w:r>
            <w:r>
              <w:rPr>
                <w:rFonts w:ascii="楷体" w:eastAsia="楷体" w:hAnsi="楷体" w:cs="楷体"/>
                <w:color w:val="000000"/>
              </w:rPr>
              <w:t>李清照</w:t>
            </w:r>
          </w:p>
          <w:p w:rsidR="00CC3153" w:rsidRDefault="00CE4C57">
            <w:pPr>
              <w:spacing w:line="360" w:lineRule="auto"/>
              <w:textAlignment w:val="center"/>
              <w:rPr>
                <w:color w:val="000000"/>
              </w:rPr>
            </w:pPr>
            <w:r>
              <w:rPr>
                <w:rFonts w:ascii="楷体" w:eastAsia="楷体" w:hAnsi="楷体" w:cs="楷体"/>
                <w:color w:val="000000"/>
              </w:rPr>
              <w:t>昨夜雨疏风骤，浓睡不消残酒。</w:t>
            </w:r>
          </w:p>
          <w:p w:rsidR="00CC3153" w:rsidRDefault="00CE4C57">
            <w:pPr>
              <w:spacing w:line="360" w:lineRule="auto"/>
              <w:textAlignment w:val="center"/>
              <w:rPr>
                <w:color w:val="000000"/>
              </w:rPr>
            </w:pPr>
            <w:r>
              <w:rPr>
                <w:rFonts w:ascii="楷体" w:eastAsia="楷体" w:hAnsi="楷体" w:cs="楷体"/>
                <w:color w:val="000000"/>
              </w:rPr>
              <w:t>试问卷帘人，却道</w:t>
            </w:r>
            <w:r>
              <w:rPr>
                <w:rFonts w:ascii="楷体" w:eastAsia="楷体" w:hAnsi="楷体" w:cs="楷体"/>
                <w:color w:val="000000"/>
              </w:rPr>
              <w:t>“</w:t>
            </w:r>
            <w:r>
              <w:rPr>
                <w:rFonts w:ascii="楷体" w:eastAsia="楷体" w:hAnsi="楷体" w:cs="楷体"/>
                <w:color w:val="000000"/>
              </w:rPr>
              <w:t>海棠依旧</w:t>
            </w:r>
            <w:r>
              <w:rPr>
                <w:rFonts w:ascii="楷体" w:eastAsia="楷体" w:hAnsi="楷体" w:cs="楷体"/>
                <w:color w:val="000000"/>
              </w:rPr>
              <w:t>”</w:t>
            </w:r>
            <w:r>
              <w:rPr>
                <w:rFonts w:ascii="楷体" w:eastAsia="楷体" w:hAnsi="楷体" w:cs="楷体"/>
                <w:color w:val="000000"/>
              </w:rPr>
              <w:t>。</w:t>
            </w:r>
          </w:p>
          <w:p w:rsidR="00CC3153" w:rsidRDefault="00CE4C57">
            <w:pPr>
              <w:spacing w:line="360" w:lineRule="auto"/>
              <w:textAlignment w:val="center"/>
              <w:rPr>
                <w:color w:val="000000"/>
              </w:rPr>
            </w:pPr>
            <w:r>
              <w:rPr>
                <w:rFonts w:ascii="楷体" w:eastAsia="楷体" w:hAnsi="楷体" w:cs="楷体"/>
                <w:color w:val="000000"/>
              </w:rPr>
              <w:t>知否，知否？应是绿肥红瘦！</w:t>
            </w:r>
          </w:p>
        </w:tc>
        <w:tc>
          <w:tcPr>
            <w:tcW w:w="27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C3153" w:rsidRDefault="00CE4C57">
            <w:pPr>
              <w:spacing w:line="360" w:lineRule="auto"/>
              <w:jc w:val="left"/>
              <w:textAlignment w:val="center"/>
              <w:rPr>
                <w:color w:val="000000"/>
              </w:rPr>
            </w:pPr>
            <w:r>
              <w:rPr>
                <w:noProof/>
                <w:color w:val="000000"/>
              </w:rPr>
              <w:drawing>
                <wp:inline distT="0" distB="0" distL="0" distR="0">
                  <wp:extent cx="1504950" cy="1924050"/>
                  <wp:effectExtent l="0" t="0" r="0" b="0"/>
                  <wp:docPr id="100005"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2" cstate="print"/>
                          <a:stretch>
                            <a:fillRect/>
                          </a:stretch>
                        </pic:blipFill>
                        <pic:spPr>
                          <a:xfrm>
                            <a:off x="0" y="0"/>
                            <a:ext cx="1504950" cy="1924050"/>
                          </a:xfrm>
                          <a:prstGeom prst="rect">
                            <a:avLst/>
                          </a:prstGeom>
                        </pic:spPr>
                      </pic:pic>
                    </a:graphicData>
                  </a:graphic>
                </wp:inline>
              </w:drawing>
            </w:r>
          </w:p>
        </w:tc>
      </w:tr>
    </w:tbl>
    <w:p w:rsidR="00CC3153" w:rsidRDefault="00CE4C57">
      <w:pPr>
        <w:spacing w:line="360" w:lineRule="auto"/>
        <w:jc w:val="left"/>
        <w:textAlignment w:val="center"/>
        <w:rPr>
          <w:color w:val="000000"/>
        </w:rPr>
      </w:pPr>
      <w:r>
        <w:rPr>
          <w:rFonts w:ascii="宋体" w:hAnsi="宋体"/>
          <w:color w:val="000000"/>
        </w:rPr>
        <w:t>这首小令有人物、有场景、有对白，不仅显示了宋词的语言魅力，还可以从作者与卷帘人的对话中体会到严谨的逻辑思维。请指出其中的逻辑规则与方法，并说明理由。</w:t>
      </w:r>
    </w:p>
    <w:p w:rsidR="00CC3153" w:rsidRDefault="00CE4C57">
      <w:pPr>
        <w:spacing w:line="360" w:lineRule="auto"/>
        <w:textAlignment w:val="center"/>
        <w:rPr>
          <w:color w:val="000000"/>
        </w:rPr>
      </w:pPr>
      <w:r>
        <w:rPr>
          <w:color w:val="2E75B6"/>
        </w:rPr>
        <w:t>【答案】</w:t>
      </w:r>
      <w:r>
        <w:rPr>
          <w:color w:val="000000"/>
        </w:rPr>
        <w:t>运用了充分条件假言判断推理和矛盾律。如果海棠受到风吹雨打，就变得</w:t>
      </w:r>
      <w:r>
        <w:rPr>
          <w:color w:val="000000"/>
        </w:rPr>
        <w:t>“</w:t>
      </w:r>
      <w:r>
        <w:rPr>
          <w:color w:val="000000"/>
        </w:rPr>
        <w:t>红花凋零，绿叶繁茂</w:t>
      </w:r>
      <w:r>
        <w:rPr>
          <w:color w:val="000000"/>
        </w:rPr>
        <w:t>”</w:t>
      </w:r>
      <w:r>
        <w:rPr>
          <w:color w:val="000000"/>
        </w:rPr>
        <w:t>。昨夜海棠受到了风吹雨打。所以，海棠应是</w:t>
      </w:r>
      <w:r>
        <w:rPr>
          <w:color w:val="000000"/>
        </w:rPr>
        <w:t>“</w:t>
      </w:r>
      <w:r>
        <w:rPr>
          <w:color w:val="000000"/>
        </w:rPr>
        <w:t>绿肥红瘦</w:t>
      </w:r>
      <w:r>
        <w:rPr>
          <w:color w:val="000000"/>
        </w:rPr>
        <w:t>”</w:t>
      </w:r>
      <w:r>
        <w:rPr>
          <w:color w:val="000000"/>
        </w:rPr>
        <w:t>。</w:t>
      </w:r>
      <w:r>
        <w:rPr>
          <w:color w:val="000000"/>
        </w:rPr>
        <w:t>“</w:t>
      </w:r>
      <w:r>
        <w:rPr>
          <w:color w:val="000000"/>
        </w:rPr>
        <w:t>绿肥红瘦</w:t>
      </w:r>
      <w:r>
        <w:rPr>
          <w:color w:val="000000"/>
        </w:rPr>
        <w:t>”</w:t>
      </w:r>
      <w:r>
        <w:rPr>
          <w:color w:val="000000"/>
        </w:rPr>
        <w:t>与</w:t>
      </w:r>
      <w:r>
        <w:rPr>
          <w:color w:val="000000"/>
        </w:rPr>
        <w:t>“</w:t>
      </w:r>
      <w:r>
        <w:rPr>
          <w:color w:val="000000"/>
        </w:rPr>
        <w:t>海棠依旧</w:t>
      </w:r>
      <w:r>
        <w:rPr>
          <w:color w:val="000000"/>
        </w:rPr>
        <w:t>”</w:t>
      </w:r>
      <w:r>
        <w:rPr>
          <w:color w:val="000000"/>
        </w:rPr>
        <w:t>是互相矛盾的，两者不能同真，必有一假。既然前者为真，后者自然为假。</w:t>
      </w:r>
    </w:p>
    <w:p w:rsidR="00CC3153" w:rsidRDefault="00CE4C57">
      <w:pPr>
        <w:spacing w:line="360" w:lineRule="auto"/>
        <w:textAlignment w:val="center"/>
        <w:rPr>
          <w:color w:val="000000"/>
        </w:rPr>
      </w:pPr>
      <w:r>
        <w:rPr>
          <w:color w:val="2E75B6"/>
        </w:rPr>
        <w:t>【解析】</w:t>
      </w:r>
    </w:p>
    <w:p w:rsidR="00CC3153" w:rsidRDefault="00CE4C57">
      <w:pPr>
        <w:spacing w:line="360" w:lineRule="auto"/>
        <w:jc w:val="left"/>
        <w:textAlignment w:val="center"/>
        <w:rPr>
          <w:color w:val="000000"/>
        </w:rPr>
      </w:pPr>
      <w:r>
        <w:rPr>
          <w:color w:val="000000"/>
        </w:rPr>
        <w:t>【分析】背景素材：宋词的语言魅力</w:t>
      </w:r>
      <w:r>
        <w:rPr>
          <w:color w:val="000000"/>
        </w:rPr>
        <w:t xml:space="preserve"> </w:t>
      </w:r>
    </w:p>
    <w:p w:rsidR="00CC3153" w:rsidRDefault="00CE4C57">
      <w:pPr>
        <w:spacing w:line="360" w:lineRule="auto"/>
        <w:jc w:val="left"/>
        <w:textAlignment w:val="center"/>
        <w:rPr>
          <w:color w:val="000000"/>
        </w:rPr>
      </w:pPr>
      <w:r>
        <w:rPr>
          <w:color w:val="000000"/>
        </w:rPr>
        <w:t>考点考查：复合判断的演绎推理，矛盾律等有关知识</w:t>
      </w:r>
      <w:r>
        <w:rPr>
          <w:color w:val="000000"/>
        </w:rPr>
        <w:t xml:space="preserve">  </w:t>
      </w:r>
    </w:p>
    <w:p w:rsidR="00CC3153" w:rsidRDefault="00CE4C57">
      <w:pPr>
        <w:spacing w:line="360" w:lineRule="auto"/>
        <w:jc w:val="left"/>
        <w:textAlignment w:val="center"/>
        <w:rPr>
          <w:color w:val="000000"/>
        </w:rPr>
      </w:pPr>
      <w:r>
        <w:rPr>
          <w:color w:val="000000"/>
        </w:rPr>
        <w:t>能力考查：获取和解读信息，调动和运用知识，描述和阐述事物</w:t>
      </w:r>
    </w:p>
    <w:p w:rsidR="00CC3153" w:rsidRDefault="00CE4C57">
      <w:pPr>
        <w:spacing w:line="360" w:lineRule="auto"/>
        <w:jc w:val="left"/>
        <w:textAlignment w:val="center"/>
        <w:rPr>
          <w:color w:val="000000"/>
        </w:rPr>
      </w:pPr>
      <w:r>
        <w:rPr>
          <w:color w:val="000000"/>
        </w:rPr>
        <w:t>核心素养：政治认同、科学精神</w:t>
      </w:r>
    </w:p>
    <w:p w:rsidR="00CC3153" w:rsidRDefault="00CE4C57">
      <w:pPr>
        <w:spacing w:line="360" w:lineRule="auto"/>
        <w:jc w:val="left"/>
        <w:textAlignment w:val="center"/>
        <w:rPr>
          <w:color w:val="000000"/>
        </w:rPr>
      </w:pPr>
      <w:r>
        <w:rPr>
          <w:color w:val="000000"/>
        </w:rPr>
        <w:t>【详解】第一步：审设问。明确主体、知识范围、问题限定和作答角度。本题属于分析说明类，要求指出</w:t>
      </w:r>
      <w:r>
        <w:rPr>
          <w:color w:val="000000"/>
        </w:rPr>
        <w:t>材料宋词中的逻辑规则与方法，并说明理由，需要调用复合判断的演绎推理、矛盾律等有关知识，结合诗词分析作答。</w:t>
      </w:r>
      <w:r>
        <w:rPr>
          <w:color w:val="000000"/>
        </w:rPr>
        <w:t xml:space="preserve">  </w:t>
      </w:r>
    </w:p>
    <w:p w:rsidR="00CC3153" w:rsidRDefault="00CE4C57">
      <w:pPr>
        <w:spacing w:line="360" w:lineRule="auto"/>
        <w:jc w:val="left"/>
        <w:textAlignment w:val="center"/>
        <w:rPr>
          <w:color w:val="000000"/>
        </w:rPr>
      </w:pPr>
      <w:r>
        <w:rPr>
          <w:color w:val="000000"/>
        </w:rPr>
        <w:t>第二步：审材料。提取关键词，链接教材知识。</w:t>
      </w:r>
      <w:r>
        <w:rPr>
          <w:color w:val="000000"/>
        </w:rPr>
        <w:t xml:space="preserve">  </w:t>
      </w:r>
    </w:p>
    <w:p w:rsidR="00CC3153" w:rsidRDefault="00CE4C57">
      <w:pPr>
        <w:spacing w:line="360" w:lineRule="auto"/>
        <w:jc w:val="left"/>
        <w:textAlignment w:val="center"/>
        <w:rPr>
          <w:color w:val="000000"/>
        </w:rPr>
      </w:pPr>
      <w:r>
        <w:rPr>
          <w:color w:val="000000"/>
        </w:rPr>
        <w:t>关键词</w:t>
      </w:r>
      <w:r>
        <w:rPr>
          <w:color w:val="000000"/>
        </w:rPr>
        <w:t>①</w:t>
      </w:r>
      <w:r>
        <w:rPr>
          <w:color w:val="000000"/>
        </w:rPr>
        <w:t>：昨夜雨疏风骤，应是绿肥红瘦！</w:t>
      </w:r>
      <w:r>
        <w:rPr>
          <w:color w:val="000000"/>
        </w:rPr>
        <w:t>→</w:t>
      </w:r>
      <w:r>
        <w:rPr>
          <w:color w:val="000000"/>
        </w:rPr>
        <w:t>可联系充分条件判断推理；如果海棠受到风吹雨打，就变得</w:t>
      </w:r>
      <w:r>
        <w:rPr>
          <w:color w:val="000000"/>
        </w:rPr>
        <w:t>“</w:t>
      </w:r>
      <w:r>
        <w:rPr>
          <w:color w:val="000000"/>
        </w:rPr>
        <w:t>红</w:t>
      </w:r>
      <w:r>
        <w:rPr>
          <w:color w:val="000000"/>
        </w:rPr>
        <w:lastRenderedPageBreak/>
        <w:t>花凋零，绿叶繁茂</w:t>
      </w:r>
      <w:r>
        <w:rPr>
          <w:color w:val="000000"/>
        </w:rPr>
        <w:t>”</w:t>
      </w:r>
      <w:r>
        <w:rPr>
          <w:color w:val="000000"/>
        </w:rPr>
        <w:t>。昨夜海棠受到了风吹雨打。所以，海棠应是</w:t>
      </w:r>
      <w:r>
        <w:rPr>
          <w:color w:val="000000"/>
        </w:rPr>
        <w:t>“</w:t>
      </w:r>
      <w:r>
        <w:rPr>
          <w:color w:val="000000"/>
        </w:rPr>
        <w:t>绿肥红瘦</w:t>
      </w:r>
      <w:r>
        <w:rPr>
          <w:color w:val="000000"/>
        </w:rPr>
        <w:t>”</w:t>
      </w:r>
      <w:r>
        <w:rPr>
          <w:color w:val="000000"/>
        </w:rPr>
        <w:t>。</w:t>
      </w:r>
    </w:p>
    <w:p w:rsidR="00CC3153" w:rsidRDefault="00CE4C57">
      <w:pPr>
        <w:spacing w:line="360" w:lineRule="auto"/>
        <w:jc w:val="left"/>
        <w:textAlignment w:val="center"/>
        <w:rPr>
          <w:color w:val="000000"/>
        </w:rPr>
      </w:pPr>
      <w:r>
        <w:rPr>
          <w:color w:val="000000"/>
        </w:rPr>
        <w:t>关键词</w:t>
      </w:r>
      <w:r>
        <w:rPr>
          <w:color w:val="000000"/>
        </w:rPr>
        <w:t>②</w:t>
      </w:r>
      <w:r>
        <w:rPr>
          <w:color w:val="000000"/>
        </w:rPr>
        <w:t>：试问卷帘人，却道</w:t>
      </w:r>
      <w:r>
        <w:rPr>
          <w:color w:val="000000"/>
        </w:rPr>
        <w:t>“</w:t>
      </w:r>
      <w:r>
        <w:rPr>
          <w:color w:val="000000"/>
        </w:rPr>
        <w:t>海棠依旧</w:t>
      </w:r>
      <w:r>
        <w:rPr>
          <w:color w:val="000000"/>
        </w:rPr>
        <w:t>”</w:t>
      </w:r>
      <w:r>
        <w:rPr>
          <w:color w:val="000000"/>
        </w:rPr>
        <w:t>。应是绿肥红瘦！</w:t>
      </w:r>
      <w:r>
        <w:rPr>
          <w:color w:val="000000"/>
        </w:rPr>
        <w:t>→</w:t>
      </w:r>
      <w:r>
        <w:rPr>
          <w:color w:val="000000"/>
        </w:rPr>
        <w:t>可联系矛盾律，说明</w:t>
      </w:r>
      <w:r>
        <w:rPr>
          <w:color w:val="000000"/>
        </w:rPr>
        <w:t>“</w:t>
      </w:r>
      <w:r>
        <w:rPr>
          <w:color w:val="000000"/>
        </w:rPr>
        <w:t>绿肥红瘦</w:t>
      </w:r>
      <w:r>
        <w:rPr>
          <w:color w:val="000000"/>
        </w:rPr>
        <w:t>”</w:t>
      </w:r>
      <w:r>
        <w:rPr>
          <w:color w:val="000000"/>
        </w:rPr>
        <w:t>与</w:t>
      </w:r>
      <w:r>
        <w:rPr>
          <w:color w:val="000000"/>
        </w:rPr>
        <w:t>“</w:t>
      </w:r>
      <w:r>
        <w:rPr>
          <w:color w:val="000000"/>
        </w:rPr>
        <w:t>海棠依旧</w:t>
      </w:r>
      <w:r>
        <w:rPr>
          <w:color w:val="000000"/>
        </w:rPr>
        <w:t>”</w:t>
      </w:r>
      <w:r>
        <w:rPr>
          <w:color w:val="000000"/>
        </w:rPr>
        <w:t>是互相矛盾的，两者不能同真，必有一假。既然前者为真，后者自然为假。</w:t>
      </w:r>
    </w:p>
    <w:p w:rsidR="00CC3153" w:rsidRDefault="00CE4C57">
      <w:pPr>
        <w:spacing w:line="360" w:lineRule="auto"/>
        <w:jc w:val="left"/>
        <w:textAlignment w:val="center"/>
        <w:rPr>
          <w:color w:val="000000"/>
        </w:rPr>
      </w:pPr>
      <w:r>
        <w:rPr>
          <w:color w:val="000000"/>
        </w:rPr>
        <w:t>第三步：整合信息</w:t>
      </w:r>
      <w:r>
        <w:rPr>
          <w:color w:val="000000"/>
        </w:rPr>
        <w:t>，组织答案。注意设问限定以及教材知识与材料、时政信息等相结合。</w:t>
      </w:r>
    </w:p>
    <w:p w:rsidR="00CC3153" w:rsidRDefault="00CE4C57">
      <w:pPr>
        <w:spacing w:line="360" w:lineRule="auto"/>
        <w:jc w:val="left"/>
        <w:textAlignment w:val="center"/>
        <w:rPr>
          <w:color w:val="000000"/>
        </w:rPr>
      </w:pPr>
      <w:r>
        <w:rPr>
          <w:color w:val="000000"/>
        </w:rPr>
        <w:t xml:space="preserve">29. </w:t>
      </w:r>
      <w:r>
        <w:rPr>
          <w:rFonts w:ascii="宋体" w:hAnsi="宋体"/>
          <w:color w:val="000000"/>
        </w:rPr>
        <w:t>阅读材料，回答问题。</w:t>
      </w:r>
    </w:p>
    <w:p w:rsidR="00CC3153" w:rsidRDefault="00CE4C57">
      <w:pPr>
        <w:spacing w:line="360" w:lineRule="auto"/>
        <w:ind w:firstLine="420"/>
        <w:jc w:val="left"/>
        <w:textAlignment w:val="center"/>
        <w:rPr>
          <w:color w:val="000000"/>
        </w:rPr>
      </w:pPr>
      <w:r>
        <w:rPr>
          <w:rFonts w:ascii="楷体" w:eastAsia="楷体" w:hAnsi="楷体" w:cs="楷体"/>
          <w:color w:val="000000"/>
        </w:rPr>
        <w:t>中国不仅发展自己，也积极拥抱世界，担当大国责任。</w:t>
      </w:r>
      <w:r>
        <w:rPr>
          <w:rFonts w:ascii="楷体" w:eastAsia="楷体" w:hAnsi="楷体" w:cs="楷体"/>
          <w:color w:val="000000"/>
        </w:rPr>
        <w:t>2023</w:t>
      </w:r>
      <w:r>
        <w:rPr>
          <w:rFonts w:ascii="楷体" w:eastAsia="楷体" w:hAnsi="楷体" w:cs="楷体"/>
          <w:color w:val="000000"/>
        </w:rPr>
        <w:t>年系列主场外交是中国特色大国外交的成功实践。</w:t>
      </w:r>
    </w:p>
    <w:p w:rsidR="00CC3153" w:rsidRDefault="00CE4C57">
      <w:pPr>
        <w:spacing w:line="360" w:lineRule="auto"/>
        <w:ind w:firstLine="420"/>
        <w:jc w:val="left"/>
        <w:textAlignment w:val="center"/>
        <w:rPr>
          <w:color w:val="000000"/>
        </w:rPr>
      </w:pPr>
      <w:r>
        <w:rPr>
          <w:rFonts w:ascii="楷体" w:eastAsia="楷体" w:hAnsi="楷体" w:cs="楷体"/>
          <w:color w:val="000000"/>
        </w:rPr>
        <w:t>①2023</w:t>
      </w:r>
      <w:r>
        <w:rPr>
          <w:rFonts w:ascii="楷体" w:eastAsia="楷体" w:hAnsi="楷体" w:cs="楷体"/>
          <w:color w:val="000000"/>
        </w:rPr>
        <w:t>年</w:t>
      </w:r>
      <w:r>
        <w:rPr>
          <w:rFonts w:ascii="楷体" w:eastAsia="楷体" w:hAnsi="楷体" w:cs="楷体"/>
          <w:color w:val="000000"/>
        </w:rPr>
        <w:t>5</w:t>
      </w:r>
      <w:r>
        <w:rPr>
          <w:rFonts w:ascii="楷体" w:eastAsia="楷体" w:hAnsi="楷体" w:cs="楷体"/>
          <w:color w:val="000000"/>
        </w:rPr>
        <w:t>月，中国</w:t>
      </w:r>
      <w:r>
        <w:rPr>
          <w:rFonts w:ascii="楷体" w:eastAsia="楷体" w:hAnsi="楷体" w:cs="楷体"/>
          <w:color w:val="000000"/>
        </w:rPr>
        <w:t>-</w:t>
      </w:r>
      <w:r>
        <w:rPr>
          <w:rFonts w:ascii="楷体" w:eastAsia="楷体" w:hAnsi="楷体" w:cs="楷体"/>
          <w:color w:val="000000"/>
        </w:rPr>
        <w:t>中亚峰会在西安举行。六国领导人共同签署了《中国一中亚峰会西安宣言》，正式成立中国</w:t>
      </w:r>
      <w:r>
        <w:rPr>
          <w:rFonts w:ascii="楷体" w:eastAsia="楷体" w:hAnsi="楷体" w:cs="楷体"/>
          <w:color w:val="000000"/>
        </w:rPr>
        <w:t>-</w:t>
      </w:r>
      <w:r>
        <w:rPr>
          <w:rFonts w:ascii="楷体" w:eastAsia="楷体" w:hAnsi="楷体" w:cs="楷体"/>
          <w:color w:val="000000"/>
        </w:rPr>
        <w:t>中亚元首定期会晤机制，就建设中国</w:t>
      </w:r>
      <w:r>
        <w:rPr>
          <w:rFonts w:ascii="楷体" w:eastAsia="楷体" w:hAnsi="楷体" w:cs="楷体"/>
          <w:color w:val="000000"/>
        </w:rPr>
        <w:t>-</w:t>
      </w:r>
      <w:r>
        <w:rPr>
          <w:rFonts w:ascii="楷体" w:eastAsia="楷体" w:hAnsi="楷体" w:cs="楷体"/>
          <w:color w:val="000000"/>
        </w:rPr>
        <w:t>中亚命运共同体达成合作共识。</w:t>
      </w:r>
    </w:p>
    <w:p w:rsidR="00CC3153" w:rsidRDefault="00CE4C57">
      <w:pPr>
        <w:spacing w:line="360" w:lineRule="auto"/>
        <w:ind w:firstLine="420"/>
        <w:jc w:val="left"/>
        <w:textAlignment w:val="center"/>
        <w:rPr>
          <w:color w:val="000000"/>
        </w:rPr>
      </w:pPr>
      <w:r>
        <w:rPr>
          <w:rFonts w:ascii="楷体" w:eastAsia="楷体" w:hAnsi="楷体" w:cs="楷体"/>
          <w:color w:val="000000"/>
        </w:rPr>
        <w:t>②2023</w:t>
      </w:r>
      <w:r>
        <w:rPr>
          <w:rFonts w:ascii="楷体" w:eastAsia="楷体" w:hAnsi="楷体" w:cs="楷体"/>
          <w:color w:val="000000"/>
        </w:rPr>
        <w:t>年</w:t>
      </w:r>
      <w:r>
        <w:rPr>
          <w:rFonts w:ascii="楷体" w:eastAsia="楷体" w:hAnsi="楷体" w:cs="楷体"/>
          <w:color w:val="000000"/>
        </w:rPr>
        <w:t>9</w:t>
      </w:r>
      <w:r>
        <w:rPr>
          <w:rFonts w:ascii="楷体" w:eastAsia="楷体" w:hAnsi="楷体" w:cs="楷体"/>
          <w:color w:val="000000"/>
        </w:rPr>
        <w:t>月第</w:t>
      </w:r>
      <w:r>
        <w:rPr>
          <w:rFonts w:ascii="楷体" w:eastAsia="楷体" w:hAnsi="楷体" w:cs="楷体"/>
          <w:color w:val="000000"/>
        </w:rPr>
        <w:t>19</w:t>
      </w:r>
      <w:r>
        <w:rPr>
          <w:rFonts w:ascii="楷体" w:eastAsia="楷体" w:hAnsi="楷体" w:cs="楷体"/>
          <w:color w:val="000000"/>
        </w:rPr>
        <w:t>届亚运会在杭州举行。中国领导人与众多来访的亚洲国家领导人一起叙友谊、谈形势、促团结、话合作，书写凝心聚力构建亚洲命运共同体的</w:t>
      </w:r>
      <w:r>
        <w:rPr>
          <w:rFonts w:ascii="楷体" w:eastAsia="楷体" w:hAnsi="楷体" w:cs="楷体"/>
          <w:color w:val="000000"/>
        </w:rPr>
        <w:t>新篇章。</w:t>
      </w:r>
    </w:p>
    <w:p w:rsidR="00CC3153" w:rsidRDefault="00CE4C57">
      <w:pPr>
        <w:spacing w:line="360" w:lineRule="auto"/>
        <w:ind w:firstLine="420"/>
        <w:jc w:val="left"/>
        <w:textAlignment w:val="center"/>
        <w:rPr>
          <w:color w:val="000000"/>
        </w:rPr>
      </w:pPr>
      <w:r>
        <w:rPr>
          <w:rFonts w:ascii="楷体" w:eastAsia="楷体" w:hAnsi="楷体" w:cs="楷体"/>
          <w:color w:val="000000"/>
        </w:rPr>
        <w:t>③2023</w:t>
      </w:r>
      <w:r>
        <w:rPr>
          <w:rFonts w:ascii="楷体" w:eastAsia="楷体" w:hAnsi="楷体" w:cs="楷体"/>
          <w:color w:val="000000"/>
        </w:rPr>
        <w:t>年</w:t>
      </w:r>
      <w:r>
        <w:rPr>
          <w:rFonts w:ascii="楷体" w:eastAsia="楷体" w:hAnsi="楷体" w:cs="楷体"/>
          <w:color w:val="000000"/>
        </w:rPr>
        <w:t>10</w:t>
      </w:r>
      <w:r>
        <w:rPr>
          <w:rFonts w:ascii="楷体" w:eastAsia="楷体" w:hAnsi="楷体" w:cs="楷体"/>
          <w:color w:val="000000"/>
        </w:rPr>
        <w:t>月，第三届</w:t>
      </w:r>
      <w:r>
        <w:rPr>
          <w:rFonts w:ascii="楷体" w:eastAsia="楷体" w:hAnsi="楷体" w:cs="楷体"/>
          <w:color w:val="000000"/>
        </w:rPr>
        <w:t>“</w:t>
      </w:r>
      <w:r>
        <w:rPr>
          <w:rFonts w:ascii="楷体" w:eastAsia="楷体" w:hAnsi="楷体" w:cs="楷体"/>
          <w:color w:val="000000"/>
        </w:rPr>
        <w:t>一带一路</w:t>
      </w:r>
      <w:r>
        <w:rPr>
          <w:rFonts w:ascii="楷体" w:eastAsia="楷体" w:hAnsi="楷体" w:cs="楷体"/>
          <w:color w:val="000000"/>
        </w:rPr>
        <w:t>”</w:t>
      </w:r>
      <w:r>
        <w:rPr>
          <w:rFonts w:ascii="楷体" w:eastAsia="楷体" w:hAnsi="楷体" w:cs="楷体"/>
          <w:color w:val="000000"/>
        </w:rPr>
        <w:t>国际合作高峰论坛在北京举行。我国在会议上提出</w:t>
      </w:r>
      <w:r>
        <w:rPr>
          <w:rFonts w:ascii="楷体" w:eastAsia="楷体" w:hAnsi="楷体" w:cs="楷体"/>
          <w:color w:val="000000"/>
        </w:rPr>
        <w:t>“</w:t>
      </w:r>
      <w:r>
        <w:rPr>
          <w:rFonts w:ascii="楷体" w:eastAsia="楷体" w:hAnsi="楷体" w:cs="楷体"/>
          <w:color w:val="000000"/>
        </w:rPr>
        <w:t>建设开放包容、互联互通、共同发展的世界</w:t>
      </w:r>
      <w:r>
        <w:rPr>
          <w:rFonts w:ascii="楷体" w:eastAsia="楷体" w:hAnsi="楷体" w:cs="楷体"/>
          <w:color w:val="000000"/>
        </w:rPr>
        <w:t>”</w:t>
      </w:r>
      <w:r>
        <w:rPr>
          <w:rFonts w:ascii="楷体" w:eastAsia="楷体" w:hAnsi="楷体" w:cs="楷体"/>
          <w:color w:val="000000"/>
        </w:rPr>
        <w:t>。</w:t>
      </w:r>
    </w:p>
    <w:p w:rsidR="00CC3153" w:rsidRDefault="00CE4C57">
      <w:pPr>
        <w:spacing w:line="360" w:lineRule="auto"/>
        <w:jc w:val="left"/>
        <w:textAlignment w:val="center"/>
        <w:rPr>
          <w:color w:val="000000"/>
        </w:rPr>
      </w:pPr>
      <w:r>
        <w:rPr>
          <w:rFonts w:ascii="宋体" w:hAnsi="宋体"/>
          <w:color w:val="000000"/>
        </w:rPr>
        <w:t>假如你受邀参加上述其中一次主场外交活动国际论坛，请以</w:t>
      </w:r>
      <w:r>
        <w:rPr>
          <w:rFonts w:ascii="宋体" w:hAnsi="宋体"/>
          <w:color w:val="000000"/>
        </w:rPr>
        <w:t>“</w:t>
      </w:r>
      <w:r>
        <w:rPr>
          <w:rFonts w:ascii="宋体" w:hAnsi="宋体"/>
          <w:color w:val="000000"/>
        </w:rPr>
        <w:t>我国开展主场外交的意义、机遇和挑战</w:t>
      </w:r>
      <w:r>
        <w:rPr>
          <w:rFonts w:ascii="宋体" w:hAnsi="宋体"/>
          <w:color w:val="000000"/>
        </w:rPr>
        <w:t>”</w:t>
      </w:r>
      <w:r>
        <w:rPr>
          <w:rFonts w:ascii="宋体" w:hAnsi="宋体"/>
          <w:color w:val="000000"/>
        </w:rPr>
        <w:t>为题，运用《当代国际政治与经济》中的相关知识，写一篇论坛发言稿。</w:t>
      </w:r>
    </w:p>
    <w:p w:rsidR="00CC3153" w:rsidRDefault="00CE4C57">
      <w:pPr>
        <w:spacing w:line="360" w:lineRule="auto"/>
        <w:jc w:val="left"/>
        <w:textAlignment w:val="center"/>
        <w:rPr>
          <w:color w:val="000000"/>
        </w:rPr>
      </w:pPr>
      <w:r>
        <w:rPr>
          <w:rFonts w:ascii="宋体" w:hAnsi="宋体"/>
          <w:color w:val="000000"/>
        </w:rPr>
        <w:t>作答要求：观点正确；知识运用准确；材料提取恰当。逻辑严密；条理清晰；表达流畅；</w:t>
      </w:r>
      <w:r>
        <w:rPr>
          <w:rFonts w:ascii="宋体" w:hAnsi="宋体"/>
          <w:color w:val="000000"/>
        </w:rPr>
        <w:t>300</w:t>
      </w:r>
      <w:r>
        <w:rPr>
          <w:rFonts w:ascii="宋体" w:hAnsi="宋体"/>
          <w:color w:val="000000"/>
        </w:rPr>
        <w:t>字以内。</w:t>
      </w:r>
    </w:p>
    <w:p w:rsidR="00CC3153" w:rsidRDefault="00CE4C57">
      <w:pPr>
        <w:spacing w:line="360" w:lineRule="auto"/>
        <w:textAlignment w:val="center"/>
        <w:rPr>
          <w:color w:val="000000"/>
        </w:rPr>
      </w:pPr>
      <w:r>
        <w:rPr>
          <w:color w:val="2E75B6"/>
        </w:rPr>
        <w:t>【答案】</w:t>
      </w:r>
      <w:r>
        <w:rPr>
          <w:rFonts w:ascii="宋体" w:hAnsi="宋体"/>
          <w:color w:val="000000"/>
        </w:rPr>
        <w:t>答案示例：</w:t>
      </w:r>
    </w:p>
    <w:p w:rsidR="00CC3153" w:rsidRDefault="00CE4C57">
      <w:pPr>
        <w:spacing w:line="360" w:lineRule="auto"/>
        <w:jc w:val="left"/>
        <w:textAlignment w:val="center"/>
        <w:rPr>
          <w:color w:val="000000"/>
        </w:rPr>
      </w:pPr>
      <w:r>
        <w:rPr>
          <w:rFonts w:ascii="宋体" w:hAnsi="宋体"/>
          <w:color w:val="000000"/>
        </w:rPr>
        <w:t>主场外交的意义：掌握主动；提升国际话语权和影响力；达成国际共识；完善全球治理体系等。</w:t>
      </w:r>
    </w:p>
    <w:p w:rsidR="00CC3153" w:rsidRDefault="00CE4C57">
      <w:pPr>
        <w:spacing w:line="360" w:lineRule="auto"/>
        <w:jc w:val="left"/>
        <w:textAlignment w:val="center"/>
        <w:rPr>
          <w:color w:val="000000"/>
        </w:rPr>
      </w:pPr>
      <w:r>
        <w:rPr>
          <w:rFonts w:ascii="宋体" w:hAnsi="宋体"/>
          <w:color w:val="000000"/>
        </w:rPr>
        <w:t>主场外交机遇：和平</w:t>
      </w:r>
      <w:r>
        <w:rPr>
          <w:rFonts w:ascii="宋体" w:hAnsi="宋体"/>
          <w:color w:val="000000"/>
        </w:rPr>
        <w:t>与发展；世界多极化；经济全球化；我国综合国力增强等。</w:t>
      </w:r>
      <w:r>
        <w:rPr>
          <w:color w:val="000000"/>
        </w:rPr>
        <w:tab/>
      </w:r>
    </w:p>
    <w:p w:rsidR="00CC3153" w:rsidRDefault="00CE4C57">
      <w:pPr>
        <w:spacing w:line="360" w:lineRule="auto"/>
        <w:jc w:val="left"/>
        <w:textAlignment w:val="center"/>
        <w:rPr>
          <w:color w:val="000000"/>
        </w:rPr>
      </w:pPr>
      <w:r>
        <w:rPr>
          <w:rFonts w:ascii="宋体" w:hAnsi="宋体"/>
          <w:color w:val="000000"/>
        </w:rPr>
        <w:t>主场外交挑战：面临复杂的国际国内环境，提升主场外交的能力；增强主场外交吸引力；发挥主场外交的效应等。</w:t>
      </w:r>
    </w:p>
    <w:p w:rsidR="00CC3153" w:rsidRDefault="00CE4C57">
      <w:pPr>
        <w:spacing w:line="360" w:lineRule="auto"/>
        <w:textAlignment w:val="center"/>
        <w:rPr>
          <w:color w:val="000000"/>
        </w:rPr>
      </w:pPr>
      <w:r>
        <w:rPr>
          <w:color w:val="2E75B6"/>
        </w:rPr>
        <w:t>【解析】</w:t>
      </w:r>
    </w:p>
    <w:p w:rsidR="00CC3153" w:rsidRDefault="00CE4C57">
      <w:pPr>
        <w:spacing w:line="360" w:lineRule="auto"/>
        <w:jc w:val="left"/>
        <w:textAlignment w:val="center"/>
        <w:rPr>
          <w:color w:val="000000"/>
        </w:rPr>
      </w:pPr>
      <w:r>
        <w:rPr>
          <w:color w:val="000000"/>
        </w:rPr>
        <w:t>【分析】</w:t>
      </w:r>
      <w:r>
        <w:rPr>
          <w:rFonts w:ascii="宋体" w:hAnsi="宋体"/>
          <w:color w:val="000000"/>
        </w:rPr>
        <w:t>背景材料：</w:t>
      </w:r>
      <w:r>
        <w:rPr>
          <w:rFonts w:ascii="宋体" w:hAnsi="宋体"/>
          <w:color w:val="000000"/>
        </w:rPr>
        <w:t>2023</w:t>
      </w:r>
      <w:r>
        <w:rPr>
          <w:rFonts w:ascii="宋体" w:hAnsi="宋体"/>
          <w:color w:val="000000"/>
        </w:rPr>
        <w:t>年系列主场外交是中国特色大国外交的成功实践</w:t>
      </w:r>
    </w:p>
    <w:p w:rsidR="00CC3153" w:rsidRDefault="00CE4C57">
      <w:pPr>
        <w:spacing w:line="360" w:lineRule="auto"/>
        <w:jc w:val="left"/>
        <w:textAlignment w:val="center"/>
        <w:rPr>
          <w:color w:val="000000"/>
        </w:rPr>
      </w:pPr>
      <w:r>
        <w:rPr>
          <w:rFonts w:ascii="宋体" w:hAnsi="宋体"/>
          <w:color w:val="000000"/>
        </w:rPr>
        <w:t>考点考查：世界多极化的相关知识</w:t>
      </w:r>
    </w:p>
    <w:p w:rsidR="00CC3153" w:rsidRDefault="00CE4C57">
      <w:pPr>
        <w:spacing w:line="360" w:lineRule="auto"/>
        <w:jc w:val="left"/>
        <w:textAlignment w:val="center"/>
        <w:rPr>
          <w:color w:val="000000"/>
        </w:rPr>
      </w:pPr>
      <w:r>
        <w:rPr>
          <w:rFonts w:ascii="宋体" w:hAnsi="宋体"/>
          <w:color w:val="000000"/>
        </w:rPr>
        <w:t>能力考查：描述和阐释事物</w:t>
      </w:r>
      <w:r>
        <w:rPr>
          <w:color w:val="000000"/>
        </w:rPr>
        <w:t>、论证和探究问题</w:t>
      </w:r>
    </w:p>
    <w:p w:rsidR="00CC3153" w:rsidRDefault="00CE4C57">
      <w:pPr>
        <w:spacing w:line="360" w:lineRule="auto"/>
        <w:jc w:val="left"/>
        <w:textAlignment w:val="center"/>
        <w:rPr>
          <w:color w:val="000000"/>
        </w:rPr>
      </w:pPr>
      <w:r>
        <w:rPr>
          <w:rFonts w:ascii="宋体" w:hAnsi="宋体"/>
          <w:color w:val="000000"/>
        </w:rPr>
        <w:t>核心素养：政治认同、科学精神</w:t>
      </w:r>
    </w:p>
    <w:p w:rsidR="00CC3153" w:rsidRDefault="00CE4C57">
      <w:pPr>
        <w:spacing w:line="360" w:lineRule="auto"/>
        <w:jc w:val="left"/>
        <w:textAlignment w:val="center"/>
        <w:rPr>
          <w:color w:val="000000"/>
        </w:rPr>
      </w:pPr>
      <w:r>
        <w:rPr>
          <w:color w:val="000000"/>
        </w:rPr>
        <w:t>【详解】</w:t>
      </w:r>
      <w:r>
        <w:rPr>
          <w:rFonts w:ascii="宋体" w:hAnsi="宋体"/>
          <w:color w:val="000000"/>
        </w:rPr>
        <w:t>本题是开放试题，要求</w:t>
      </w:r>
      <w:r>
        <w:rPr>
          <w:color w:val="000000"/>
        </w:rPr>
        <w:t>以</w:t>
      </w:r>
      <w:r>
        <w:rPr>
          <w:color w:val="000000"/>
        </w:rPr>
        <w:t>“</w:t>
      </w:r>
      <w:r>
        <w:rPr>
          <w:color w:val="000000"/>
        </w:rPr>
        <w:t>我国开展主场外交的意义、机遇和挑战</w:t>
      </w:r>
      <w:r>
        <w:rPr>
          <w:color w:val="000000"/>
        </w:rPr>
        <w:t>”</w:t>
      </w:r>
      <w:r>
        <w:rPr>
          <w:color w:val="000000"/>
        </w:rPr>
        <w:t>为题，要求运用《当代国际政治与经济》中的相关知识</w:t>
      </w:r>
      <w:r>
        <w:rPr>
          <w:rFonts w:ascii="宋体" w:hAnsi="宋体"/>
          <w:color w:val="000000"/>
        </w:rPr>
        <w:t>，此类试题答案不唯一，解答此类型题目，必须围绕设问限定的主题，遵循设问限定的各种条件，从不同的角度思考作答，言之有理即可。参考角度：可从掌握主动、提升国际话语权和影响力、达成国际共识、完善全球治理体系等角度阐述主场外交的意义；可从和平与发展、世界多极化、经济全球化、我国综合国力增强等角度阐述主场外交机遇；可从面临复杂的国际国内环境、提升主场外交的</w:t>
      </w:r>
      <w:r>
        <w:rPr>
          <w:rFonts w:ascii="宋体" w:hAnsi="宋体"/>
          <w:color w:val="000000"/>
        </w:rPr>
        <w:lastRenderedPageBreak/>
        <w:t>能力、增强主场外交吸引力、发挥主场外交的效应等角度阐述主场外交挑战。</w:t>
      </w:r>
    </w:p>
    <w:sectPr w:rsidR="00CC3153" w:rsidSect="00C321EB">
      <w:headerReference w:type="default" r:id="rId13"/>
      <w:footerReference w:type="default" r:id="rId14"/>
      <w:pgSz w:w="11906" w:h="16838"/>
      <w:pgMar w:top="910" w:right="1080" w:bottom="1440" w:left="1080" w:header="152"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C57" w:rsidRDefault="00CE4C57" w:rsidP="00CC3153">
      <w:r>
        <w:separator/>
      </w:r>
    </w:p>
  </w:endnote>
  <w:endnote w:type="continuationSeparator" w:id="0">
    <w:p w:rsidR="00CE4C57" w:rsidRDefault="00CE4C57" w:rsidP="00CC315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Microsoft YaHei UI">
    <w:altName w:val="微软雅黑"/>
    <w:charset w:val="86"/>
    <w:family w:val="swiss"/>
    <w:pitch w:val="variable"/>
    <w:sig w:usb0="00000000"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78E" w:rsidRDefault="00CE4C57" w:rsidP="0090278E">
    <w:pPr>
      <w:jc w:val="center"/>
    </w:pPr>
    <w:r>
      <w:t>第</w:t>
    </w:r>
    <w:r w:rsidR="00CC3153">
      <w:fldChar w:fldCharType="begin"/>
    </w:r>
    <w:r>
      <w:instrText>PAGE</w:instrText>
    </w:r>
    <w:r w:rsidR="00CC3153">
      <w:fldChar w:fldCharType="separate"/>
    </w:r>
    <w:r w:rsidR="00B33039">
      <w:rPr>
        <w:noProof/>
      </w:rPr>
      <w:t>20</w:t>
    </w:r>
    <w:r w:rsidR="00CC3153">
      <w:fldChar w:fldCharType="end"/>
    </w:r>
    <w:r>
      <w:t>页</w:t>
    </w:r>
    <w:r>
      <w:t>/</w:t>
    </w:r>
    <w:r>
      <w:t>共</w:t>
    </w:r>
    <w:r w:rsidR="00CC3153">
      <w:fldChar w:fldCharType="begin"/>
    </w:r>
    <w:r>
      <w:instrText>NUMPAGES</w:instrText>
    </w:r>
    <w:r w:rsidR="00CC3153">
      <w:fldChar w:fldCharType="separate"/>
    </w:r>
    <w:r w:rsidR="00B33039">
      <w:rPr>
        <w:noProof/>
      </w:rPr>
      <w:t>22</w:t>
    </w:r>
    <w:r w:rsidR="00CC3153">
      <w:fldChar w:fldCharType="end"/>
    </w:r>
    <w:r>
      <w:t>页</w:t>
    </w:r>
  </w:p>
  <w:p w:rsidR="0090278E" w:rsidRDefault="0090278E">
    <w:pPr>
      <w:pStyle w:val="a4"/>
    </w:pPr>
  </w:p>
  <w:p w:rsidR="004151FC" w:rsidRDefault="00CC3153">
    <w:pPr>
      <w:tabs>
        <w:tab w:val="center" w:pos="4153"/>
        <w:tab w:val="right" w:pos="8306"/>
      </w:tabs>
      <w:snapToGrid w:val="0"/>
      <w:jc w:val="left"/>
      <w:rPr>
        <w:rFonts w:cs="Times New Roman"/>
        <w:kern w:val="0"/>
        <w:sz w:val="2"/>
        <w:szCs w:val="2"/>
      </w:rPr>
    </w:pPr>
    <w:r w:rsidRPr="00CC3153">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sidRPr="00CC3153">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position:absolute;margin-left:64.05pt;margin-top:-20.75pt;width:.05pt;height:.05pt;z-index:251658752">
          <v:imagedata r:id="rId1" o:title="{75232B38-A165-1FB7-499C-2E1C792CACB5}"/>
        </v:shape>
      </w:pict>
    </w:r>
    <w:r w:rsidR="00CE4C57">
      <w:rPr>
        <w:rFonts w:cs="Times New Roman" w:hint="eastAsia"/>
        <w:color w:val="FFFFFF"/>
        <w:kern w:val="0"/>
        <w:sz w:val="2"/>
        <w:szCs w:val="2"/>
      </w:rPr>
      <w:t>学科网（北京）股份有限公司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C57" w:rsidRDefault="00CE4C57" w:rsidP="00CC3153">
      <w:r>
        <w:separator/>
      </w:r>
    </w:p>
  </w:footnote>
  <w:footnote w:type="continuationSeparator" w:id="0">
    <w:p w:rsidR="00CE4C57" w:rsidRDefault="00CE4C57" w:rsidP="00CC31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1D5" w:rsidRDefault="00016BFA" w:rsidP="002908F0">
    <w:pPr>
      <w:pStyle w:val="a3"/>
      <w:pBdr>
        <w:bottom w:val="none" w:sz="0" w:space="0" w:color="auto"/>
      </w:pBdr>
    </w:pPr>
    <w:r>
      <w:t xml:space="preserve"> </w:t>
    </w:r>
    <w:r w:rsidR="00CE4C57">
      <w:t xml:space="preserve"> </w:t>
    </w:r>
  </w:p>
  <w:p w:rsidR="004151FC" w:rsidRDefault="00CC3153">
    <w:pPr>
      <w:pBdr>
        <w:bottom w:val="none" w:sz="0" w:space="1" w:color="auto"/>
      </w:pBdr>
      <w:snapToGrid w:val="0"/>
      <w:rPr>
        <w:rFonts w:cs="Times New Roman"/>
        <w:kern w:val="0"/>
        <w:sz w:val="2"/>
        <w:szCs w:val="2"/>
      </w:rPr>
    </w:pPr>
    <w:r w:rsidRPr="00CC315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position:absolute;left:0;text-align:left;margin-left:351pt;margin-top:8.45pt;width:.75pt;height:.75pt;z-index:251656704">
          <v:imagedata r:id="rId1" o:title="{75232B38-A165-1FB7-499C-2E1C792CACB5}"/>
        </v:shape>
      </w:pict>
    </w:r>
    <w:r w:rsidRPr="00CC3153">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1.2pt;height:.6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73A"/>
    <w:multiLevelType w:val="hybridMultilevel"/>
    <w:tmpl w:val="8312AF28"/>
    <w:lvl w:ilvl="0" w:tplc="BC74678A">
      <w:start w:val="1"/>
      <w:numFmt w:val="bullet"/>
      <w:lvlText w:val=""/>
      <w:lvlJc w:val="left"/>
      <w:pPr>
        <w:ind w:left="420" w:hanging="420"/>
      </w:pPr>
      <w:rPr>
        <w:rFonts w:ascii="Wingdings" w:hAnsi="Wingdings" w:hint="default"/>
      </w:rPr>
    </w:lvl>
    <w:lvl w:ilvl="1" w:tplc="B91E2F52" w:tentative="1">
      <w:start w:val="1"/>
      <w:numFmt w:val="bullet"/>
      <w:lvlText w:val=""/>
      <w:lvlJc w:val="left"/>
      <w:pPr>
        <w:ind w:left="840" w:hanging="420"/>
      </w:pPr>
      <w:rPr>
        <w:rFonts w:ascii="Wingdings" w:hAnsi="Wingdings" w:hint="default"/>
      </w:rPr>
    </w:lvl>
    <w:lvl w:ilvl="2" w:tplc="E0AA8B20" w:tentative="1">
      <w:start w:val="1"/>
      <w:numFmt w:val="bullet"/>
      <w:lvlText w:val=""/>
      <w:lvlJc w:val="left"/>
      <w:pPr>
        <w:ind w:left="1260" w:hanging="420"/>
      </w:pPr>
      <w:rPr>
        <w:rFonts w:ascii="Wingdings" w:hAnsi="Wingdings" w:hint="default"/>
      </w:rPr>
    </w:lvl>
    <w:lvl w:ilvl="3" w:tplc="B5028B64" w:tentative="1">
      <w:start w:val="1"/>
      <w:numFmt w:val="bullet"/>
      <w:lvlText w:val=""/>
      <w:lvlJc w:val="left"/>
      <w:pPr>
        <w:ind w:left="1680" w:hanging="420"/>
      </w:pPr>
      <w:rPr>
        <w:rFonts w:ascii="Wingdings" w:hAnsi="Wingdings" w:hint="default"/>
      </w:rPr>
    </w:lvl>
    <w:lvl w:ilvl="4" w:tplc="1C3ED084" w:tentative="1">
      <w:start w:val="1"/>
      <w:numFmt w:val="bullet"/>
      <w:lvlText w:val=""/>
      <w:lvlJc w:val="left"/>
      <w:pPr>
        <w:ind w:left="2100" w:hanging="420"/>
      </w:pPr>
      <w:rPr>
        <w:rFonts w:ascii="Wingdings" w:hAnsi="Wingdings" w:hint="default"/>
      </w:rPr>
    </w:lvl>
    <w:lvl w:ilvl="5" w:tplc="00EE2800" w:tentative="1">
      <w:start w:val="1"/>
      <w:numFmt w:val="bullet"/>
      <w:lvlText w:val=""/>
      <w:lvlJc w:val="left"/>
      <w:pPr>
        <w:ind w:left="2520" w:hanging="420"/>
      </w:pPr>
      <w:rPr>
        <w:rFonts w:ascii="Wingdings" w:hAnsi="Wingdings" w:hint="default"/>
      </w:rPr>
    </w:lvl>
    <w:lvl w:ilvl="6" w:tplc="CF06CA7A" w:tentative="1">
      <w:start w:val="1"/>
      <w:numFmt w:val="bullet"/>
      <w:lvlText w:val=""/>
      <w:lvlJc w:val="left"/>
      <w:pPr>
        <w:ind w:left="2940" w:hanging="420"/>
      </w:pPr>
      <w:rPr>
        <w:rFonts w:ascii="Wingdings" w:hAnsi="Wingdings" w:hint="default"/>
      </w:rPr>
    </w:lvl>
    <w:lvl w:ilvl="7" w:tplc="4A54F74E" w:tentative="1">
      <w:start w:val="1"/>
      <w:numFmt w:val="bullet"/>
      <w:lvlText w:val=""/>
      <w:lvlJc w:val="left"/>
      <w:pPr>
        <w:ind w:left="3360" w:hanging="420"/>
      </w:pPr>
      <w:rPr>
        <w:rFonts w:ascii="Wingdings" w:hAnsi="Wingdings" w:hint="default"/>
      </w:rPr>
    </w:lvl>
    <w:lvl w:ilvl="8" w:tplc="2878D984"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33039"/>
    <w:rsid w:val="00B80D67"/>
    <w:rsid w:val="00B8100F"/>
    <w:rsid w:val="00B96924"/>
    <w:rsid w:val="00BA1A7E"/>
    <w:rsid w:val="00BB50C6"/>
    <w:rsid w:val="00BE1BCD"/>
    <w:rsid w:val="00C02815"/>
    <w:rsid w:val="00C02FC6"/>
    <w:rsid w:val="00C321EB"/>
    <w:rsid w:val="00CA4A07"/>
    <w:rsid w:val="00CC3153"/>
    <w:rsid w:val="00CE4C5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31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C315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rsid w:val="00CC3153"/>
    <w:pPr>
      <w:tabs>
        <w:tab w:val="center" w:pos="4153"/>
        <w:tab w:val="right" w:pos="8306"/>
      </w:tabs>
      <w:snapToGrid w:val="0"/>
      <w:jc w:val="left"/>
    </w:pPr>
    <w:rPr>
      <w:sz w:val="18"/>
    </w:rPr>
  </w:style>
  <w:style w:type="character" w:customStyle="1" w:styleId="Char">
    <w:name w:val="页眉 Char"/>
    <w:basedOn w:val="a0"/>
    <w:link w:val="a3"/>
    <w:uiPriority w:val="99"/>
    <w:rsid w:val="003102DB"/>
    <w:rPr>
      <w:kern w:val="2"/>
      <w:sz w:val="18"/>
      <w:szCs w:val="24"/>
    </w:rPr>
  </w:style>
  <w:style w:type="paragraph" w:styleId="a5">
    <w:name w:val="No Spacing"/>
    <w:uiPriority w:val="1"/>
    <w:qFormat/>
    <w:rsid w:val="003102DB"/>
    <w:rPr>
      <w:rFonts w:asciiTheme="minorHAnsi" w:eastAsia="Microsoft YaHei UI" w:hAnsiTheme="minorHAnsi" w:cstheme="minorBidi"/>
      <w:sz w:val="22"/>
      <w:szCs w:val="22"/>
    </w:rPr>
  </w:style>
  <w:style w:type="character" w:styleId="a6">
    <w:name w:val="Hyperlink"/>
    <w:basedOn w:val="a0"/>
    <w:uiPriority w:val="99"/>
    <w:unhideWhenUsed/>
    <w:rsid w:val="00596076"/>
    <w:rPr>
      <w:color w:val="0000FF"/>
      <w:u w:val="single"/>
    </w:rPr>
  </w:style>
  <w:style w:type="paragraph" w:styleId="a7">
    <w:name w:val="List Paragraph"/>
    <w:basedOn w:val="a"/>
    <w:uiPriority w:val="99"/>
    <w:qFormat/>
    <w:rsid w:val="00EA0188"/>
    <w:pPr>
      <w:ind w:firstLineChars="200" w:firstLine="420"/>
    </w:pPr>
  </w:style>
  <w:style w:type="paragraph" w:styleId="a8">
    <w:name w:val="Balloon Text"/>
    <w:basedOn w:val="a"/>
    <w:link w:val="Char0"/>
    <w:semiHidden/>
    <w:unhideWhenUsed/>
    <w:rsid w:val="00B33039"/>
    <w:rPr>
      <w:sz w:val="18"/>
      <w:szCs w:val="18"/>
    </w:rPr>
  </w:style>
  <w:style w:type="character" w:customStyle="1" w:styleId="Char0">
    <w:name w:val="批注框文本 Char"/>
    <w:basedOn w:val="a0"/>
    <w:link w:val="a8"/>
    <w:semiHidden/>
    <w:rsid w:val="00B33039"/>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C890A-35DF-47D8-A325-691E99FF4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2637</Words>
  <Characters>15031</Characters>
  <Application>Microsoft Office Word</Application>
  <DocSecurity>0</DocSecurity>
  <Lines>125</Lines>
  <Paragraphs>35</Paragraphs>
  <ScaleCrop>false</ScaleCrop>
  <Company>学科网 www.zxxk.com</Company>
  <LinksUpToDate>false</LinksUpToDate>
  <CharactersWithSpaces>17633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3471810849701888</dc:description>
  <cp:lastModifiedBy>微软用户</cp:lastModifiedBy>
  <cp:revision>2</cp:revision>
  <dcterms:created xsi:type="dcterms:W3CDTF">2024-05-27T08:01:00Z</dcterms:created>
  <dcterms:modified xsi:type="dcterms:W3CDTF">2024-05-27T08:01:00Z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