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810c81beb46e4" /><Relationship Type="http://schemas.openxmlformats.org/package/2006/relationships/metadata/core-properties" Target="/package/services/metadata/core-properties/03eb9cf7b02f4b8798e691b2ffff396b.psmdcp" Id="R8a6a7a600f9f454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254000</wp:posOffset>
                </wp:positionV>
                <wp:extent cx="6654800" cy="43688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50"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微信公众号：浙考神墙750	QQ:2754808740</w:t>
                            </w:r>
                          </w:p>
                          <w:p>
                            <w:pPr>
                              <w:spacing w:after="1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绝密★考试结束前</w:t>
                            </w:r>
                          </w:p>
                          <w:p>
                            <w:pPr>
                              <w:spacing w:after="80" w:line="52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34"/>
                                <w:color w:val="000000"/>
                              </w:rPr>
                              <w:t xml:space="preserve">2024学年第一学期浙江省七彩阳光新高考研究联盟返校联考</w:t>
                            </w:r>
                          </w:p>
                          <w:p>
                            <w:pPr>
                              <w:spacing w:after="10" w:line="540" w:lineRule="exact"/>
                              <w:ind/>
                              <w:jc w:val="center"/>
                            </w:pPr>
                            <w:r>
                              <w:rPr>
                                <w:sz w:val="36"/>
                                <w:color w:val="000000"/>
                              </w:rPr>
                              <w:t xml:space="preserve">高三化学试题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考生须知：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1．本试题卷共8页，满分100分，考试时间90分钟。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2．答题前，在答题卷指定区域填写班级、姓名、考场号、座位号及准考证号。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3．所有答案必须写在答题卷上，写在试卷上无效。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4．考试结束后，只需上交答题卷。</w:t>
                            </w:r>
                          </w:p>
                          <w:p>
                            <w:pPr>
                              <w:spacing w:after="10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5．可能用到的相对原子质量：H1 Li 7 C 12 N 14 O 16 P 31 S 32 Cl 35.5 Mn 55 Zn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65 Fe 56		108 Ba 137</w:t>
                            </w:r>
                          </w:p>
                          <w:p>
                            <w:pPr>
                              <w:spacing w:after="50" w:line="480" w:lineRule="exact"/>
                              <w:ind/>
                              <w:jc w:val="center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选择题部分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一、选择题（本大题共16小题，每小题3分，共48分。每小题列出的四个备选项中只有一个是符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合题目要求的，不选神墙、多选、错选均不得分）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1．羟基磷灰石晶体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35.0pt;margin-top:20.0pt;height:344.0pt;width:524.0pt;z-index:638823744266116320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50" w:line="400" w:lineRule="exact"/>
                        <w:ind/>
                        <w:jc w:val="center"/>
                      </w:pPr>
                      <w:r>
                        <w:rPr>
                          <w:sz w:val="26"/>
                          <w:color w:val="000000"/>
                        </w:rPr>
                        <w:t xml:space="preserve">微信公众号：浙考神墙750	QQ:2754808740</w:t>
                      </w:r>
                    </w:p>
                    <w:p>
                      <w:pPr>
                        <w:spacing w:after="1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绝密★考试结束前</w:t>
                      </w:r>
                    </w:p>
                    <w:p>
                      <w:pPr>
                        <w:spacing w:after="80" w:line="520" w:lineRule="exact"/>
                        <w:ind w:firstLine="380"/>
                        <w:jc w:val="both"/>
                      </w:pPr>
                      <w:r>
                        <w:rPr>
                          <w:sz w:val="34"/>
                          <w:color w:val="000000"/>
                        </w:rPr>
                        <w:t xml:space="preserve">2024学年第一学期浙江省七彩阳光新高考研究联盟返校联考</w:t>
                      </w:r>
                    </w:p>
                    <w:p>
                      <w:pPr>
                        <w:spacing w:after="10" w:line="540" w:lineRule="exact"/>
                        <w:ind/>
                        <w:jc w:val="center"/>
                      </w:pPr>
                      <w:r>
                        <w:rPr>
                          <w:sz w:val="36"/>
                          <w:color w:val="000000"/>
                        </w:rPr>
                        <w:t xml:space="preserve">高三化学试题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考生须知：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1．本试题卷共8页，满分100分，考试时间90分钟。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2．答题前，在答题卷指定区域填写班级、姓名、考场号、座位号及准考证号。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3．所有答案必须写在答题卷上，写在试卷上无效。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4．考试结束后，只需上交答题卷。</w:t>
                      </w:r>
                    </w:p>
                    <w:p>
                      <w:pPr>
                        <w:spacing w:after="10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5．可能用到的相对原子质量：H1 Li 7 C 12 N 14 O 16 P 31 S 32 Cl 35.5 Mn 55 Zn</w:t>
                      </w:r>
                      <w:r>
                        <w:rPr>
                          <w:sz w:val="22"/>
                          <w:color w:val="000000"/>
                        </w:rPr>
                        <w:t xml:space="preserve">65 Fe 56		108 Ba 137</w:t>
                      </w:r>
                    </w:p>
                    <w:p>
                      <w:pPr>
                        <w:spacing w:after="50" w:line="480" w:lineRule="exact"/>
                        <w:ind/>
                        <w:jc w:val="center"/>
                      </w:pPr>
                      <w:r>
                        <w:rPr>
                          <w:sz w:val="32"/>
                          <w:color w:val="000000"/>
                        </w:rPr>
                        <w:t xml:space="preserve">选择题部分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一、选择题（本大题共16小题，每小题3分，共48分。每小题列出的四个备选项中只有一个是符</w:t>
                      </w:r>
                      <w:r>
                        <w:rPr>
                          <w:sz w:val="22"/>
                          <w:color w:val="000000"/>
                        </w:rPr>
                        <w:t xml:space="preserve">合题目要求的，不选神墙、多选、错选均不得分）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1．羟基磷灰石晶体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4419600</wp:posOffset>
                </wp:positionV>
                <wp:extent cx="1104900" cy="4318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A.有机物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54.0pt;margin-top:348.0pt;height:34.0pt;width:87.0pt;z-index:638823744266117519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A.有机物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4432300</wp:posOffset>
                </wp:positionV>
                <wp:extent cx="609600" cy="4064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B.酸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181.0pt;margin-top:349.0pt;height:32.0pt;width:48.0pt;z-index:638823744266118488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4419600</wp:posOffset>
                </wp:positionV>
                <wp:extent cx="558800" cy="4191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C.碱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311.0pt;margin-top:348.0pt;height:33.0pt;width:44.0pt;z-index:638823744266119427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5549900</wp:posOffset>
                </wp:positionH>
                <wp:positionV relativeFrom="page">
                  <wp:posOffset>4419600</wp:posOffset>
                </wp:positionV>
                <wp:extent cx="546100" cy="4318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D.盐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437.0pt;margin-top:348.0pt;height:34.0pt;width:43.0pt;z-index:638823744266120346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4660900</wp:posOffset>
                </wp:positionV>
                <wp:extent cx="3987800" cy="19177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2．下列说法正确的是</w:t>
                            </w:r>
                          </w:p>
                          <w:p>
                            <w:pPr>
                              <w:spacing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A.氧化镁熔点很高，能用于制备耐高温、耐酸碱材料</w:t>
                            </w:r>
                          </w:p>
                          <w:p>
                            <w:pPr>
                              <w:spacing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B.液溴易挥发，工业上常用“吹出法”海水提溴</w:t>
                            </w:r>
                          </w:p>
                          <w:p>
                            <w:pPr>
                              <w:spacing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C.过氧化钠具有强氧化性，可用于自来水消毒</w:t>
                            </w:r>
                          </w:p>
                          <w:p>
                            <w:pPr>
                              <w:spacing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D.氮化硅化学性质稳定，可用作建筑陶瓷</w:t>
                            </w:r>
                          </w:p>
                          <w:p>
                            <w:pPr>
                              <w:spacing w:after="16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3．下列表示不正确的是</w:t>
                            </w:r>
                          </w:p>
                          <w:p>
                            <w:pPr>
                              <w:spacing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A.HCIO的电子式：H: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35.0pt;margin-top:367.0pt;height:151.0pt;width:314.0pt;z-index:638823744266123960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2．下列说法正确的是</w:t>
                      </w:r>
                    </w:p>
                    <w:p>
                      <w:pPr>
                        <w:spacing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A.氧化镁熔点很高，能用于制备耐高温、耐酸碱材料</w:t>
                      </w:r>
                    </w:p>
                    <w:p>
                      <w:pPr>
                        <w:spacing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B.液溴易挥发，工业上常用“吹出法”海水提溴</w:t>
                      </w:r>
                    </w:p>
                    <w:p>
                      <w:pPr>
                        <w:spacing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C.过氧化钠具有强氧化性，可用于自来水消毒</w:t>
                      </w:r>
                    </w:p>
                    <w:p>
                      <w:pPr>
                        <w:spacing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D.氮化硅化学性质稳定，可用作建筑陶瓷</w:t>
                      </w:r>
                    </w:p>
                    <w:p>
                      <w:pPr>
                        <w:spacing w:after="16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3．下列表示不正确的是</w:t>
                      </w:r>
                    </w:p>
                    <w:p>
                      <w:pPr>
                        <w:spacing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A.HCIO的电子式：H: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6629400</wp:posOffset>
                </wp:positionV>
                <wp:extent cx="2057400" cy="4191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40"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B.甲醛的空间填充模型：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54.0pt;margin-top:522.0pt;height:33.0pt;width:162.0pt;z-index:638823744266124915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40"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B.甲醛的空间填充模型：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2425700</wp:posOffset>
                </wp:positionH>
                <wp:positionV relativeFrom="page">
                  <wp:posOffset>6540500</wp:posOffset>
                </wp:positionV>
                <wp:extent cx="495300" cy="571500"/>
                <wp:effectExtent l="0" t="0" r="635" b="14605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469900" cy="419100"/>
                                  <wp:effectExtent l="0" t="0" r="0" b="0"/>
                                  <wp:docPr id="1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" name="New Bitmap Image.jpg"/>
                                          <pic:cNvPicPr/>
                                        </pic:nvPicPr>
                                        <pic:blipFill>
                                          <a:blip r:embed="Rc0fb9fee1ea546d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4699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191.0pt;margin-top:515.0pt;height:45.0pt;width:39.0pt;z-index:638823744266128002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469900" cy="419100"/>
                            <wp:effectExtent l="0" t="0" r="0" b="0"/>
                            <wp:docPr id="1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" name="New Bitmap Image.jpg"/>
                                    <pic:cNvPicPr/>
                                  </pic:nvPicPr>
                                  <pic:blipFill>
                                    <a:blip r:embed="Rc0fb9fee1ea546d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46990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7112000</wp:posOffset>
                </wp:positionV>
                <wp:extent cx="2413000" cy="317500"/>
                <wp:effectExtent l="0" t="0" r="635" b="14605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0" w:line="2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	的原子结构示意图：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54.0pt;margin-top:560.0pt;height:25.0pt;width:190.0pt;z-index:638823744266129126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40" w:line="2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	的原子结构示意图：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7518400</wp:posOffset>
                </wp:positionV>
                <wp:extent cx="3276600" cy="444500"/>
                <wp:effectExtent l="0" t="0" r="635" b="14605"/>
                <wp:wrapSquare wrapText="bothSides"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4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D.氮原子的某非基态核外电子轨道表示式：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54.0pt;margin-top:592.0pt;height:35.0pt;width:258.0pt;z-index:638823744266130099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40" w:lineRule="exact"/>
                        <w:ind w:firstLine="3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D.氮原子的某非基态核外电子轨道表示式：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7721600</wp:posOffset>
                </wp:positionV>
                <wp:extent cx="266700" cy="279400"/>
                <wp:effectExtent l="0" t="0" r="635" b="14605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20" w:line="1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1s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291.0pt;margin-top:608.0pt;height:22.0pt;width:21.0pt;z-index:638823744266131048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720" w:line="18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1s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7683500</wp:posOffset>
                </wp:positionV>
                <wp:extent cx="698500" cy="330200"/>
                <wp:effectExtent l="0" t="0" r="63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8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2s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283.0pt;margin-top:605.0pt;height:26.0pt;width:55.0pt;z-index:638823744266131972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680" w:line="2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4267200</wp:posOffset>
                </wp:positionH>
                <wp:positionV relativeFrom="page">
                  <wp:posOffset>7404100</wp:posOffset>
                </wp:positionV>
                <wp:extent cx="635000" cy="660400"/>
                <wp:effectExtent l="0" t="0" r="635" b="14605"/>
                <wp:wrapSquare wrapText="bothSides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460"/>
                              <w:gridCol w:w="460"/>
                            </w:tblGrid>
                            <w:tr w:rsidR="00A23914" w:rsidTr="00A23914">
                              <w:trPr>
                                <w:trHeight w:val="480"/>
                              </w:trPr>
                              <w:trPr>
                                <w:trHeight w:val="480"/>
                              </w:trPr>
                              <w:tc>
                                <w:tcPr>
                                  <w:vAlign w:val="center"/>
                                  <w:tcW w:w="460" w:type="dxa"/>
                                </w:tcPr>
                                <w:p>
                                  <w:pPr>
                                    <w:spacing w:line="240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↑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ind w:left="360" w:firstLine="0"/>
                                    <w:jc w:val="right"/>
                                  </w:pPr>
                                  <w:r>
                                    <w:rPr>
                                      <w:sz w:val="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60" w:type="dxa"/>
                                </w:tcPr>
                                <w:p>
                                  <w:pPr>
                                    <w:spacing w:line="240" w:lineRule="exact"/>
                                    <w:ind w:left="260" w:firstLine="0"/>
                                    <w:jc w:val="right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00" w:lineRule="exact"/>
                              <w:ind w:firstLine="2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2p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336.0pt;margin-top:583.0pt;height:52.0pt;width:50.0pt;z-index:638823744266136950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460"/>
                        <w:gridCol w:w="460"/>
                      </w:tblGrid>
                      <w:tr w:rsidR="00A23914" w:rsidTr="00A23914">
                        <w:trPr>
                          <w:trHeight w:val="480"/>
                        </w:trPr>
                        <w:trPr>
                          <w:trHeight w:val="480"/>
                        </w:trPr>
                        <w:tc>
                          <w:tcPr>
                            <w:vAlign w:val="center"/>
                            <w:tcW w:w="460" w:type="dxa"/>
                          </w:tcPr>
                          <w:p>
                            <w:pPr>
                              <w:spacing w:line="240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↑</w:t>
                            </w:r>
                          </w:p>
                          <w:p>
                            <w:pPr>
                              <w:spacing w:line="260" w:lineRule="exact"/>
                              <w:ind w:left="360" w:firstLine="0"/>
                              <w:jc w:val="right"/>
                            </w:pPr>
                            <w:r>
                              <w:rPr>
                                <w:sz w:val="8"/>
                                <w:color w:val="000000"/>
                                <w:rFonts w:hint="eastAsia" w:ascii="宋体" w:hAnsi="宋体" w:eastAsia="宋体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vAlign w:val="center"/>
                            <w:tcW w:w="460" w:type="dxa"/>
                          </w:tcPr>
                          <w:p>
                            <w:pPr>
                              <w:spacing w:line="240" w:lineRule="exact"/>
                              <w:ind w:left="260" w:firstLine="0"/>
                              <w:jc w:val="right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↑</w:t>
                            </w:r>
                          </w:p>
                        </w:tc>
                      </w:tr>
                    </w:tbl>
                    <w:p>
                      <w:pPr>
                        <w:spacing w:line="300" w:lineRule="exact"/>
                        <w:ind w:firstLine="2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2755900</wp:posOffset>
            </wp:positionH>
            <wp:positionV relativeFrom="page">
              <wp:posOffset>6997700</wp:posOffset>
            </wp:positionV>
            <wp:extent cx="266700" cy="457200"/>
            <wp:effectExtent l="0" t="0" r="2540" b="444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b8ed1c5ee5c48c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7861300</wp:posOffset>
                </wp:positionV>
                <wp:extent cx="6565900" cy="2578100"/>
                <wp:effectExtent l="0" t="0" r="635" b="14605"/>
                <wp:wrapSquare wrapText="bothSides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4．下列说法不正确的是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6400800" cy="1435100"/>
                                  <wp:effectExtent l="0" t="0" r="0" b="0"/>
                                  <wp:docPr id="2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9" name="New Bitmap Image.jpg"/>
                                          <pic:cNvPicPr/>
                                        </pic:nvPicPr>
                                        <pic:blipFill>
                                          <a:blip r:embed="R0dbe4bdf2fe441b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6400800" cy="1435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460"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第4题图</w:t>
                            </w:r>
                          </w:p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第1页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35.0pt;margin-top:619.0pt;height:203.0pt;width:517.0pt;z-index:638823744266145570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4．下列说法不正确的是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6400800" cy="1435100"/>
                            <wp:effectExtent l="0" t="0" r="0" b="0"/>
                            <wp:docPr id="2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9" name="New Bitmap Image.jpg"/>
                                    <pic:cNvPicPr/>
                                  </pic:nvPicPr>
                                  <pic:blipFill>
                                    <a:blip r:embed="R0dbe4bdf2fe441b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6400800" cy="1435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460" w:line="2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第4题图</w:t>
                      </w:r>
                    </w:p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第1页 共8页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540" w:right="720" w:bottom="540" w:left="720" w:header="0" w:footer="540"/>
          <w:pgSz w:w="11900" w:h="16840" w:orient="portrait"/>
          <w:headerReference w:type="default" r:id="R88a47035a99f462e"/>
          <w:footerReference w:type="default" r:id="R9f1b5c9fcbd44926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215900</wp:posOffset>
                </wp:positionV>
                <wp:extent cx="3835400" cy="495300"/>
                <wp:effectExtent l="0" t="0" r="635" b="14605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18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125.0pt;margin-top:17.0pt;height:39.0pt;width:302.0pt;z-index:638823744266182822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18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228600</wp:posOffset>
                </wp:positionV>
                <wp:extent cx="2565400" cy="482600"/>
                <wp:effectExtent l="0" t="0" r="635" b="14605"/>
                <wp:wrapSquare wrapText="bothSides"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280.0pt;margin-top:18.0pt;height:38.0pt;width:202.0pt;z-index:638823744266183262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596900</wp:posOffset>
                </wp:positionV>
                <wp:extent cx="3340100" cy="1308100"/>
                <wp:effectExtent l="0" t="0" r="635" b="14605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A．图①装置根据现象可得出CH4与	反应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C.图③现象显示金属腐蚀为析氢腐蚀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5．在溶液中能大量共存的离子组是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35.0pt;margin-top:47.0pt;height:103.0pt;width:263.0pt;z-index:638823744266184272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A．图①装置根据现象可得出CH4与	反应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C.图③现象显示金属腐蚀为析氢腐蚀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5．在溶液中能大量共存的离子组是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596900</wp:posOffset>
                </wp:positionV>
                <wp:extent cx="3238500" cy="1308100"/>
                <wp:effectExtent l="0" t="0" r="635" b="14605"/>
                <wp:wrapSquare wrapText="bothSides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B.图②操作得出氯、溴和碘元素非金属性强弱</w:t>
                            </w:r>
                          </w:p>
                          <w:p>
                            <w:pPr>
                              <w:spacing w:after="32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D.图④装置进行一定的重复操作可制取大晶体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D.OH、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315.0pt;margin-top:47.0pt;height:103.0pt;width:255.0pt;z-index:638823744266185095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B.图②操作得出氯、溴和碘元素非金属性强弱</w:t>
                      </w:r>
                    </w:p>
                    <w:p>
                      <w:pPr>
                        <w:spacing w:after="32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D.图④装置进行一定的重复操作可制取大晶体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D.OH、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1879600</wp:posOffset>
                </wp:positionV>
                <wp:extent cx="6045200" cy="7124700"/>
                <wp:effectExtent l="0" t="0" r="635" b="14605"/>
                <wp:wrapSquare wrapText="bothSides"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after="16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6．对于反应：									，下列叙述正确的是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	为氧化产物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B.乙醇还原性比乙醛强，因此乙醇更容易使溴水褪色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C．转移0.5NA电子时，至少需要消耗5.6L的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D.可以用核磁共振氢谱检验是否产生乙醛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7．下列说法正确的是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A.含氨基甲酸酯的有机合成农药不慎触及皮肤用肥皂水清洗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B.重金属盐一定能使蛋白质变性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C.同系物性质一定相似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D.纤维素、蚕丝、淀粉、牛油都属于天然有机高分子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8．下列化学反应与方程式相符的是</w:t>
                            </w:r>
                          </w:p>
                          <w:p>
                            <w:pPr>
                              <w:spacing w:after="20"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A.少量溴蒸气被		溶液吸收：</w:t>
                            </w:r>
                          </w:p>
                          <w:p>
                            <w:pPr>
                              <w:spacing w:after="200"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B.1H2的燃烧热为285.8kJ／mol，则H2燃烧热的热化学方程式为：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2H</w:t>
                            </w:r>
                          </w:p>
                          <w:p>
                            <w:pPr>
                              <w:spacing w:after="140"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C．加热条件下在空气中用镁与TiCl4反应制钛：</w:t>
                            </w:r>
                          </w:p>
                          <w:p>
                            <w:pPr>
                              <w:spacing w:after="680"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D.丙酸与			在浓硫酸和加热条件下反应：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9．物质的结构决定性质、用途，下列说法不正确的是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700"/>
                              <w:gridCol w:w="3660"/>
                              <w:gridCol w:w="4120"/>
                            </w:tblGrid>
                            <w:tr w:rsidR="00A23914" w:rsidTr="00A23914">
                              <w:trPr>
                                <w:trHeight w:val="340"/>
                              </w:trPr>
                              <w:trPr>
                                <w:trHeight w:val="340"/>
                              </w:trPr>
                              <w:trPr>
                                <w:trHeight w:val="340"/>
                              </w:trPr>
                              <w:tc>
                                <w:tcPr>
                                  <w:vAlign w:val="center"/>
                                  <w:tcW w:w="700" w:type="dxa"/>
                                </w:tcPr>
                                <w:p>
                                  <w:pPr>
                                    <w:spacing w:line="30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选项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66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结构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120" w:type="dxa"/>
                                </w:tcPr>
                                <w:p>
                                  <w:pPr>
                                    <w:spacing w:line="30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性质、用途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c>
                                <w:tcPr>
                                  <w:vAlign w:val="center"/>
                                  <w:tcW w:w="700" w:type="dxa"/>
                                </w:tcPr>
                                <w:p>
                                  <w:pPr>
                                    <w:spacing w:line="26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66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橡胶硫化使线型高分子链之间以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二硫键结合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120" w:type="dxa"/>
                                </w:tcPr>
                                <w:p>
                                  <w:pPr>
                                    <w:spacing w:line="4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具有更好的强度、韧性和化学稳定性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c>
                                <w:tcPr>
                                  <w:vAlign w:val="center"/>
                                  <w:tcW w:w="7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66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臭氧分子中的共价键为极性共价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键且为极性分子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12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在水中的溶解度高于在四氯化碳中的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溶解度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c>
                                <w:tcPr>
                                  <w:vAlign w:val="center"/>
                                  <w:tcW w:w="7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66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丙烯酸钠加少量交联剂再聚合形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成网状聚丙烯酸钠树脂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120" w:type="dxa"/>
                                </w:tcPr>
                                <w:p>
                                  <w:pPr>
                                    <w:spacing w:line="4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具有高吸水性和保水能力且难溶于水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rPr>
                                <w:trHeight w:val="680"/>
                              </w:trPr>
                              <w:tc>
                                <w:tcPr>
                                  <w:vAlign w:val="center"/>
                                  <w:tcW w:w="700" w:type="dxa"/>
                                </w:tcPr>
                                <w:p>
                                  <w:pPr>
                                    <w:spacing w:line="26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66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金刚石的共价键键长很短、键能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很大且具有方向性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120" w:type="dxa"/>
                                </w:tcPr>
                                <w:p>
                                  <w:pPr>
                                    <w:spacing w:line="46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硬度最大，很容易锤击而破碎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10．工业上以纯度为98％左右的粗硅为原料制备高纯硅的反应如下：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35.0pt;margin-top:148.0pt;height:561.0pt;width:476.0pt;z-index:638823744266192979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after="16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6．对于反应：									，下列叙述正确的是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	为氧化产物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B.乙醇还原性比乙醛强，因此乙醇更容易使溴水褪色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C．转移0.5NA电子时，至少需要消耗5.6L的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D.可以用核磁共振氢谱检验是否产生乙醛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7．下列说法正确的是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A.含氨基甲酸酯的有机合成农药不慎触及皮肤用肥皂水清洗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B.重金属盐一定能使蛋白质变性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C.同系物性质一定相似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D.纤维素、蚕丝、淀粉、牛油都属于天然有机高分子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8．下列化学反应与方程式相符的是</w:t>
                      </w:r>
                    </w:p>
                    <w:p>
                      <w:pPr>
                        <w:spacing w:after="20"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A.少量溴蒸气被		溶液吸收：</w:t>
                      </w:r>
                    </w:p>
                    <w:p>
                      <w:pPr>
                        <w:spacing w:after="200"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B.1H2的燃烧热为285.8kJ／mol，则H2燃烧热的热化学方程式为：</w:t>
                      </w:r>
                      <w:r>
                        <w:rPr>
                          <w:sz w:val="22"/>
                          <w:color w:val="000000"/>
                        </w:rPr>
                        <w:t xml:space="preserve">2H</w:t>
                      </w:r>
                    </w:p>
                    <w:p>
                      <w:pPr>
                        <w:spacing w:after="140"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C．加热条件下在空气中用镁与TiCl4反应制钛：</w:t>
                      </w:r>
                    </w:p>
                    <w:p>
                      <w:pPr>
                        <w:spacing w:after="680"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D.丙酸与			在浓硫酸和加热条件下反应：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9．物质的结构决定性质、用途，下列说法不正确的是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700"/>
                        <w:gridCol w:w="3660"/>
                        <w:gridCol w:w="4120"/>
                      </w:tblGrid>
                      <w:tr w:rsidR="00A23914" w:rsidTr="00A23914">
                        <w:trPr>
                          <w:trHeight w:val="340"/>
                        </w:trPr>
                        <w:trPr>
                          <w:trHeight w:val="340"/>
                        </w:trPr>
                        <w:trPr>
                          <w:trHeight w:val="340"/>
                        </w:trPr>
                        <w:tc>
                          <w:tcPr>
                            <w:vAlign w:val="center"/>
                            <w:tcW w:w="700" w:type="dxa"/>
                          </w:tcPr>
                          <w:p>
                            <w:pPr>
                              <w:spacing w:line="308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选项</w:t>
                            </w:r>
                          </w:p>
                        </w:tc>
                        <w:tc>
                          <w:tcPr>
                            <w:vAlign w:val="center"/>
                            <w:tcW w:w="366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结构</w:t>
                            </w:r>
                          </w:p>
                        </w:tc>
                        <w:tc>
                          <w:tcPr>
                            <w:vAlign w:val="center"/>
                            <w:tcW w:w="4120" w:type="dxa"/>
                          </w:tcPr>
                          <w:p>
                            <w:pPr>
                              <w:spacing w:line="308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性质、用途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680"/>
                        </w:trPr>
                        <w:trPr>
                          <w:trHeight w:val="680"/>
                        </w:trPr>
                        <w:trPr>
                          <w:trHeight w:val="680"/>
                        </w:trPr>
                        <w:tc>
                          <w:tcPr>
                            <w:vAlign w:val="center"/>
                            <w:tcW w:w="700" w:type="dxa"/>
                          </w:tcPr>
                          <w:p>
                            <w:pPr>
                              <w:spacing w:line="26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366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橡胶硫化使线型高分子链之间以</w:t>
                            </w:r>
                          </w:p>
                          <w:p>
                            <w:pPr>
                              <w:spacing w:line="34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二硫键结合</w:t>
                            </w:r>
                          </w:p>
                        </w:tc>
                        <w:tc>
                          <w:tcPr>
                            <w:vAlign w:val="center"/>
                            <w:tcW w:w="4120" w:type="dxa"/>
                          </w:tcPr>
                          <w:p>
                            <w:pPr>
                              <w:spacing w:line="42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具有更好的强度、韧性和化学稳定性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680"/>
                        </w:trPr>
                        <w:trPr>
                          <w:trHeight w:val="680"/>
                        </w:trPr>
                        <w:trPr>
                          <w:trHeight w:val="680"/>
                        </w:trPr>
                        <w:tc>
                          <w:tcPr>
                            <w:vAlign w:val="center"/>
                            <w:tcW w:w="7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366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臭氧分子中的共价键为极性共价</w:t>
                            </w:r>
                          </w:p>
                          <w:p>
                            <w:pPr>
                              <w:spacing w:line="34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键且为极性分子</w:t>
                            </w:r>
                          </w:p>
                        </w:tc>
                        <w:tc>
                          <w:tcPr>
                            <w:vAlign w:val="center"/>
                            <w:tcW w:w="412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在水中的溶解度高于在四氯化碳中的</w:t>
                            </w:r>
                          </w:p>
                          <w:p>
                            <w:pPr>
                              <w:spacing w:line="34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溶解度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680"/>
                        </w:trPr>
                        <w:trPr>
                          <w:trHeight w:val="680"/>
                        </w:trPr>
                        <w:trPr>
                          <w:trHeight w:val="680"/>
                        </w:trPr>
                        <w:tc>
                          <w:tcPr>
                            <w:vAlign w:val="center"/>
                            <w:tcW w:w="7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366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丙烯酸钠加少量交联剂再聚合形</w:t>
                            </w:r>
                          </w:p>
                          <w:p>
                            <w:pPr>
                              <w:spacing w:line="340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成网状聚丙烯酸钠树脂</w:t>
                            </w:r>
                          </w:p>
                        </w:tc>
                        <w:tc>
                          <w:tcPr>
                            <w:vAlign w:val="center"/>
                            <w:tcW w:w="4120" w:type="dxa"/>
                          </w:tcPr>
                          <w:p>
                            <w:pPr>
                              <w:spacing w:line="4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具有高吸水性和保水能力且难溶于水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680"/>
                        </w:trPr>
                        <w:trPr>
                          <w:trHeight w:val="680"/>
                        </w:trPr>
                        <w:trPr>
                          <w:trHeight w:val="680"/>
                        </w:trPr>
                        <w:tc>
                          <w:tcPr>
                            <w:vAlign w:val="center"/>
                            <w:tcW w:w="700" w:type="dxa"/>
                          </w:tcPr>
                          <w:p>
                            <w:pPr>
                              <w:spacing w:line="26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366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金刚石的共价键键长很短、键能</w:t>
                            </w:r>
                          </w:p>
                          <w:p>
                            <w:pPr>
                              <w:spacing w:line="34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很大且具有方向性</w:t>
                            </w:r>
                          </w:p>
                        </w:tc>
                        <w:tc>
                          <w:tcPr>
                            <w:vAlign w:val="center"/>
                            <w:tcW w:w="4120" w:type="dxa"/>
                          </w:tcPr>
                          <w:p>
                            <w:pPr>
                              <w:spacing w:line="46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硬度最大，很容易锤击而破碎</w:t>
                            </w:r>
                          </w:p>
                        </w:tc>
                      </w:tr>
                    </w:tbl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10．工业上以纯度为98％左右的粗硅为原料制备高纯硅的反应如下：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8826500</wp:posOffset>
                </wp:positionV>
                <wp:extent cx="596900" cy="393700"/>
                <wp:effectExtent l="0" t="0" r="635" b="14605"/>
                <wp:wrapSquare wrapText="bothSides"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5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61.0pt;margin-top:695.0pt;height:31.0pt;width:47.0pt;z-index:638823744266193377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5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8877300</wp:posOffset>
                </wp:positionV>
                <wp:extent cx="355600" cy="342900"/>
                <wp:effectExtent l="0" t="0" r="635" b="14605"/>
                <wp:wrapSquare wrapText="bothSides"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244.0pt;margin-top:699.0pt;height:27.0pt;width:28.0pt;z-index:638823744266193718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8864600</wp:posOffset>
                </wp:positionV>
                <wp:extent cx="88900" cy="330200"/>
                <wp:effectExtent l="0" t="0" r="635" b="14605"/>
                <wp:wrapSquare wrapText="bothSides"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0"/>
                                <w:color w:val="000000"/>
                              </w:rPr>
                              <w:t xml:space="preserve">;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290.0pt;margin-top:698.0pt;height:26.0pt;width:7.0pt;z-index:638823744266194049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160" w:lineRule="exact"/>
                        <w:ind w:firstLine="0"/>
                        <w:jc w:val="both"/>
                      </w:pPr>
                      <w:r>
                        <w:rPr>
                          <w:sz w:val="10"/>
                          <w:color w:val="000000"/>
                        </w:rPr>
                        <w:t xml:space="preserve">;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9067800</wp:posOffset>
                </wp:positionV>
                <wp:extent cx="6642100" cy="850900"/>
                <wp:effectExtent l="0" t="0" r="635" b="14605"/>
                <wp:wrapSquare wrapText="bothSides"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</w:t>
                            </w:r>
                          </w:p>
                          <w:p>
                            <w:pPr>
                              <w:spacing w:line="32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当①、②反应体系的压强各为		时，分别改变进料比和反应温度，二者对SiHCl3产率和SiHCl3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的平衡转化率影响如图1、图2所示。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35.0pt;margin-top:714.0pt;height:67.0pt;width:523.0pt;z-index:638823744266194609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</w:t>
                      </w:r>
                    </w:p>
                    <w:p>
                      <w:pPr>
                        <w:spacing w:line="32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当①、②反应体系的压强各为		时，分别改变进料比和反应温度，二者对SiHCl3产率和SiHCl3</w:t>
                      </w:r>
                      <w:r>
                        <w:rPr>
                          <w:sz w:val="22"/>
                          <w:color w:val="000000"/>
                        </w:rPr>
                        <w:t xml:space="preserve">的平衡转化率影响如图1、图2所示。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10020300</wp:posOffset>
                </wp:positionV>
                <wp:extent cx="2146300" cy="342900"/>
                <wp:effectExtent l="0" t="0" r="635" b="14605"/>
                <wp:wrapSquare wrapText="bothSides"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第2页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218.0pt;margin-top:789.0pt;height:27.0pt;width:169.0pt;z-index:638823744266195076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第2页 共8页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400" w:right="720" w:bottom="1440" w:left="720" w:header="0" w:footer="1440"/>
          <w:pgSz w:w="11900" w:h="16840" w:orient="portrait"/>
          <w:headerReference w:type="default" r:id="Reb84d005534441c6"/>
          <w:footerReference w:type="default" r:id="R74f61410f5434ccd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266700</wp:posOffset>
                </wp:positionV>
                <wp:extent cx="5626100" cy="419100"/>
                <wp:effectExtent l="0" t="0" r="635" b="14605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17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	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124.0pt;margin-top:21.0pt;height:33.0pt;width:443.0pt;z-index:638823744266257698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174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	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596900</wp:posOffset>
                </wp:positionV>
                <wp:extent cx="1866900" cy="1879600"/>
                <wp:effectExtent l="0" t="0" r="635" b="14605"/>
                <wp:wrapSquare wrapText="bothSides"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841500" cy="1727200"/>
                                  <wp:effectExtent l="0" t="0" r="0" b="0"/>
                                  <wp:docPr id="54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4" name="New Bitmap Image.jpg"/>
                                          <pic:cNvPicPr/>
                                        </pic:nvPicPr>
                                        <pic:blipFill>
                                          <a:blip r:embed="Rd3dbb8db6c784c7b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841500" cy="172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" style="position:absolute;left:0pt;margin-left:133.0pt;margin-top:47.0pt;height:148.0pt;width:147.0pt;z-index:638823744266259335;mso-width-relative:page;mso-height-relative:page;mso-position-vertical-relative:page;mso-position-horizontal-relative:page;" coordsize="21600,21600" o:spid="_x0000_s5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841500" cy="1727200"/>
                            <wp:effectExtent l="0" t="0" r="0" b="0"/>
                            <wp:docPr id="54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54" name="New Bitmap Image.jpg"/>
                                    <pic:cNvPicPr/>
                                  </pic:nvPicPr>
                                  <pic:blipFill>
                                    <a:blip r:embed="Rd3dbb8db6c784c7b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841500" cy="172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page">
                  <wp:posOffset>596900</wp:posOffset>
                </wp:positionV>
                <wp:extent cx="2095500" cy="1905000"/>
                <wp:effectExtent l="0" t="0" r="635" b="14605"/>
                <wp:wrapSquare wrapText="bothSides"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070100" cy="1752600"/>
                                  <wp:effectExtent l="0" t="0" r="0" b="0"/>
                                  <wp:docPr id="57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7" name="New Bitmap Image.jpg"/>
                                          <pic:cNvPicPr/>
                                        </pic:nvPicPr>
                                        <pic:blipFill>
                                          <a:blip r:embed="R856b4ef67ed749bd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07010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294.0pt;margin-top:47.0pt;height:150.0pt;width:165.0pt;z-index:638823744266260610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070100" cy="1752600"/>
                            <wp:effectExtent l="0" t="0" r="0" b="0"/>
                            <wp:docPr id="57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57" name="New Bitmap Image.jpg"/>
                                    <pic:cNvPicPr/>
                                  </pic:nvPicPr>
                                  <pic:blipFill>
                                    <a:blip r:embed="R856b4ef67ed749bd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070100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2349500</wp:posOffset>
                </wp:positionV>
                <wp:extent cx="2540000" cy="342900"/>
                <wp:effectExtent l="0" t="0" r="635" b="14605"/>
                <wp:wrapSquare wrapText="bothSides"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left="34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图1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1" style="position:absolute;left:0pt;margin-left:207.0pt;margin-top:185.0pt;height:27.0pt;width:200.0pt;z-index:638823744266261043;mso-width-relative:page;mso-height-relative:page;mso-position-vertical-relative:page;mso-position-horizontal-relative:page;" coordsize="21600,21600" o:spid="_x0000_s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left="34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图1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3251200</wp:posOffset>
                </wp:positionH>
                <wp:positionV relativeFrom="page">
                  <wp:posOffset>2400300</wp:posOffset>
                </wp:positionV>
                <wp:extent cx="952500" cy="342900"/>
                <wp:effectExtent l="0" t="0" r="635" b="14605"/>
                <wp:wrapSquare wrapText="bothSides"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第10题图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3" style="position:absolute;left:0pt;margin-left:256.0pt;margin-top:189.0pt;height:27.0pt;width:75.0pt;z-index:638823744266261387;mso-width-relative:page;mso-height-relative:page;mso-position-vertical-relative:page;mso-position-horizontal-relative:page;" coordsize="21600,21600" o:spid="_x0000_s6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第10题图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ge">
                  <wp:posOffset>2349500</wp:posOffset>
                </wp:positionV>
                <wp:extent cx="482600" cy="342900"/>
                <wp:effectExtent l="0" t="0" r="635" b="14605"/>
                <wp:wrapSquare wrapText="bothSides"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图2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5" style="position:absolute;left:0pt;margin-left:346.0pt;margin-top:185.0pt;height:27.0pt;width:38.0pt;z-index:638823744266261721;mso-width-relative:page;mso-height-relative:page;mso-position-vertical-relative:page;mso-position-horizontal-relative:page;" coordsize="21600,21600" o:spid="_x0000_s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图2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2616200</wp:posOffset>
                </wp:positionV>
                <wp:extent cx="6629400" cy="5041900"/>
                <wp:effectExtent l="0" t="0" r="635" b="14605"/>
                <wp:wrapSquare wrapText="bothSides"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下列说法正确的是</w:t>
                            </w:r>
                          </w:p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</w:t>
                            </w:r>
                          </w:p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B.反应①，增加HCI浓度，反应速率加快，SiHCl3产率增大</w:t>
                            </w:r>
                          </w:p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C．反应①更适合在较低温度下进行浙考神墙750</w:t>
                            </w:r>
                          </w:p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D．反应②，工业上选择反应温度1300℃更合适</w:t>
                            </w:r>
                          </w:p>
                          <w:p>
                            <w:pPr>
                              <w:spacing w:after="50"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11．如图为乙酸酐和水杨酸制取阿司匹林的反应历程：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5422900" cy="1117600"/>
                                  <wp:effectExtent l="0" t="0" r="0" b="0"/>
                                  <wp:docPr id="6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" name="New Bitmap Image.jpg"/>
                                          <pic:cNvPicPr/>
                                        </pic:nvPicPr>
                                        <pic:blipFill>
                                          <a:blip r:embed="R8b0d2b218dfb409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4229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60"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第11题图</w:t>
                            </w:r>
                          </w:p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下列说法不正确的是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A．水杨酸分子中最多有16个原子在同一个平面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B.该反应历程涉及反应类型有加成反应、消去反应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C.乙酸酐和水杨酸制取阿司匹林中浓硫酸起催化剂作用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D.水杨酸中酚羟基氧原子的负电性比羧基中的羟基氧原子弱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12．核电荷数依次增大的X、Y、Z、R和T五种主族元素，X原子的原子核只含质子，短周期中T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元素的最高价氧化物的水化物的酸性最强，Y原子的最外层电子数是内层电子数的2倍，Z与Y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相邻，基态R原子的s能级电子数与p能级电子数比为6：7，下列说法不正确的是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37.0pt;margin-top:206.0pt;height:397.0pt;width:522.0pt;z-index:638823744266265239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下列说法正确的是</w:t>
                      </w:r>
                    </w:p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</w:t>
                      </w:r>
                    </w:p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B.反应①，增加HCI浓度，反应速率加快，SiHCl3产率增大</w:t>
                      </w:r>
                    </w:p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C．反应①更适合在较低温度下进行浙考神墙750</w:t>
                      </w:r>
                    </w:p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D．反应②，工业上选择反应温度1300℃更合适</w:t>
                      </w:r>
                    </w:p>
                    <w:p>
                      <w:pPr>
                        <w:spacing w:after="50"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11．如图为乙酸酐和水杨酸制取阿司匹林的反应历程：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5422900" cy="1117600"/>
                            <wp:effectExtent l="0" t="0" r="0" b="0"/>
                            <wp:docPr id="6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66" name="New Bitmap Image.jpg"/>
                                    <pic:cNvPicPr/>
                                  </pic:nvPicPr>
                                  <pic:blipFill>
                                    <a:blip r:embed="R8b0d2b218dfb409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422900" cy="1117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60" w:line="36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第11题图</w:t>
                      </w:r>
                    </w:p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下列说法不正确的是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A．水杨酸分子中最多有16个原子在同一个平面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B.该反应历程涉及反应类型有加成反应、消去反应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C.乙酸酐和水杨酸制取阿司匹林中浓硫酸起催化剂作用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D.水杨酸中酚羟基氧原子的负电性比羧基中的羟基氧原子弱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12．核电荷数依次增大的X、Y、Z、R和T五种主族元素，X原子的原子核只含质子，短周期中T</w:t>
                      </w:r>
                      <w:r>
                        <w:rPr>
                          <w:sz w:val="22"/>
                          <w:color w:val="000000"/>
                        </w:rPr>
                        <w:t xml:space="preserve">元素的最高价氧化物的水化物的酸性最强，Y原子的最外层电子数是内层电子数的2倍，Z与Y</w:t>
                      </w:r>
                      <w:r>
                        <w:rPr>
                          <w:sz w:val="22"/>
                          <w:color w:val="000000"/>
                        </w:rPr>
                        <w:t xml:space="preserve">相邻，基态R原子的s能级电子数与p能级电子数比为6：7，下列说法不正确的是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7467600</wp:posOffset>
                </wp:positionV>
                <wp:extent cx="2120900" cy="647700"/>
                <wp:effectExtent l="0" t="0" r="635" b="14605"/>
                <wp:wrapSquare wrapText="bothSides"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A.原子半径：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C.热稳定性：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54.0pt;margin-top:588.0pt;height:51.0pt;width:167.0pt;z-index:638823744266265764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A.原子半径：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C.热稳定性：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7467600</wp:posOffset>
                </wp:positionV>
                <wp:extent cx="1790700" cy="647700"/>
                <wp:effectExtent l="0" t="0" r="635" b="14605"/>
                <wp:wrapSquare wrapText="bothSides"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B.键的极性：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D.熔、沸点：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2" style="position:absolute;left:0pt;margin-left:312.0pt;margin-top:588.0pt;height:51.0pt;width:141.0pt;z-index:638823744266266243;mso-width-relative:page;mso-height-relative:page;mso-position-vertical-relative:page;mso-position-horizontal-relative:page;" coordsize="21600,21600" o:spid="_x0000_s7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B.键的极性：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D.熔、沸点：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7912100</wp:posOffset>
                </wp:positionV>
                <wp:extent cx="4000500" cy="2057400"/>
                <wp:effectExtent l="0" t="0" r="635" b="14605"/>
                <wp:wrapSquare wrapText="bothSides"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13．海水淡化有许多新工艺，某工艺的流程示意图如图所示。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以下说法不正确的是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A.由于连续的热交换，a处海水的温度更高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B.减压蒸馏时的压强二级闪蒸室内更低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C.广泛使用太阳能、风能和发电厂的余热以及热交换可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降低海水淡化成本</w:t>
                            </w:r>
                          </w:p>
                          <w:p>
                            <w:pPr>
                              <w:spacing w:line="34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D.淡化后的盐水常用于生产食盐、钾、铝、碘等化工产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4" style="position:absolute;left:0pt;margin-left:37.0pt;margin-top:623.0pt;height:162.0pt;width:315.0pt;z-index:638823744266267321;mso-width-relative:page;mso-height-relative:page;mso-position-vertical-relative:page;mso-position-horizontal-relative:page;" coordsize="21600,21600" o:spid="_x0000_s7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13．海水淡化有许多新工艺，某工艺的流程示意图如图所示。</w:t>
                      </w:r>
                      <w:r>
                        <w:rPr>
                          <w:sz w:val="22"/>
                          <w:color w:val="000000"/>
                        </w:rPr>
                        <w:t xml:space="preserve">以下说法不正确的是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A.由于连续的热交换，a处海水的温度更高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B.减压蒸馏时的压强二级闪蒸室内更低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C.广泛使用太阳能、风能和发电厂的余热以及热交换可</w:t>
                      </w:r>
                      <w:r>
                        <w:rPr>
                          <w:sz w:val="22"/>
                          <w:color w:val="000000"/>
                        </w:rPr>
                        <w:t xml:space="preserve">降低海水淡化成本</w:t>
                      </w:r>
                    </w:p>
                    <w:p>
                      <w:pPr>
                        <w:spacing w:line="340" w:lineRule="exact"/>
                        <w:ind w:firstLine="3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D.淡化后的盐水常用于生产食盐、钾、铝、碘等化工产</w:t>
                      </w:r>
                      <w:r>
                        <w:rPr>
                          <w:sz w:val="22"/>
                          <w:color w:val="000000"/>
                        </w:rPr>
                        <w:t xml:space="preserve">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8140700</wp:posOffset>
                </wp:positionV>
                <wp:extent cx="2603500" cy="1803400"/>
                <wp:effectExtent l="0" t="0" r="635" b="14605"/>
                <wp:wrapSquare wrapText="bothSides"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578100" cy="1384300"/>
                                  <wp:effectExtent l="0" t="0" r="0" b="0"/>
                                  <wp:docPr id="7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5" name="New Bitmap Image.jpg"/>
                                          <pic:cNvPicPr/>
                                        </pic:nvPicPr>
                                        <pic:blipFill>
                                          <a:blip r:embed="R759163aae6434c4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5781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40" w:line="300" w:lineRule="exact"/>
                              <w:ind w:firstLine="14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第13题图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355.0pt;margin-top:641.0pt;height:142.0pt;width:205.0pt;z-index:638823744266268976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578100" cy="1384300"/>
                            <wp:effectExtent l="0" t="0" r="0" b="0"/>
                            <wp:docPr id="7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75" name="New Bitmap Image.jpg"/>
                                    <pic:cNvPicPr/>
                                  </pic:nvPicPr>
                                  <pic:blipFill>
                                    <a:blip r:embed="R759163aae6434c4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578100" cy="138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40" w:line="300" w:lineRule="exact"/>
                        <w:ind w:firstLine="14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第13题图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10045700</wp:posOffset>
                </wp:positionV>
                <wp:extent cx="2146300" cy="292100"/>
                <wp:effectExtent l="0" t="0" r="635" b="14605"/>
                <wp:wrapSquare wrapText="bothSides"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第3页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218.0pt;margin-top:791.0pt;height:23.0pt;width:169.0pt;z-index:638823744266269709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第3页 共8页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460" w:right="720" w:bottom="1400" w:left="720" w:header="0" w:footer="1400"/>
          <w:pgSz w:w="11900" w:h="16840" w:orient="portrait"/>
          <w:headerReference w:type="default" r:id="Ref8bd78144a54fe8"/>
          <w:footerReference w:type="default" r:id="Rbcbc5038d3c649ed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203200</wp:posOffset>
                </wp:positionV>
                <wp:extent cx="3822700" cy="533400"/>
                <wp:effectExtent l="0" t="0" r="635" b="14605"/>
                <wp:wrapSquare wrapText="bothSides"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left="17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125.0pt;margin-top:16.0pt;height:42.0pt;width:301.0pt;z-index:638823744266357698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left="17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215900</wp:posOffset>
                </wp:positionV>
                <wp:extent cx="1701800" cy="520700"/>
                <wp:effectExtent l="0" t="0" r="635" b="14605"/>
                <wp:wrapSquare wrapText="bothSides"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348.0pt;margin-top:17.0pt;height:41.0pt;width:134.0pt;z-index:638823744266358107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558800</wp:posOffset>
                </wp:positionV>
                <wp:extent cx="5880100" cy="3225800"/>
                <wp:effectExtent l="0" t="0" r="635" b="14605"/>
                <wp:wrapSquare wrapText="bothSides"/>
                <wp:docPr id="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8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14．关于下图实验装置的叙述不正确的是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441700" cy="1270000"/>
                                  <wp:effectExtent l="0" t="0" r="0" b="0"/>
                                  <wp:docPr id="84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4" name="New Bitmap Image.jpg"/>
                                          <pic:cNvPicPr/>
                                        </pic:nvPicPr>
                                        <pic:blipFill>
                                          <a:blip r:embed="Rb3ef8f8a3f0d4ffb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441700" cy="1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第14题图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A.Cu作负极，发生氧化反应</w:t>
                            </w:r>
                          </w:p>
                          <w:p>
                            <w:pPr>
                              <w:spacing w:line="36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）B.盐桥中的阳离子向右侧移动</w:t>
                            </w:r>
                          </w:p>
                          <w:p>
                            <w:pPr>
                              <w:spacing w:line="36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C.石墨棒上的电极反应：</w:t>
                            </w:r>
                          </w:p>
                          <w:p>
                            <w:pPr>
                              <w:spacing w:line="36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D.向左侧烧杯滴加一定量某浓度氨水，电压表读数增大，可能是		减少引起</w:t>
                            </w:r>
                          </w:p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15．人体血液的正常pH范围是7.35～7.45，人体血液中酸碱平衡调控机制如图1所示：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6" style="position:absolute;left:0pt;margin-left:36.0pt;margin-top:44.0pt;height:254.0pt;width:463.0pt;z-index:638823744266361031;mso-width-relative:page;mso-height-relative:page;mso-position-vertical-relative:page;mso-position-horizontal-relative:page;" coordsize="21600,21600" o:spid="_x0000_s8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80"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14．关于下图实验装置的叙述不正确的是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441700" cy="1270000"/>
                            <wp:effectExtent l="0" t="0" r="0" b="0"/>
                            <wp:docPr id="84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4" name="New Bitmap Image.jpg"/>
                                    <pic:cNvPicPr/>
                                  </pic:nvPicPr>
                                  <pic:blipFill>
                                    <a:blip r:embed="Rb3ef8f8a3f0d4ffb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441700" cy="127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第14题图</w:t>
                      </w:r>
                    </w:p>
                    <w:p>
                      <w:pPr>
                        <w:spacing w:line="40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A.Cu作负极，发生氧化反应</w:t>
                      </w:r>
                    </w:p>
                    <w:p>
                      <w:pPr>
                        <w:spacing w:line="36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）B.盐桥中的阳离子向右侧移动</w:t>
                      </w:r>
                    </w:p>
                    <w:p>
                      <w:pPr>
                        <w:spacing w:line="36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C.石墨棒上的电极反应：</w:t>
                      </w:r>
                    </w:p>
                    <w:p>
                      <w:pPr>
                        <w:spacing w:line="36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D.向左侧烧杯滴加一定量某浓度氨水，电压表读数增大，可能是		减少引起</w:t>
                      </w:r>
                    </w:p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15．人体血液的正常pH范围是7.35～7.45，人体血液中酸碱平衡调控机制如图1所示：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4495800</wp:posOffset>
                </wp:positionV>
                <wp:extent cx="3746500" cy="939800"/>
                <wp:effectExtent l="0" t="0" r="635" b="14605"/>
                <wp:wrapSquare wrapText="bothSides"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460" w:line="380" w:lineRule="exact"/>
                              <w:ind w:left="420" w:firstLine="1360"/>
                              <w:jc w:val="both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肺</w:t>
                            </w:r>
                          </w:p>
                          <w:p>
                            <w:pPr>
                              <w:spacing w:after="260" w:line="260" w:lineRule="exact"/>
                              <w:ind w:left="420" w:firstLine="40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第15题图1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已知在体温为37℃时，血液的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8" style="position:absolute;left:0pt;margin-left:57.0pt;margin-top:354.0pt;height:74.0pt;width:295.0pt;z-index:638823744266361760;mso-width-relative:page;mso-height-relative:page;mso-position-vertical-relative:page;mso-position-horizontal-relative:page;" coordsize="21600,21600" o:spid="_x0000_s8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460" w:line="380" w:lineRule="exact"/>
                        <w:ind w:left="420" w:firstLine="1360"/>
                        <w:jc w:val="both"/>
                      </w:pPr>
                      <w:r>
                        <w:rPr>
                          <w:sz w:val="32"/>
                          <w:color w:val="000000"/>
                        </w:rPr>
                        <w:t xml:space="preserve">肺</w:t>
                      </w:r>
                    </w:p>
                    <w:p>
                      <w:pPr>
                        <w:spacing w:after="260" w:line="260" w:lineRule="exact"/>
                        <w:ind w:left="420" w:firstLine="40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第15题图1</w:t>
                      </w:r>
                    </w:p>
                    <w:p>
                      <w:pPr>
                        <w:spacing w:line="260" w:lineRule="exact"/>
                        <w:ind w:left="4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已知在体温为37℃时，血液的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4711700</wp:posOffset>
                </wp:positionH>
                <wp:positionV relativeFrom="page">
                  <wp:posOffset>4445000</wp:posOffset>
                </wp:positionV>
                <wp:extent cx="2451100" cy="1028700"/>
                <wp:effectExtent l="0" t="0" r="635" b="14605"/>
                <wp:wrapSquare wrapText="bothSides"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420" w:after="46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肾</w:t>
                            </w:r>
                          </w:p>
                          <w:p>
                            <w:pPr>
                              <w:spacing w:line="340" w:lineRule="exact"/>
                              <w:ind w:firstLine="1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a=0.03mmol/(L·mmHg)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0" style="position:absolute;left:0pt;margin-left:371.0pt;margin-top:350.0pt;height:81.0pt;width:193.0pt;z-index:638823744266362272;mso-width-relative:page;mso-height-relative:page;mso-position-vertical-relative:page;mso-position-horizontal-relative:page;" coordsize="21600,21600" o:spid="_x0000_s9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420" w:after="46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肾</w:t>
                      </w:r>
                    </w:p>
                    <w:p>
                      <w:pPr>
                        <w:spacing w:line="340" w:lineRule="exact"/>
                        <w:ind w:firstLine="1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a=0.03mmol/(L·mmHg)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1358900</wp:posOffset>
            </wp:positionH>
            <wp:positionV relativeFrom="page">
              <wp:posOffset>3632200</wp:posOffset>
            </wp:positionV>
            <wp:extent cx="4826000" cy="1028700"/>
            <wp:effectExtent l="0" t="0" r="2540" b="4445"/>
            <wp:wrapNone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3f28f4f971d408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5397500</wp:posOffset>
                </wp:positionV>
                <wp:extent cx="2235200" cy="419100"/>
                <wp:effectExtent l="0" t="0" r="635" b="14605"/>
                <wp:wrapSquare wrapText="bothSides"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10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,H2CO3的电离常数：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left:0pt;margin-left:90.0pt;margin-top:425.0pt;height:33.0pt;width:176.0pt;z-index:638823744266363598;mso-width-relative:page;mso-height-relative:page;mso-position-vertical-relative:page;mso-position-horizontal-relative:page;" coordsize="21600,21600" o:spid="_x0000_s9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10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,H2CO3的电离常数：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5410200</wp:posOffset>
                </wp:positionV>
                <wp:extent cx="1536700" cy="368300"/>
                <wp:effectExtent l="0" t="0" r="635" b="14605"/>
                <wp:wrapSquare wrapText="bothSides"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，乳酸的电离常数：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5" style="position:absolute;left:0pt;margin-left:348.0pt;margin-top:426.0pt;height:29.0pt;width:121.0pt;z-index:638823744266363936;mso-width-relative:page;mso-height-relative:page;mso-position-vertical-relative:page;mso-position-horizontal-relative:page;" coordsize="21600,21600" o:spid="_x0000_s9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，乳酸的电离常数：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6743700</wp:posOffset>
                </wp:positionH>
                <wp:positionV relativeFrom="page">
                  <wp:posOffset>5410200</wp:posOffset>
                </wp:positionV>
                <wp:extent cx="495300" cy="368300"/>
                <wp:effectExtent l="0" t="0" r="635" b="14605"/>
                <wp:wrapSquare wrapText="bothSides"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，血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7" style="position:absolute;left:0pt;margin-left:531.0pt;margin-top:426.0pt;height:29.0pt;width:39.0pt;z-index:638823744266364262;mso-width-relative:page;mso-height-relative:page;mso-position-vertical-relative:page;mso-position-horizontal-relative:page;" coordsize="21600,21600" o:spid="_x0000_s9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，血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5588000</wp:posOffset>
                </wp:positionV>
                <wp:extent cx="5143500" cy="4114800"/>
                <wp:effectExtent l="0" t="0" r="635" b="14605"/>
                <wp:wrapSquare wrapText="bothSides"/>
                <wp:docPr id="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00"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液中HCO3浓度随溶解在血液中CO2分压的变化如图2所示：</w:t>
                            </w:r>
                          </w:p>
                          <w:p>
                            <w:pPr>
                              <w:spacing w:after="1060" w:line="400" w:lineRule="exact"/>
                              <w:ind w:firstLine="31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c(HCO3)/mmol·L-</w:t>
                            </w:r>
                          </w:p>
                          <w:p>
                            <w:pPr>
                              <w:spacing w:line="480" w:lineRule="exact"/>
                              <w:ind w:firstLine="542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Pa(CO2)/mmHg</w:t>
                            </w:r>
                          </w:p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第15题图2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下列有关叙述不正确的是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A．图2中			，此时人体血液	pH 正常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B.人体血液中存在：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C．人体剧烈运动时，产生的乳酸与HCO3反应产生		，再由肺部排出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D.人体血液处于		状态时，可适当服用小苏打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9" style="position:absolute;left:0pt;margin-left:36.0pt;margin-top:440.0pt;height:324.0pt;width:405.0pt;z-index:638823744266365890;mso-width-relative:page;mso-height-relative:page;mso-position-vertical-relative:page;mso-position-horizontal-relative:page;" coordsize="21600,21600" o:spid="_x0000_s9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00" w:line="4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液中HCO3浓度随溶解在血液中CO2分压的变化如图2所示：</w:t>
                      </w:r>
                    </w:p>
                    <w:p>
                      <w:pPr>
                        <w:spacing w:after="1060" w:line="400" w:lineRule="exact"/>
                        <w:ind w:firstLine="31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c(HCO3)/mmol·L-</w:t>
                      </w:r>
                    </w:p>
                    <w:p>
                      <w:pPr>
                        <w:spacing w:line="480" w:lineRule="exact"/>
                        <w:ind w:firstLine="542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Pa(CO2)/mmHg</w:t>
                      </w:r>
                    </w:p>
                    <w:p>
                      <w:pPr>
                        <w:spacing w:line="40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第15题图2</w:t>
                      </w:r>
                    </w:p>
                    <w:p>
                      <w:pPr>
                        <w:spacing w:line="40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下列有关叙述不正确的是</w:t>
                      </w:r>
                    </w:p>
                    <w:p>
                      <w:pPr>
                        <w:spacing w:line="40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A．图2中			，此时人体血液	pH 正常</w:t>
                      </w:r>
                    </w:p>
                    <w:p>
                      <w:pPr>
                        <w:spacing w:line="40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B.人体血液中存在：</w:t>
                      </w:r>
                    </w:p>
                    <w:p>
                      <w:pPr>
                        <w:spacing w:line="40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C．人体剧烈运动时，产生的乳酸与HCO3反应产生		，再由肺部排出</w:t>
                      </w:r>
                    </w:p>
                    <w:p>
                      <w:pPr>
                        <w:spacing w:line="400" w:lineRule="exact"/>
                        <w:ind w:firstLine="4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D.人体血液处于		状态时，可适当服用小苏打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2565400</wp:posOffset>
            </wp:positionH>
            <wp:positionV relativeFrom="page">
              <wp:posOffset>5994400</wp:posOffset>
            </wp:positionV>
            <wp:extent cx="2514600" cy="1981200"/>
            <wp:effectExtent l="0" t="0" r="2540" b="4445"/>
            <wp:wrapNone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9dcd82097b64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10033000</wp:posOffset>
                </wp:positionV>
                <wp:extent cx="2146300" cy="330200"/>
                <wp:effectExtent l="0" t="0" r="635" b="14605"/>
                <wp:wrapSquare wrapText="bothSides"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第4页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" style="position:absolute;left:0pt;margin-left:218.0pt;margin-top:790.0pt;height:26.0pt;width:169.0pt;z-index:638823744266368709;mso-width-relative:page;mso-height-relative:page;mso-position-vertical-relative:page;mso-position-horizontal-relative:page;" coordsize="21600,21600" o:spid="_x0000_s10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第4页 共8页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400" w:right="720" w:bottom="1440" w:left="720" w:header="0" w:footer="1440"/>
          <w:pgSz w:w="11900" w:h="16840" w:orient="portrait"/>
          <w:headerReference w:type="default" r:id="Rb781e075bd7f47b9"/>
          <w:footerReference w:type="default" r:id="Rff42106db21a40a7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215900</wp:posOffset>
                </wp:positionV>
                <wp:extent cx="3771900" cy="495300"/>
                <wp:effectExtent l="0" t="0" r="635" b="14605"/>
                <wp:wrapSquare wrapText="bothSides"/>
                <wp:docPr id="1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16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" style="position:absolute;left:0pt;margin-left:119.0pt;margin-top:17.0pt;height:39.0pt;width:297.0pt;z-index:638823744266473929;mso-width-relative:page;mso-height-relative:page;mso-position-vertical-relative:page;mso-position-horizontal-relative:page;" coordsize="21600,21600" o:spid="_x0000_s10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16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228600</wp:posOffset>
                </wp:positionV>
                <wp:extent cx="1676400" cy="482600"/>
                <wp:effectExtent l="0" t="0" r="635" b="14605"/>
                <wp:wrapSquare wrapText="bothSides"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" style="position:absolute;left:0pt;margin-left:350.0pt;margin-top:18.0pt;height:38.0pt;width:132.0pt;z-index:638823744266474341;mso-width-relative:page;mso-height-relative:page;mso-position-vertical-relative:page;mso-position-horizontal-relative:page;" coordsize="21600,21600" o:spid="_x0000_s10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584200</wp:posOffset>
                </wp:positionV>
                <wp:extent cx="6489700" cy="4762500"/>
                <wp:effectExtent l="0" t="0" r="635" b="14605"/>
                <wp:wrapSquare wrapText="bothSides"/>
                <wp:docPr id="1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16．下列操作、现象、结论都正确的是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640"/>
                              <w:gridCol w:w="4020"/>
                              <w:gridCol w:w="1920"/>
                              <w:gridCol w:w="3380"/>
                            </w:tblGrid>
                            <w:tr w:rsidR="00A23914" w:rsidTr="00A23914"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c>
                                <w:tcPr>
                                  <w:vAlign w:val="center"/>
                                  <w:tcW w:w="640" w:type="dxa"/>
                                </w:tcPr>
                                <w:p>
                                  <w:pPr>
                                    <w:spacing w:line="27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选项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020" w:type="dxa"/>
                                </w:tcPr>
                                <w:p>
                                  <w:pPr>
                                    <w:spacing w:line="27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操作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920" w:type="dxa"/>
                                </w:tcPr>
                                <w:p>
                                  <w:pPr>
                                    <w:spacing w:line="27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现象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380" w:type="dxa"/>
                                </w:tcPr>
                                <w:p>
                                  <w:pPr>
                                    <w:spacing w:line="35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结论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c>
                                <w:tcPr>
                                  <w:vAlign w:val="center"/>
                                  <w:tcW w:w="640" w:type="dxa"/>
                                </w:tcPr>
                                <w:p>
                                  <w:pPr>
                                    <w:spacing w:line="243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02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取待测液于洁净试管中，滴加少量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0.1mol／LNaOH溶液，加热，将湿润的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红色石蕊试纸置于试管口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1920" w:type="dxa"/>
                                </w:tcPr>
                                <w:p>
                                  <w:pPr>
                                    <w:spacing w:before="167"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湿润的红色石蕊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试纸未变蓝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380" w:type="dxa"/>
                                </w:tcPr>
                                <w:p>
                                  <w:pPr>
                                    <w:spacing w:line="385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该溶液中一定不含有NH4＋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c>
                                <w:tcPr>
                                  <w:vAlign w:val="center"/>
                                  <w:tcW w:w="6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02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取一定体积的0.5mol／LCuCl2溶液，置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于冷水中，观察现象①，再加热，观</w:t>
                                  </w:r>
                                </w:p>
                                <w:p>
                                  <w:pPr>
                                    <w:spacing w:line="287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察现象②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1920" w:type="dxa"/>
                                </w:tcPr>
                                <w:p>
                                  <w:pPr>
                                    <w:spacing w:before="177" w:line="287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①溶液呈蓝绿色</w:t>
                                  </w:r>
                                </w:p>
                                <w:p>
                                  <w:pPr>
                                    <w:spacing w:line="311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②溶液呈黄绿色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380" w:type="dxa"/>
                                </w:tcPr>
                                <w:p>
                                  <w:pPr>
                                    <w:spacing w:line="293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该溶液中存在	[CuCl4]2+4H2O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ind w:left="380" w:firstLine="0"/>
                                    <w:jc w:val="right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[Cu(H2O)4]2++4Cl的平衡，且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ΔH&lt;0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c>
                                <w:tcPr>
                                  <w:vAlign w:val="center"/>
                                  <w:tcW w:w="6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02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将还原铁粉在空气中加热到红热，散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入到高温水蒸气中反应，取少量固体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产物，加盐酸溶解，滴入KSCN溶液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920" w:type="dxa"/>
                                </w:tcPr>
                                <w:p>
                                  <w:pPr>
                                    <w:spacing w:line="40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溶液变成红色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3380" w:type="dxa"/>
                                </w:tcPr>
                                <w:p>
                                  <w:pPr>
                                    <w:spacing w:before="135"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红热的铁能与水蒸气反应生成</w:t>
                                  </w:r>
                                </w:p>
                                <w:p>
                                  <w:pPr>
                                    <w:spacing w:line="33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Fe3O4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rPr>
                                <w:trHeight w:val="1040"/>
                              </w:trPr>
                              <w:tc>
                                <w:tcPr>
                                  <w:vAlign w:val="center"/>
                                  <w:tcW w:w="640" w:type="dxa"/>
                                </w:tcPr>
                                <w:p>
                                  <w:pPr>
                                    <w:spacing w:line="244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402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取一小段镁条，用砂纸除去表面的氧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化膜，放到试管中，向试管中加入2mL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水，加热试管至液体沸腾</w:t>
                                  </w:r>
                                </w:p>
                              </w:tc>
                              <w:tc>
                                <w:tcPr>
                                  <w:vAlign w:val="top"/>
                                  <w:tcW w:w="1920" w:type="dxa"/>
                                </w:tcPr>
                                <w:p>
                                  <w:pPr>
                                    <w:spacing w:before="151"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观察到镁条表面</w:t>
                                  </w:r>
                                </w:p>
                                <w:p>
                                  <w:pPr>
                                    <w:spacing w:line="311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有气泡产生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3380" w:type="dxa"/>
                                </w:tcPr>
                                <w:p>
                                  <w:pPr>
                                    <w:spacing w:line="360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镁能与水反应产生	H2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before="80" w:after="20" w:line="480" w:lineRule="exact"/>
                              <w:ind/>
                              <w:jc w:val="center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非选择题部分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二、非选择题（本大题共5小题，共52分）17．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（10分）</w:t>
                            </w:r>
                          </w:p>
                          <w:p>
                            <w:pPr>
                              <w:spacing w:line="36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请回答：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（1）某化合物的晶体如图所示：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" style="position:absolute;left:0pt;margin-left:39.0pt;margin-top:46.0pt;height:375.0pt;width:511.0pt;z-index:638823744266482629;mso-width-relative:page;mso-height-relative:page;mso-position-vertical-relative:page;mso-position-horizontal-relative:page;" coordsize="21600,21600" o:spid="_x0000_s10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3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16．下列操作、现象、结论都正确的是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640"/>
                        <w:gridCol w:w="4020"/>
                        <w:gridCol w:w="1920"/>
                        <w:gridCol w:w="3380"/>
                      </w:tblGrid>
                      <w:tr w:rsidR="00A23914" w:rsidTr="00A23914"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c>
                          <w:tcPr>
                            <w:vAlign w:val="center"/>
                            <w:tcW w:w="640" w:type="dxa"/>
                          </w:tcPr>
                          <w:p>
                            <w:pPr>
                              <w:spacing w:line="278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选项</w:t>
                            </w:r>
                          </w:p>
                        </w:tc>
                        <w:tc>
                          <w:tcPr>
                            <w:vAlign w:val="center"/>
                            <w:tcW w:w="4020" w:type="dxa"/>
                          </w:tcPr>
                          <w:p>
                            <w:pPr>
                              <w:spacing w:line="278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操作</w:t>
                            </w:r>
                          </w:p>
                        </w:tc>
                        <w:tc>
                          <w:tcPr>
                            <w:vAlign w:val="center"/>
                            <w:tcW w:w="1920" w:type="dxa"/>
                          </w:tcPr>
                          <w:p>
                            <w:pPr>
                              <w:spacing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现象</w:t>
                            </w:r>
                          </w:p>
                        </w:tc>
                        <w:tc>
                          <w:tcPr>
                            <w:vAlign w:val="center"/>
                            <w:tcW w:w="3380" w:type="dxa"/>
                          </w:tcPr>
                          <w:p>
                            <w:pPr>
                              <w:spacing w:line="354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结论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c>
                          <w:tcPr>
                            <w:vAlign w:val="center"/>
                            <w:tcW w:w="640" w:type="dxa"/>
                          </w:tcPr>
                          <w:p>
                            <w:pPr>
                              <w:spacing w:line="243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402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取待测液于洁净试管中，滴加少量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0.1mol／LNaOH溶液，加热，将湿润的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红色石蕊试纸置于试管口</w:t>
                            </w:r>
                          </w:p>
                        </w:tc>
                        <w:tc>
                          <w:tcPr>
                            <w:vAlign w:val="top"/>
                            <w:tcW w:w="1920" w:type="dxa"/>
                          </w:tcPr>
                          <w:p>
                            <w:pPr>
                              <w:spacing w:before="167"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湿润的红色石蕊</w:t>
                            </w:r>
                          </w:p>
                          <w:p>
                            <w:pPr>
                              <w:spacing w:line="320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试纸未变蓝</w:t>
                            </w:r>
                          </w:p>
                        </w:tc>
                        <w:tc>
                          <w:tcPr>
                            <w:vAlign w:val="center"/>
                            <w:tcW w:w="3380" w:type="dxa"/>
                          </w:tcPr>
                          <w:p>
                            <w:pPr>
                              <w:spacing w:line="385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该溶液中一定不含有NH4＋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c>
                          <w:tcPr>
                            <w:vAlign w:val="center"/>
                            <w:tcW w:w="6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402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取一定体积的0.5mol／LCuCl2溶液，置</w:t>
                            </w:r>
                          </w:p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于冷水中，观察现象①，再加热，观</w:t>
                            </w:r>
                          </w:p>
                          <w:p>
                            <w:pPr>
                              <w:spacing w:line="287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察现象②</w:t>
                            </w:r>
                          </w:p>
                        </w:tc>
                        <w:tc>
                          <w:tcPr>
                            <w:vAlign w:val="top"/>
                            <w:tcW w:w="1920" w:type="dxa"/>
                          </w:tcPr>
                          <w:p>
                            <w:pPr>
                              <w:spacing w:before="177" w:line="287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①溶液呈蓝绿色</w:t>
                            </w:r>
                          </w:p>
                          <w:p>
                            <w:pPr>
                              <w:spacing w:line="311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②溶液呈黄绿色</w:t>
                            </w:r>
                          </w:p>
                        </w:tc>
                        <w:tc>
                          <w:tcPr>
                            <w:vAlign w:val="center"/>
                            <w:tcW w:w="3380" w:type="dxa"/>
                          </w:tcPr>
                          <w:p>
                            <w:pPr>
                              <w:spacing w:line="293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该溶液中存在	[CuCl4]2+4H2O</w:t>
                            </w:r>
                          </w:p>
                          <w:p>
                            <w:pPr>
                              <w:spacing w:line="320" w:lineRule="exact"/>
                              <w:ind w:left="380" w:firstLine="0"/>
                              <w:jc w:val="right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[Cu(H2O)4]2++4Cl的平衡，且</w:t>
                            </w:r>
                          </w:p>
                          <w:p>
                            <w:pPr>
                              <w:spacing w:line="32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ΔH&lt;0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c>
                          <w:tcPr>
                            <w:vAlign w:val="center"/>
                            <w:tcW w:w="6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402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将还原铁粉在空气中加热到红热，散</w:t>
                            </w:r>
                          </w:p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入到高温水蒸气中反应，取少量固体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产物，加盐酸溶解，滴入KSCN溶液</w:t>
                            </w:r>
                          </w:p>
                        </w:tc>
                        <w:tc>
                          <w:tcPr>
                            <w:vAlign w:val="center"/>
                            <w:tcW w:w="1920" w:type="dxa"/>
                          </w:tcPr>
                          <w:p>
                            <w:pPr>
                              <w:spacing w:line="40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溶液变成红色</w:t>
                            </w:r>
                          </w:p>
                        </w:tc>
                        <w:tc>
                          <w:tcPr>
                            <w:vAlign w:val="top"/>
                            <w:tcW w:w="3380" w:type="dxa"/>
                          </w:tcPr>
                          <w:p>
                            <w:pPr>
                              <w:spacing w:before="135"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红热的铁能与水蒸气反应生成</w:t>
                            </w:r>
                          </w:p>
                          <w:p>
                            <w:pPr>
                              <w:spacing w:line="33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Fe3O4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rPr>
                          <w:trHeight w:val="1040"/>
                        </w:trPr>
                        <w:tc>
                          <w:tcPr>
                            <w:vAlign w:val="center"/>
                            <w:tcW w:w="640" w:type="dxa"/>
                          </w:tcPr>
                          <w:p>
                            <w:pPr>
                              <w:spacing w:line="244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402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取一小段镁条，用砂纸除去表面的氧</w:t>
                            </w:r>
                          </w:p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化膜，放到试管中，向试管中加入2mL</w:t>
                            </w:r>
                          </w:p>
                          <w:p>
                            <w:pPr>
                              <w:spacing w:line="34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水，加热试管至液体沸腾</w:t>
                            </w:r>
                          </w:p>
                        </w:tc>
                        <w:tc>
                          <w:tcPr>
                            <w:vAlign w:val="top"/>
                            <w:tcW w:w="1920" w:type="dxa"/>
                          </w:tcPr>
                          <w:p>
                            <w:pPr>
                              <w:spacing w:before="151"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观察到镁条表面</w:t>
                            </w:r>
                          </w:p>
                          <w:p>
                            <w:pPr>
                              <w:spacing w:line="311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有气泡产生</w:t>
                            </w:r>
                          </w:p>
                        </w:tc>
                        <w:tc>
                          <w:tcPr>
                            <w:vAlign w:val="center"/>
                            <w:tcW w:w="3380" w:type="dxa"/>
                          </w:tcPr>
                          <w:p>
                            <w:pPr>
                              <w:spacing w:line="360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镁能与水反应产生	H2</w:t>
                            </w:r>
                          </w:p>
                        </w:tc>
                      </w:tr>
                    </w:tbl>
                    <w:p>
                      <w:pPr>
                        <w:spacing w:before="80" w:after="20" w:line="480" w:lineRule="exact"/>
                        <w:ind/>
                        <w:jc w:val="center"/>
                      </w:pPr>
                      <w:r>
                        <w:rPr>
                          <w:sz w:val="32"/>
                          <w:color w:val="000000"/>
                        </w:rPr>
                        <w:t xml:space="preserve">非选择题部分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二、非选择题（本大题共5小题，共52分）17．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（10分）</w:t>
                      </w:r>
                    </w:p>
                    <w:p>
                      <w:pPr>
                        <w:spacing w:line="360" w:lineRule="exact"/>
                        <w:ind w:firstLine="38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请回答：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（1）某化合物的晶体如图所示：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5143500</wp:posOffset>
                </wp:positionV>
                <wp:extent cx="3340100" cy="1092200"/>
                <wp:effectExtent l="0" t="0" r="635" b="14605"/>
                <wp:wrapSquare wrapText="bothSides"/>
                <wp:docPr id="10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①其化学式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②每个Pb紧邻的CH3NH3＋数目为	。</w:t>
                            </w:r>
                          </w:p>
                          <w:p>
                            <w:pPr>
                              <w:spacing w:line="34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③以下说法正确的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20" w:lineRule="exact"/>
                              <w:ind w:left="380"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A.第一电离能：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" style="position:absolute;left:0pt;margin-left:58.0pt;margin-top:405.0pt;height:86.0pt;width:263.0pt;z-index:638823744266483876;mso-width-relative:page;mso-height-relative:page;mso-position-vertical-relative:page;mso-position-horizontal-relative:page;" coordsize="21600,21600" o:spid="_x0000_s1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3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①其化学式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是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left="3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②每个Pb紧邻的CH3NH3＋数目为	。</w:t>
                      </w:r>
                    </w:p>
                    <w:p>
                      <w:pPr>
                        <w:spacing w:line="340" w:lineRule="exact"/>
                        <w:ind w:left="3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③以下说法正确的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是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20" w:lineRule="exact"/>
                        <w:ind w:left="380"/>
                        <w:jc w:val="center"/>
                      </w:pPr>
                      <w:r>
                        <w:rPr>
                          <w:sz w:val="24"/>
                          <w:color w:val="000000"/>
                        </w:rPr>
                        <w:t xml:space="preserve">A.第一电离能：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5118100</wp:posOffset>
                </wp:positionH>
                <wp:positionV relativeFrom="page">
                  <wp:posOffset>5143500</wp:posOffset>
                </wp:positionV>
                <wp:extent cx="1231900" cy="1168400"/>
                <wp:effectExtent l="0" t="0" r="635" b="14605"/>
                <wp:wrapSquare wrapText="bothSides"/>
                <wp:docPr id="1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206500" cy="1016000"/>
                                  <wp:effectExtent l="0" t="0" r="0" b="0"/>
                                  <wp:docPr id="11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1" name="New Bitmap Image.jpg"/>
                                          <pic:cNvPicPr/>
                                        </pic:nvPicPr>
                                        <pic:blipFill>
                                          <a:blip r:embed="Rc92d3d622f3548dd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206500" cy="10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" style="position:absolute;left:0pt;margin-left:403.0pt;margin-top:405.0pt;height:92.0pt;width:97.0pt;z-index:638823744266485271;mso-width-relative:page;mso-height-relative:page;mso-position-vertical-relative:page;mso-position-horizontal-relative:page;" coordsize="21600,21600" o:spid="_x0000_s1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206500" cy="1016000"/>
                            <wp:effectExtent l="0" t="0" r="0" b="0"/>
                            <wp:docPr id="11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11" name="New Bitmap Image.jpg"/>
                                    <pic:cNvPicPr/>
                                  </pic:nvPicPr>
                                  <pic:blipFill>
                                    <a:blip r:embed="Rc92d3d622f3548dd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206500" cy="10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6553200</wp:posOffset>
                </wp:positionH>
                <wp:positionV relativeFrom="page">
                  <wp:posOffset>5346700</wp:posOffset>
                </wp:positionV>
                <wp:extent cx="254000" cy="317500"/>
                <wp:effectExtent l="0" t="0" r="635" b="14605"/>
                <wp:wrapSquare wrapText="bothSides"/>
                <wp:docPr id="1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I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" style="position:absolute;left:0pt;margin-left:516.0pt;margin-top:421.0pt;height:25.0pt;width:20.0pt;z-index:638823744266485660;mso-width-relative:page;mso-height-relative:page;mso-position-vertical-relative:page;mso-position-horizontal-relative:page;" coordsize="21600,21600" o:spid="_x0000_s1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line="2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6070600</wp:posOffset>
                </wp:positionV>
                <wp:extent cx="3886200" cy="609600"/>
                <wp:effectExtent l="0" t="0" r="635" b="14605"/>
                <wp:wrapSquare wrapText="bothSides"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B.晶体中碘微粒的电子排布式：</w:t>
                            </w:r>
                          </w:p>
                          <w:p>
                            <w:pPr>
                              <w:spacing w:line="32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中-CH3的VSEPR模型为平面三角形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" style="position:absolute;left:0pt;margin-left:58.0pt;margin-top:478.0pt;height:48.0pt;width:306.0pt;z-index:638823744266486192;mso-width-relative:page;mso-height-relative:page;mso-position-vertical-relative:page;mso-position-horizontal-relative:page;" coordsize="21600,21600" o:spid="_x0000_s1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38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B.晶体中碘微粒的电子排布式：</w:t>
                      </w:r>
                    </w:p>
                    <w:p>
                      <w:pPr>
                        <w:spacing w:line="320" w:lineRule="exact"/>
                        <w:ind w:left="3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中-CH3的VSEPR模型为平面三角形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5727700</wp:posOffset>
                </wp:positionH>
                <wp:positionV relativeFrom="page">
                  <wp:posOffset>6172200</wp:posOffset>
                </wp:positionV>
                <wp:extent cx="838200" cy="393700"/>
                <wp:effectExtent l="0" t="0" r="635" b="14605"/>
                <wp:wrapSquare wrapText="bothSides"/>
                <wp:docPr id="1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第17题图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" style="position:absolute;left:0pt;margin-left:451.0pt;margin-top:486.0pt;height:31.0pt;width:66.0pt;z-index:638823744266486532;mso-width-relative:page;mso-height-relative:page;mso-position-vertical-relative:page;mso-position-horizontal-relative:page;" coordsize="21600,21600" o:spid="_x0000_s1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第17题图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6527800</wp:posOffset>
                </wp:positionV>
                <wp:extent cx="6540500" cy="2882900"/>
                <wp:effectExtent l="0" t="0" r="635" b="14605"/>
                <wp:wrapSquare wrapText="bothSides"/>
                <wp:docPr id="1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3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D.基态N原子中			2pz轨道相互垂直，但能量相等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（2）比较键角	ZH-N-H:		中的-NH</w:t>
                            </w:r>
                            <w:r>
                              <w:rPr>
                                <w:sz w:val="24"/>
                                <w:color w:val="000000"/>
                                <w:u w:val="single"/>
                              </w:rPr>
                              <w:t xml:space="preserve">3			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NH3	（填“＞”、“＜”或		，请说明理由</w:t>
                            </w:r>
                            <w:r>
                              <w:rPr>
                                <w:sz w:val="24"/>
                                <w:color w:val="000000"/>
                                <w:u w:val="single"/>
                              </w:rPr>
                              <w:t xml:space="preserve">		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。浙考神墙750</w:t>
                            </w:r>
                          </w:p>
                          <w:p>
                            <w:pPr>
                              <w:spacing w:line="34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(3)［Co（NH3）4Cl2］Cl中的配位体为		（填化学式），该晶体呈现紫色和绿色2种颜色，请说明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存在2种颜色的理由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		</w:t>
                            </w:r>
                          </w:p>
                          <w:p>
                            <w:pPr>
                              <w:spacing w:line="34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18．（10分）工业制硫酸的原理示意图如图所示：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4597400" cy="977900"/>
                                  <wp:effectExtent l="0" t="0" r="0" b="0"/>
                                  <wp:docPr id="12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20" name="New Bitmap Image.jpg"/>
                                          <pic:cNvPicPr/>
                                        </pic:nvPicPr>
                                        <pic:blipFill>
                                          <a:blip r:embed="Rc008f3f26eb8409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45974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第18题图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（1）下列说法正确的是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" style="position:absolute;left:0pt;margin-left:42.0pt;margin-top:514.0pt;height:227.0pt;width:515.0pt;z-index:638823744266489112;mso-width-relative:page;mso-height-relative:page;mso-position-vertical-relative:page;mso-position-horizontal-relative:page;" coordsize="21600,21600" o:spid="_x0000_s1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3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D.基态N原子中			2pz轨道相互垂直，但能量相等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（2）比较键角	ZH-N-H:		中的-NH</w:t>
                      </w:r>
                      <w:r>
                        <w:rPr>
                          <w:sz w:val="24"/>
                          <w:color w:val="000000"/>
                          <w:u w:val="single"/>
                        </w:rPr>
                        <w:t xml:space="preserve">3			</w:t>
                      </w:r>
                      <w:r>
                        <w:rPr>
                          <w:sz w:val="24"/>
                          <w:color w:val="000000"/>
                        </w:rPr>
                        <w:t xml:space="preserve">NH3	（填“＞”、“＜”或		，请说明理由</w:t>
                      </w:r>
                      <w:r>
                        <w:rPr>
                          <w:sz w:val="24"/>
                          <w:color w:val="000000"/>
                          <w:u w:val="single"/>
                        </w:rPr>
                        <w:t xml:space="preserve">		</w:t>
                      </w:r>
                      <w:r>
                        <w:rPr>
                          <w:sz w:val="24"/>
                          <w:color w:val="000000"/>
                        </w:rPr>
                        <w:t xml:space="preserve">。浙考神墙750</w:t>
                      </w:r>
                    </w:p>
                    <w:p>
                      <w:pPr>
                        <w:spacing w:line="340" w:lineRule="exact"/>
                        <w:ind w:left="3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(3)［Co（NH3）4Cl2］Cl中的配位体为		（填化学式），该晶体呈现紫色和绿色2种颜色，请说明</w:t>
                      </w:r>
                      <w:r>
                        <w:rPr>
                          <w:sz w:val="22"/>
                          <w:color w:val="000000"/>
                        </w:rPr>
                        <w:t xml:space="preserve">存在2种颜色的理由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		</w:t>
                      </w:r>
                    </w:p>
                    <w:p>
                      <w:pPr>
                        <w:spacing w:line="340" w:lineRule="exact"/>
                        <w:ind w:left="3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18．（10分）工业制硫酸的原理示意图如图所示：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4597400" cy="977900"/>
                            <wp:effectExtent l="0" t="0" r="0" b="0"/>
                            <wp:docPr id="12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20" name="New Bitmap Image.jpg"/>
                                    <pic:cNvPicPr/>
                                  </pic:nvPicPr>
                                  <pic:blipFill>
                                    <a:blip r:embed="Rc008f3f26eb8409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4597400" cy="97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2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第18题图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（1）下列说法正确的是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9232900</wp:posOffset>
                </wp:positionV>
                <wp:extent cx="3352800" cy="635000"/>
                <wp:effectExtent l="0" t="0" r="635" b="14605"/>
                <wp:wrapSquare wrapText="bothSides"/>
                <wp:docPr id="1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left="5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A.X为空气，Y为	H2O</w:t>
                            </w:r>
                          </w:p>
                          <w:p>
                            <w:pPr>
                              <w:spacing w:line="340" w:lineRule="exact"/>
                              <w:ind w:left="5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C.自然界中，黄铁矿主要存在于地表附近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" style="position:absolute;left:0pt;margin-left:67.0pt;margin-top:727.0pt;height:50.0pt;width:264.0pt;z-index:638823744266489640;mso-width-relative:page;mso-height-relative:page;mso-position-vertical-relative:page;mso-position-horizontal-relative:page;" coordsize="21600,21600" o:spid="_x0000_s12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left="5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A.X为空气，Y为	H2O</w:t>
                      </w:r>
                    </w:p>
                    <w:p>
                      <w:pPr>
                        <w:spacing w:line="340" w:lineRule="exact"/>
                        <w:ind w:left="5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C.自然界中，黄铁矿主要存在于地表附近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3937000</wp:posOffset>
                </wp:positionH>
                <wp:positionV relativeFrom="page">
                  <wp:posOffset>9220200</wp:posOffset>
                </wp:positionV>
                <wp:extent cx="3225800" cy="647700"/>
                <wp:effectExtent l="0" t="0" r="635" b="14605"/>
                <wp:wrapSquare wrapText="bothSides"/>
                <wp:docPr id="1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B.进入接触室之前的气体需要净化处理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D.浓硫酸呈油状，是由于硫酸分子间存在氢键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" style="position:absolute;left:0pt;margin-left:310.0pt;margin-top:726.0pt;height:51.0pt;width:254.0pt;z-index:638823744266490129;mso-width-relative:page;mso-height-relative:page;mso-position-vertical-relative:page;mso-position-horizontal-relative:page;" coordsize="21600,21600" o:spid="_x0000_s1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B.进入接触室之前的气体需要净化处理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D.浓硫酸呈油状，是由于硫酸分子间存在氢键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9728200</wp:posOffset>
                </wp:positionV>
                <wp:extent cx="3606800" cy="317500"/>
                <wp:effectExtent l="0" t="0" r="635" b="14605"/>
                <wp:wrapSquare wrapText="bothSides"/>
                <wp:docPr id="1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left="5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E.浓硫酸可以除去		中含有的少量SO3杂质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" style="position:absolute;left:0pt;margin-left:67.0pt;margin-top:766.0pt;height:25.0pt;width:284.0pt;z-index:638823744266490471;mso-width-relative:page;mso-height-relative:page;mso-position-vertical-relative:page;mso-position-horizontal-relative:page;" coordsize="21600,21600" o:spid="_x0000_s1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40" w:lineRule="exact"/>
                        <w:ind w:left="5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E.浓硫酸可以除去		中含有的少量SO3杂质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10020300</wp:posOffset>
                </wp:positionV>
                <wp:extent cx="2146300" cy="342900"/>
                <wp:effectExtent l="0" t="0" r="635" b="14605"/>
                <wp:wrapSquare wrapText="bothSides"/>
                <wp:docPr id="1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第5页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" style="position:absolute;left:0pt;margin-left:218.0pt;margin-top:789.0pt;height:27.0pt;width:169.0pt;z-index:638823744266490920;mso-width-relative:page;mso-height-relative:page;mso-position-vertical-relative:page;mso-position-horizontal-relative:page;" coordsize="21600,21600" o:spid="_x0000_s1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第5页 共8页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400" w:right="780" w:bottom="1240" w:left="780" w:header="0" w:footer="1240"/>
          <w:pgSz w:w="11900" w:h="16840" w:orient="portrait"/>
          <w:headerReference w:type="default" r:id="R367075bc83bd407c"/>
          <w:footerReference w:type="default" r:id="Rc68955a4683646df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215900</wp:posOffset>
                </wp:positionV>
                <wp:extent cx="3848100" cy="495300"/>
                <wp:effectExtent l="0" t="0" r="635" b="14605"/>
                <wp:wrapSquare wrapText="bothSides"/>
                <wp:docPr id="1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ind w:left="1700" w:firstLine="0"/>
                              <w:jc w:val="both"/>
                            </w:pPr>
                            <w:r>
                              <w:rPr>
                                <w:sz w:val="30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" style="position:absolute;left:0pt;margin-left:124.0pt;margin-top:17.0pt;height:39.0pt;width:303.0pt;z-index:638823744266651484;mso-width-relative:page;mso-height-relative:page;mso-position-vertical-relative:page;mso-position-horizontal-relative:page;" coordsize="21600,21600" o:spid="_x0000_s1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20" w:lineRule="exact"/>
                        <w:ind w:left="1700" w:firstLine="0"/>
                        <w:jc w:val="both"/>
                      </w:pPr>
                      <w:r>
                        <w:rPr>
                          <w:sz w:val="30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ge">
                  <wp:posOffset>241300</wp:posOffset>
                </wp:positionV>
                <wp:extent cx="1828800" cy="457200"/>
                <wp:effectExtent l="0" t="0" r="635" b="14605"/>
                <wp:wrapSquare wrapText="bothSides"/>
                <wp:docPr id="1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" style="position:absolute;left:0pt;margin-left:343.0pt;margin-top:19.0pt;height:36.0pt;width:144.0pt;z-index:638823744266651948;mso-width-relative:page;mso-height-relative:page;mso-position-vertical-relative:page;mso-position-horizontal-relative:page;" coordsize="21600,21600" o:spid="_x0000_s1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3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571500</wp:posOffset>
                </wp:positionV>
                <wp:extent cx="6667500" cy="5867400"/>
                <wp:effectExtent l="0" t="0" r="635" b="14605"/>
                <wp:wrapSquare wrapText="bothSides"/>
                <wp:docPr id="1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（2）在氧化铝载铜催化剂和813K条件下可用CO处理尾气，同时回收S单质，请写出反应方程式：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，该尾气处理方法的缺点是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		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（3）有机硫酸盐（			遇水易水解，请写出与足量			溶液反应的离子方程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式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（4）若某区域存在硫酸型酸雨，有兴趣小组下雨时用洁净容器收集一些雨水作为样品，请设计实验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确定该雨水存在的酸（不考虑碳酸）：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19．（10分）能源与化工生产、生活等密切相关，氢能的有效利用是实现“碳达峰、碳中和”的重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要途径。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（1）已知：													(s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则				0（填“＞”、“＜”或		，理由</w:t>
                            </w:r>
                            <w:r>
                              <w:rPr>
                                <w:sz w:val="20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	。</w:t>
                            </w:r>
                          </w:p>
                          <w:p>
                            <w:pPr>
                              <w:spacing w:after="1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(2)	可用CH4为原料制得。其热化学反应方程式为：</w:t>
                            </w:r>
                          </w:p>
                          <w:p>
                            <w:pPr>
                              <w:spacing w:line="3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i</w:t>
                            </w:r>
                          </w:p>
                          <w:p>
                            <w:pPr>
                              <w:spacing w:line="3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ii</w:t>
                            </w:r>
                          </w:p>
                          <w:p>
                            <w:pPr>
                              <w:spacing w:line="360" w:lineRule="exact"/>
                              <w:ind w:left="400" w:firstLine="2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①下列说法正确的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80" w:lineRule="exact"/>
                              <w:ind w:firstLine="8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A.反应i在高温下不能自发进行</w:t>
                            </w:r>
                          </w:p>
                          <w:p>
                            <w:pPr>
                              <w:spacing w:line="380" w:lineRule="exact"/>
                              <w:ind w:firstLine="8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B.用NaOH溶液将C	吸收可以加快反应ii的速率</w:t>
                            </w:r>
                          </w:p>
                          <w:p>
                            <w:pPr>
                              <w:spacing w:line="380" w:lineRule="exact"/>
                              <w:ind w:firstLine="8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C．反应i、ii同时进行时，温度越高，CH4的平衡转化率越高</w:t>
                            </w:r>
                          </w:p>
                          <w:p>
                            <w:pPr>
                              <w:spacing w:line="380" w:lineRule="exact"/>
                              <w:ind w:firstLine="8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D．CH4可以通过石油的裂化和裂解得到</w:t>
                            </w:r>
                          </w:p>
                          <w:p>
                            <w:pPr>
                              <w:spacing w:line="360" w:lineRule="exact"/>
                              <w:ind w:left="400" w:firstLine="2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②相同温度下只发生反应i、ii时，生成	的平衡产率随外界压强的增大而减少，试从化学平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衡移动原理的角度加以解释：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。</w:t>
                            </w:r>
                          </w:p>
                          <w:p>
                            <w:pPr>
                              <w:spacing w:after="80" w:line="380" w:lineRule="exact"/>
                              <w:ind w:firstLine="8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（3）NH3BH3是近年来发现的氢含量最高、常温下呈稳定固态的新型储氢化合物，在Co催化剂的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作用下可水解释放H2：																					0</w:t>
                            </w:r>
                          </w:p>
                          <w:p>
                            <w:pPr>
                              <w:spacing w:line="340" w:lineRule="exact"/>
                              <w:ind w:left="6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①Co催化剂可用NaBH4还原				制得（已知：				.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用量对Co催化剂的微晶尺寸没有影响）。不同NaBH4用量制备的Co催化剂催化NH3BH3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水解产氢体积随时间的变化如下图所示：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" style="position:absolute;left:0pt;margin-left:39.0pt;margin-top:45.0pt;height:462.0pt;width:525.0pt;z-index:638823744266655703;mso-width-relative:page;mso-height-relative:page;mso-position-vertical-relative:page;mso-position-horizontal-relative:page;" coordsize="21600,21600" o:spid="_x0000_s13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（2）在氧化铝载铜催化剂和813K条件下可用CO处理尾气，同时回收S单质，请写出反应方程式：</w:t>
                      </w:r>
                      <w:r>
                        <w:rPr>
                          <w:sz w:val="22"/>
                          <w:color w:val="000000"/>
                        </w:rPr>
                        <w:t xml:space="preserve">，该尾气处理方法的缺点是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		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（3）有机硫酸盐（			遇水易水解，请写出与足量			溶液反应的离子方程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式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（4）若某区域存在硫酸型酸雨，有兴趣小组下雨时用洁净容器收集一些雨水作为样品，请设计实验</w:t>
                      </w:r>
                      <w:r>
                        <w:rPr>
                          <w:sz w:val="22"/>
                          <w:color w:val="000000"/>
                        </w:rPr>
                        <w:t xml:space="preserve">确定该雨水存在的酸（不考虑碳酸）：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19．（10分）能源与化工生产、生活等密切相关，氢能的有效利用是实现“碳达峰、碳中和”的重</w:t>
                      </w:r>
                      <w:r>
                        <w:rPr>
                          <w:sz w:val="22"/>
                          <w:color w:val="000000"/>
                        </w:rPr>
                        <w:t xml:space="preserve">要途径。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（1）已知：													(s</w:t>
                      </w:r>
                      <w:r>
                        <w:rPr>
                          <w:sz w:val="20"/>
                          <w:color w:val="000000"/>
                        </w:rPr>
                        <w:t xml:space="preserve">则				0（填“＞”、“＜”或		，理由</w:t>
                      </w:r>
                      <w:r>
                        <w:rPr>
                          <w:sz w:val="20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0"/>
                          <w:color w:val="000000"/>
                        </w:rPr>
                        <w:t xml:space="preserve">	。</w:t>
                      </w:r>
                    </w:p>
                    <w:p>
                      <w:pPr>
                        <w:spacing w:after="1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(2)	可用CH4为原料制得。其热化学反应方程式为：</w:t>
                      </w:r>
                    </w:p>
                    <w:p>
                      <w:pPr>
                        <w:spacing w:line="380" w:lineRule="exact"/>
                        <w:ind w:firstLine="42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i</w:t>
                      </w:r>
                    </w:p>
                    <w:p>
                      <w:pPr>
                        <w:spacing w:line="380" w:lineRule="exact"/>
                        <w:ind w:firstLine="42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ii</w:t>
                      </w:r>
                    </w:p>
                    <w:p>
                      <w:pPr>
                        <w:spacing w:line="360" w:lineRule="exact"/>
                        <w:ind w:left="400" w:firstLine="2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①下列说法正确的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是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80" w:lineRule="exact"/>
                        <w:ind w:firstLine="8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A.反应i在高温下不能自发进行</w:t>
                      </w:r>
                    </w:p>
                    <w:p>
                      <w:pPr>
                        <w:spacing w:line="380" w:lineRule="exact"/>
                        <w:ind w:firstLine="8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B.用NaOH溶液将C	吸收可以加快反应ii的速率</w:t>
                      </w:r>
                    </w:p>
                    <w:p>
                      <w:pPr>
                        <w:spacing w:line="380" w:lineRule="exact"/>
                        <w:ind w:firstLine="8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C．反应i、ii同时进行时，温度越高，CH4的平衡转化率越高</w:t>
                      </w:r>
                    </w:p>
                    <w:p>
                      <w:pPr>
                        <w:spacing w:line="380" w:lineRule="exact"/>
                        <w:ind w:firstLine="8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D．CH4可以通过石油的裂化和裂解得到</w:t>
                      </w:r>
                    </w:p>
                    <w:p>
                      <w:pPr>
                        <w:spacing w:line="360" w:lineRule="exact"/>
                        <w:ind w:left="400" w:firstLine="2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②相同温度下只发生反应i、ii时，生成	的平衡产率随外界压强的增大而减少，试从化学平</w:t>
                      </w:r>
                      <w:r>
                        <w:rPr>
                          <w:sz w:val="22"/>
                          <w:color w:val="000000"/>
                        </w:rPr>
                        <w:t xml:space="preserve">衡移动原理的角度加以解释：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。</w:t>
                      </w:r>
                    </w:p>
                    <w:p>
                      <w:pPr>
                        <w:spacing w:after="80" w:line="380" w:lineRule="exact"/>
                        <w:ind w:firstLine="8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（3）NH3BH3是近年来发现的氢含量最高、常温下呈稳定固态的新型储氢化合物，在Co催化剂的</w:t>
                      </w:r>
                      <w:r>
                        <w:rPr>
                          <w:sz w:val="22"/>
                          <w:color w:val="000000"/>
                        </w:rPr>
                        <w:t xml:space="preserve">作用下可水解释放H2：																					0</w:t>
                      </w:r>
                    </w:p>
                    <w:p>
                      <w:pPr>
                        <w:spacing w:line="340" w:lineRule="exact"/>
                        <w:ind w:left="6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①Co催化剂可用NaBH4还原				制得（已知：				.</w:t>
                      </w:r>
                      <w:r>
                        <w:rPr>
                          <w:sz w:val="22"/>
                          <w:color w:val="000000"/>
                        </w:rPr>
                        <w:t xml:space="preserve">用量对Co催化剂的微晶尺寸没有影响）。不同NaBH4用量制备的Co催化剂催化NH3BH3</w:t>
                      </w:r>
                      <w:r>
                        <w:rPr>
                          <w:sz w:val="22"/>
                          <w:color w:val="000000"/>
                        </w:rPr>
                        <w:t xml:space="preserve">水解产氢体积随时间的变化如下图所示：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2273300</wp:posOffset>
                </wp:positionH>
                <wp:positionV relativeFrom="page">
                  <wp:posOffset>6832600</wp:posOffset>
                </wp:positionV>
                <wp:extent cx="1981200" cy="1054100"/>
                <wp:effectExtent l="0" t="0" r="635" b="14605"/>
                <wp:wrapSquare wrapText="bothSides"/>
                <wp:docPr id="1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360" w:lineRule="exact"/>
                              <w:ind w:left="28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产氢体积／mL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" style="position:absolute;left:0pt;margin-left:179.0pt;margin-top:538.0pt;height:83.0pt;width:156.0pt;z-index:638823744266656080;mso-width-relative:page;mso-height-relative:page;mso-position-vertical-relative:page;mso-position-horizontal-relative:page;" coordsize="21600,21600" o:spid="_x0000_s13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360" w:lineRule="exact"/>
                        <w:ind w:left="28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产氢体积／mL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6273800</wp:posOffset>
                </wp:positionV>
                <wp:extent cx="2743200" cy="2425700"/>
                <wp:effectExtent l="0" t="0" r="635" b="14605"/>
                <wp:wrapSquare wrapText="bothSides"/>
                <wp:docPr id="1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717800" cy="2273300"/>
                                  <wp:effectExtent l="0" t="0" r="0" b="0"/>
                                  <wp:docPr id="13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9" name="New Bitmap Image.jpg"/>
                                          <pic:cNvPicPr/>
                                        </pic:nvPicPr>
                                        <pic:blipFill>
                                          <a:blip r:embed="R5594f80d08954cf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717800" cy="227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" style="position:absolute;left:0pt;margin-left:199.0pt;margin-top:494.0pt;height:191.0pt;width:216.0pt;z-index:638823744266658120;mso-width-relative:page;mso-height-relative:page;mso-position-vertical-relative:page;mso-position-horizontal-relative:page;" coordsize="21600,21600" o:spid="_x0000_s1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717800" cy="2273300"/>
                            <wp:effectExtent l="0" t="0" r="0" b="0"/>
                            <wp:docPr id="13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39" name="New Bitmap Image.jpg"/>
                                    <pic:cNvPicPr/>
                                  </pic:nvPicPr>
                                  <pic:blipFill>
                                    <a:blip r:embed="R5594f80d08954cf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717800" cy="227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8636000</wp:posOffset>
                </wp:positionV>
                <wp:extent cx="6731000" cy="1193800"/>
                <wp:effectExtent l="0" t="0" r="635" b="14605"/>
                <wp:wrapSquare wrapText="bothSides"/>
                <wp:docPr id="1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60"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第19（3）题图</w:t>
                            </w:r>
                          </w:p>
                          <w:p>
                            <w:pPr>
                              <w:spacing w:line="320" w:lineRule="exact"/>
                              <w:ind w:left="420" w:firstLine="4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水解产氢速率反而降低的可能原因是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left="6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②NH3BH3水解脱氢后的再生可采用电解法，第一步是电解BO2转化为BH4，请写出该转化的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电极反应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		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" style="position:absolute;left:0pt;margin-left:60.0pt;margin-top:680.0pt;height:94.0pt;width:530.0pt;z-index:638823744266659088;mso-width-relative:page;mso-height-relative:page;mso-position-vertical-relative:page;mso-position-horizontal-relative:page;" coordsize="21600,21600" o:spid="_x0000_s1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60" w:line="3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第19（3）题图</w:t>
                      </w:r>
                    </w:p>
                    <w:p>
                      <w:pPr>
                        <w:spacing w:line="320" w:lineRule="exact"/>
                        <w:ind w:left="420" w:firstLine="4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水解产氢速率反而降低的可能原因是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left="6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②NH3BH3水解脱氢后的再生可采用电解法，第一步是电解BO2转化为BH4，请写出该转化的</w:t>
                      </w:r>
                      <w:r>
                        <w:rPr>
                          <w:sz w:val="22"/>
                          <w:color w:val="000000"/>
                        </w:rPr>
                        <w:t xml:space="preserve">电极反应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		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2755900</wp:posOffset>
                </wp:positionH>
                <wp:positionV relativeFrom="page">
                  <wp:posOffset>10033000</wp:posOffset>
                </wp:positionV>
                <wp:extent cx="2159000" cy="317500"/>
                <wp:effectExtent l="0" t="0" r="635" b="14605"/>
                <wp:wrapSquare wrapText="bothSides"/>
                <wp:docPr id="1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第6页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" style="position:absolute;left:0pt;margin-left:217.0pt;margin-top:790.0pt;height:25.0pt;width:170.0pt;z-index:638823744266659553;mso-width-relative:page;mso-height-relative:page;mso-position-vertical-relative:page;mso-position-horizontal-relative:page;" coordsize="21600,21600" o:spid="_x0000_s1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第6页 共8页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400" w:right="760" w:bottom="1440" w:left="760" w:header="0" w:footer="1440"/>
          <w:pgSz w:w="11900" w:h="16840" w:orient="portrait"/>
          <w:headerReference w:type="default" r:id="R5ca6ec7843d44fdf"/>
          <w:footerReference w:type="default" r:id="Rcb951e9ffa61414b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1536700</wp:posOffset>
                </wp:positionH>
                <wp:positionV relativeFrom="page">
                  <wp:posOffset>215900</wp:posOffset>
                </wp:positionV>
                <wp:extent cx="3810000" cy="520700"/>
                <wp:effectExtent l="0" t="0" r="635" b="14605"/>
                <wp:wrapSquare wrapText="bothSides"/>
                <wp:docPr id="1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16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" style="position:absolute;left:0pt;margin-left:121.0pt;margin-top:17.0pt;height:41.0pt;width:300.0pt;z-index:638823744266823918;mso-width-relative:page;mso-height-relative:page;mso-position-vertical-relative:page;mso-position-horizontal-relative:page;" coordsize="21600,21600" o:spid="_x0000_s1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16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4368800</wp:posOffset>
                </wp:positionH>
                <wp:positionV relativeFrom="page">
                  <wp:posOffset>215900</wp:posOffset>
                </wp:positionV>
                <wp:extent cx="1752600" cy="508000"/>
                <wp:effectExtent l="0" t="0" r="635" b="14605"/>
                <wp:wrapSquare wrapText="bothSides"/>
                <wp:docPr id="1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" style="position:absolute;left:0pt;margin-left:344.0pt;margin-top:17.0pt;height:40.0pt;width:138.0pt;z-index:638823744266824350;mso-width-relative:page;mso-height-relative:page;mso-position-vertical-relative:page;mso-position-horizontal-relative:page;" coordsize="21600,21600" o:spid="_x0000_s1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584200</wp:posOffset>
                </wp:positionV>
                <wp:extent cx="6210300" cy="1257300"/>
                <wp:effectExtent l="0" t="0" r="635" b="14605"/>
                <wp:wrapSquare wrapText="bothSides"/>
                <wp:docPr id="1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7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20．（10分）某小组采用如下实验流程制备难溶于水的白色BiOCl：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5994400" cy="444500"/>
                                  <wp:effectExtent l="0" t="0" r="0" b="0"/>
                                  <wp:docPr id="15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" name="New Bitmap Image.jpg"/>
                                          <pic:cNvPicPr/>
                                        </pic:nvPicPr>
                                        <pic:blipFill>
                                          <a:blip r:embed="R0fc3ae91c6c54fac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99440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40"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第20题图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2" style="position:absolute;left:0pt;margin-left:38.0pt;margin-top:46.0pt;height:99.0pt;width:489.0pt;z-index:638823744266826567;mso-width-relative:page;mso-height-relative:page;mso-position-vertical-relative:page;mso-position-horizontal-relative:page;" coordsize="21600,21600" o:spid="_x0000_s15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70"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20．（10分）某小组采用如下实验流程制备难溶于水的白色BiOCl：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5994400" cy="444500"/>
                            <wp:effectExtent l="0" t="0" r="0" b="0"/>
                            <wp:docPr id="15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0" name="New Bitmap Image.jpg"/>
                                    <pic:cNvPicPr/>
                                  </pic:nvPicPr>
                                  <pic:blipFill>
                                    <a:blip r:embed="R0fc3ae91c6c54fac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994400" cy="44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40" w:line="32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第20题图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825500" cy="393700"/>
                <wp:effectExtent l="0" t="0" r="635" b="14605"/>
                <wp:wrapSquare wrapText="bothSides"/>
                <wp:docPr id="1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已知：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4" style="position:absolute;left:0pt;margin-left:56.0pt;margin-top:136.0pt;height:31.0pt;width:65.0pt;z-index:638823744266826963;mso-width-relative:page;mso-height-relative:page;mso-position-vertical-relative:page;mso-position-horizontal-relative:page;" coordsize="21600,21600" o:spid="_x0000_s15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已知：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1727200</wp:posOffset>
                </wp:positionV>
                <wp:extent cx="2171700" cy="419100"/>
                <wp:effectExtent l="0" t="0" r="635" b="14605"/>
                <wp:wrapSquare wrapText="bothSides"/>
                <wp:docPr id="1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极易水解产生难溶的BiONO3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6" style="position:absolute;left:0pt;margin-left:137.0pt;margin-top:136.0pt;height:33.0pt;width:171.0pt;z-index:638823744266827304;mso-width-relative:page;mso-height-relative:page;mso-position-vertical-relative:page;mso-position-horizontal-relative:page;" coordsize="21600,21600" o:spid="_x0000_s15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极易水解产生难溶的BiONO3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1854200</wp:posOffset>
                </wp:positionV>
                <wp:extent cx="152400" cy="215900"/>
                <wp:effectExtent l="0" t="0" r="635" b="14605"/>
                <wp:wrapSquare wrapText="bothSides"/>
                <wp:docPr id="1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20" w:line="1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0"/>
                                <w:color w:val="000000"/>
                              </w:rPr>
                              <w:t xml:space="preserve">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8" style="position:absolute;left:0pt;margin-left:462.0pt;margin-top:146.0pt;height:17.0pt;width:12.0pt;z-index:638823744266827648;mso-width-relative:page;mso-height-relative:page;mso-position-vertical-relative:page;mso-position-horizontal-relative:page;" coordsize="21600,21600" o:spid="_x0000_s1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20" w:line="100" w:lineRule="exact"/>
                        <w:ind w:firstLine="0"/>
                        <w:jc w:val="both"/>
                      </w:pPr>
                      <w:r>
                        <w:rPr>
                          <w:sz w:val="10"/>
                          <w:color w:val="000000"/>
                        </w:rPr>
                        <w:t xml:space="preserve"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1943100</wp:posOffset>
                </wp:positionV>
                <wp:extent cx="6591300" cy="4813300"/>
                <wp:effectExtent l="0" t="0" r="635" b="14605"/>
                <wp:wrapSquare wrapText="bothSides"/>
                <wp:docPr id="1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2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（1）下图为步骤I的实验装置图（夹持仪器和尾气处理装置已省略），仪器A的名称是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778000" cy="1460500"/>
                                  <wp:effectExtent l="0" t="0" r="0" b="0"/>
                                  <wp:docPr id="15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9" name="New Bitmap Image.jpg"/>
                                          <pic:cNvPicPr/>
                                        </pic:nvPicPr>
                                        <pic:blipFill>
                                          <a:blip r:embed="Re6ce5fa30252495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778000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60" w:after="160"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第20（1）题图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（2）下列说法正确的是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A.步骤I：加热温度越高，溶解速率越快，产率越高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B.步骤II：可加适量的NaOH溶液调节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C.步骤III：在通风橱中浓缩至蒸发皿中大量晶体析出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D.步骤IV：试剂X选用HCI、NaCl，组合使用更有利于制备BiOCI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（3）写出Bi（NO3）3水解离子方程式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	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①简述实验室配制Bi（NO3）3溶液方法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②请结合浓度商和平衡常数解释HNO3可抑制			3的水解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（4）利用HNO3溶液与NaOH溶液测定中和反应反应热，从下列选项中选择合适的操作补全测定步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骤（有些步骤可重复使用）：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1" style="position:absolute;left:0pt;margin-left:38.0pt;margin-top:153.0pt;height:379.0pt;width:519.0pt;z-index:638823744266831645;mso-width-relative:page;mso-height-relative:page;mso-position-vertical-relative:page;mso-position-horizontal-relative:page;" coordsize="21600,21600" o:spid="_x0000_s1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2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（1）下图为步骤I的实验装置图（夹持仪器和尾气处理装置已省略），仪器A的名称是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778000" cy="1460500"/>
                            <wp:effectExtent l="0" t="0" r="0" b="0"/>
                            <wp:docPr id="15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59" name="New Bitmap Image.jpg"/>
                                    <pic:cNvPicPr/>
                                  </pic:nvPicPr>
                                  <pic:blipFill>
                                    <a:blip r:embed="Re6ce5fa30252495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778000" cy="146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60" w:after="160" w:line="34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第20（1）题图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（2）下列说法正确的是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A.步骤I：加热温度越高，溶解速率越快，产率越高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B.步骤II：可加适量的NaOH溶液调节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C.步骤III：在通风橱中浓缩至蒸发皿中大量晶体析出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D.步骤IV：试剂X选用HCI、NaCl，组合使用更有利于制备BiOCI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（3）写出Bi（NO3）3水解离子方程式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	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①简述实验室配制Bi（NO3）3溶液方法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②请结合浓度商和平衡常数解释HNO3可抑制			3的水解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（4）利用HNO3溶液与NaOH溶液测定中和反应反应热，从下列选项中选择合适的操作补全测定步</w:t>
                      </w:r>
                      <w:r>
                        <w:rPr>
                          <w:sz w:val="22"/>
                          <w:color w:val="000000"/>
                        </w:rPr>
                        <w:t xml:space="preserve">骤（有些步骤可重复使用）：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6565900</wp:posOffset>
                </wp:positionV>
                <wp:extent cx="2349500" cy="419100"/>
                <wp:effectExtent l="0" t="0" r="635" b="14605"/>
                <wp:wrapSquare wrapText="bothSides"/>
                <wp:docPr id="1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6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用量筒量取 50mL0.50mol·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3" style="position:absolute;left:0pt;margin-left:68.0pt;margin-top:517.0pt;height:33.0pt;width:185.0pt;z-index:638823744266832020;mso-width-relative:page;mso-height-relative:page;mso-position-vertical-relative:page;mso-position-horizontal-relative:page;" coordsize="21600,21600" o:spid="_x0000_s16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6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用量筒量取 50mL0.50mol·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5549900</wp:posOffset>
                </wp:positionH>
                <wp:positionV relativeFrom="page">
                  <wp:posOffset>6565900</wp:posOffset>
                </wp:positionV>
                <wp:extent cx="1676400" cy="419100"/>
                <wp:effectExtent l="0" t="0" r="635" b="14605"/>
                <wp:wrapSquare wrapText="bothSides"/>
                <wp:docPr id="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→用另一个量筒量取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5" style="position:absolute;left:0pt;margin-left:437.0pt;margin-top:517.0pt;height:33.0pt;width:132.0pt;z-index:638823744266832338;mso-width-relative:page;mso-height-relative:page;mso-position-vertical-relative:page;mso-position-horizontal-relative:page;" coordsize="21600,21600" o:spid="_x0000_s1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→用另一个量筒量取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6807200</wp:posOffset>
                </wp:positionV>
                <wp:extent cx="6756400" cy="419100"/>
                <wp:effectExtent l="0" t="0" r="635" b="14605"/>
                <wp:wrapSquare wrapText="bothSides"/>
                <wp:docPr id="1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6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50mL0.55mol·L-＇NaOH溶液→（）→（）→（）→打开杯盖，将NaOH溶液倒入量热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7" style="position:absolute;left:0pt;margin-left:68.0pt;margin-top:536.0pt;height:33.0pt;width:532.0pt;z-index:638823744266832688;mso-width-relative:page;mso-height-relative:page;mso-position-vertical-relative:page;mso-position-horizontal-relative:page;" coordsize="21600,21600" o:spid="_x0000_s16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6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50mL0.55mol·L-＇NaOH溶液→（）→（）→（）→打开杯盖，将NaOH溶液倒入量热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7048500</wp:posOffset>
                </wp:positionV>
                <wp:extent cx="2159000" cy="368300"/>
                <wp:effectExtent l="0" t="0" r="635" b="14605"/>
                <wp:wrapSquare wrapText="bothSides"/>
                <wp:docPr id="1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left="6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计的内筒，盖上杯盖→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9" style="position:absolute;left:0pt;margin-left:68.0pt;margin-top:555.0pt;height:29.0pt;width:170.0pt;z-index:638823744266833059;mso-width-relative:page;mso-height-relative:page;mso-position-vertical-relative:page;mso-position-horizontal-relative:page;" coordsize="21600,21600" o:spid="_x0000_s1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left="6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计的内筒，盖上杯盖→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7048500</wp:posOffset>
                </wp:positionV>
                <wp:extent cx="3149600" cy="368300"/>
                <wp:effectExtent l="0" t="0" r="635" b="14605"/>
                <wp:wrapSquare wrapText="bothSides"/>
                <wp:docPr id="1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（e）→测量并记录温度→重复上述步骤两次。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1" style="position:absolute;left:0pt;margin-left:234.0pt;margin-top:555.0pt;height:29.0pt;width:248.0pt;z-index:638823744266833552;mso-width-relative:page;mso-height-relative:page;mso-position-vertical-relative:page;mso-position-horizontal-relative:page;" coordsize="21600,21600" o:spid="_x0000_s17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（e）→测量并记录温度→重复上述步骤两次。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7226300</wp:posOffset>
                </wp:positionV>
                <wp:extent cx="6591300" cy="2247900"/>
                <wp:effectExtent l="0" t="0" r="635" b="14605"/>
                <wp:wrapSquare wrapText="bothSides"/>
                <wp:docPr id="1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a.插入温度计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b.测量并记录温度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c.打开杯盖，将硝酸倒入量热计的内筒，盖上杯盖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d.用蒸馏水把温度计上的溶液冲洗干净，擦干备用</w:t>
                            </w:r>
                          </w:p>
                          <w:p>
                            <w:pPr>
                              <w:spacing w:line="38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e.搅拌器匀速搅拌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（5）测定产品的纯度：称取产品0.1200g于锥形瓶中，加盐酸溶解，加入饱和硫脲（简写为TU）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与	Bi3＋形成黄色溶液，再用0.0200mol	的EDTA滴定至终点，三次滴定消耗EDTA溶液的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平均体积为20.50 mL，则产品的纯度为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	（已知形成无色［Bi（EDTA）］远比形成黄色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容易，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3" style="position:absolute;left:0pt;margin-left:38.0pt;margin-top:569.0pt;height:177.0pt;width:519.0pt;z-index:638823744266834934;mso-width-relative:page;mso-height-relative:page;mso-position-vertical-relative:page;mso-position-horizontal-relative:page;" coordsize="21600,21600" o:spid="_x0000_s1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a.插入温度计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b.测量并记录温度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c.打开杯盖，将硝酸倒入量热计的内筒，盖上杯盖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d.用蒸馏水把温度计上的溶液冲洗干净，擦干备用</w:t>
                      </w:r>
                    </w:p>
                    <w:p>
                      <w:pPr>
                        <w:spacing w:line="38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e.搅拌器匀速搅拌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（5）测定产品的纯度：称取产品0.1200g于锥形瓶中，加盐酸溶解，加入饱和硫脲（简写为TU）</w:t>
                      </w:r>
                      <w:r>
                        <w:rPr>
                          <w:sz w:val="22"/>
                          <w:color w:val="000000"/>
                        </w:rPr>
                        <w:t xml:space="preserve">与	Bi3＋形成黄色溶液，再用0.0200mol	的EDTA滴定至终点，三次滴定消耗EDTA溶液的</w:t>
                      </w:r>
                      <w:r>
                        <w:rPr>
                          <w:sz w:val="22"/>
                          <w:color w:val="000000"/>
                        </w:rPr>
                        <w:t xml:space="preserve">平均体积为20.50 mL，则产品的纯度为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	</w:t>
                      </w:r>
                      <w:r>
                        <w:rPr>
                          <w:sz w:val="22"/>
                          <w:color w:val="000000"/>
                        </w:rPr>
                        <w:t xml:space="preserve">	（已知形成无色［Bi（EDTA）］远比形成黄色</w:t>
                      </w:r>
                      <w:r>
                        <w:rPr>
                          <w:sz w:val="22"/>
                          <w:color w:val="000000"/>
                        </w:rPr>
                        <w:t xml:space="preserve">容易，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2755900</wp:posOffset>
                </wp:positionH>
                <wp:positionV relativeFrom="page">
                  <wp:posOffset>10033000</wp:posOffset>
                </wp:positionV>
                <wp:extent cx="2159000" cy="317500"/>
                <wp:effectExtent l="0" t="0" r="635" b="14605"/>
                <wp:wrapSquare wrapText="bothSides"/>
                <wp:docPr id="1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第7页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5" style="position:absolute;left:0pt;margin-left:217.0pt;margin-top:790.0pt;height:25.0pt;width:170.0pt;z-index:638823744266835405;mso-width-relative:page;mso-height-relative:page;mso-position-vertical-relative:page;mso-position-horizontal-relative:page;" coordsize="21600,21600" o:spid="_x0000_s17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第7页 共8页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400" w:right="740" w:bottom="1440" w:left="740" w:header="0" w:footer="1440"/>
          <w:pgSz w:w="11900" w:h="16840" w:orient="portrait"/>
          <w:headerReference w:type="default" r:id="R746f93125d4b4909"/>
          <w:footerReference w:type="default" r:id="R6f12c0a363804ac1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215900</wp:posOffset>
                </wp:positionV>
                <wp:extent cx="3848100" cy="508000"/>
                <wp:effectExtent l="0" t="0" r="635" b="14605"/>
                <wp:wrapSquare wrapText="bothSides"/>
                <wp:docPr id="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left="18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微信公众号：浙考神墙750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7" style="position:absolute;left:0pt;margin-left:126.0pt;margin-top:17.0pt;height:40.0pt;width:303.0pt;z-index:638823744267027640;mso-width-relative:page;mso-height-relative:page;mso-position-vertical-relative:page;mso-position-horizontal-relative:page;" coordsize="21600,21600" o:spid="_x0000_s1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left="18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微信公众号：浙考神墙750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ge">
                  <wp:posOffset>228600</wp:posOffset>
                </wp:positionV>
                <wp:extent cx="1765300" cy="495300"/>
                <wp:effectExtent l="0" t="0" r="635" b="14605"/>
                <wp:wrapSquare wrapText="bothSides"/>
                <wp:docPr id="1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QQ:2754808740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9" style="position:absolute;left:0pt;margin-left:343.0pt;margin-top:18.0pt;height:39.0pt;width:139.0pt;z-index:638823744267028100;mso-width-relative:page;mso-height-relative:page;mso-position-vertical-relative:page;mso-position-horizontal-relative:page;" coordsize="21600,21600" o:spid="_x0000_s1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QQ:2754808740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571500</wp:posOffset>
                </wp:positionV>
                <wp:extent cx="6616700" cy="6540500"/>
                <wp:effectExtent l="0" t="0" r="635" b="14605"/>
                <wp:wrapSquare wrapText="bothSides"/>
                <wp:docPr id="1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21．（12分）某研究小组按下列路线合成新型免疫调节剂X（部分反应条件已简化）。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 wp14:editId="50D07946">
                                  <wp:extent cx="6540500" cy="1651000"/>
                                  <wp:effectExtent l="0" t="0" r="0" b="0"/>
                                  <wp:docPr id="18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0" name="New Bitmap Image.jpg"/>
                                          <pic:cNvPicPr/>
                                        </pic:nvPicPr>
                                        <pic:blipFill>
                                          <a:blip r:embed="Rfb740c9a68924184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6540500" cy="165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420" w:lineRule="exact"/>
                              <w:ind w:firstLine="0"/>
                              <w:jc w:val="right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X</w:t>
                            </w:r>
                          </w:p>
                          <w:p>
                            <w:pPr>
                              <w:spacing w:after="560"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第21题图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4686300" cy="863600"/>
                                  <wp:effectExtent l="0" t="0" r="0" b="0"/>
                                  <wp:docPr id="18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1" name="New Bitmap Image.jpg"/>
                                          <pic:cNvPicPr/>
                                        </pic:nvPicPr>
                                        <pic:blipFill>
                                          <a:blip r:embed="Rcecbe97a9a994eb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46863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260" w:line="340" w:lineRule="exact"/>
                              <w:ind w:firstLine="3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（1）化合物D的含氧官能团名称是	。</w:t>
                            </w:r>
                          </w:p>
                          <w:p>
                            <w:pPr>
                              <w:spacing w:line="340" w:lineRule="exact"/>
                              <w:ind w:firstLine="3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（2）化合物C的结构简式是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	</w:t>
                            </w:r>
                          </w:p>
                          <w:p>
                            <w:pPr>
                              <w:spacing w:line="340" w:lineRule="exact"/>
                              <w:ind w:firstLine="3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（3）下列说法正确的是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A.化合物E能与液溴光照条件下在甲基上发生反应</w:t>
                            </w:r>
                          </w:p>
                          <w:p>
                            <w:pPr>
                              <w:spacing w:line="34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B.		的反应类型分别涉及还原反应、消去反应</w:t>
                            </w:r>
                          </w:p>
                          <w:p>
                            <w:pPr>
                              <w:spacing w:line="34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C．1mol化合物G与NaOH反应，最多消耗4molNaOH</w:t>
                            </w:r>
                          </w:p>
                          <w:p>
                            <w:pPr>
                              <w:spacing w:line="34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D.化合物X的分子式是</w:t>
                            </w:r>
                          </w:p>
                          <w:p>
                            <w:pPr>
                              <w:spacing w:line="340" w:lineRule="exact"/>
                              <w:ind w:firstLine="3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（4）写出A→B的化学方程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式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。</w:t>
                            </w:r>
                          </w:p>
                          <w:p>
                            <w:pPr>
                              <w:spacing w:line="340" w:lineRule="exact"/>
                              <w:ind w:firstLine="3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（5）设计E→F的合成线路（用流程图表示，无机试剂任选）</w:t>
                            </w:r>
                            <w:r>
                              <w:rPr>
                                <w:sz w:val="22"/>
                                <w:color w:val="000000"/>
                                <w:u w:val="single"/>
                              </w:rPr>
                              <w:t xml:space="preserve">	</w:t>
                            </w:r>
                          </w:p>
                          <w:p>
                            <w:pPr>
                              <w:spacing w:line="340" w:lineRule="exact"/>
                              <w:ind w:firstLine="3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（6）写出4种同时符合下列条件的化合物D的同分异构体的结构简式。</w:t>
                            </w:r>
                          </w:p>
                          <w:p>
                            <w:pPr>
                              <w:spacing w:line="34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①＇H-NMR谱和IR谱表明：分子中共有3种不同化学环境的氢原子，不含-O-O-键和-</w:t>
                            </w:r>
                          </w:p>
                          <w:p>
                            <w:pPr>
                              <w:spacing w:line="34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②分子中只含有一个六元环。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3" style="position:absolute;left:0pt;margin-left:35.0pt;margin-top:45.0pt;height:515.0pt;width:521.0pt;z-index:638823744267034345;mso-width-relative:page;mso-height-relative:page;mso-position-vertical-relative:page;mso-position-horizontal-relative:page;" coordsize="21600,21600" o:spid="_x0000_s1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21．（12分）某研究小组按下列路线合成新型免疫调节剂X（部分反应条件已简化）。</w:t>
                      </w:r>
                    </w:p>
                    <w:p>
                      <w:pPr>
                        <w:jc w:val="right"/>
                      </w:pPr>
                      <w:r>
                        <w:drawing>
                          <wp:inline distT="0" distB="0" distL="0" distR="0" wp14:editId="50D07946">
                            <wp:extent cx="6540500" cy="1651000"/>
                            <wp:effectExtent l="0" t="0" r="0" b="0"/>
                            <wp:docPr id="18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80" name="New Bitmap Image.jpg"/>
                                    <pic:cNvPicPr/>
                                  </pic:nvPicPr>
                                  <pic:blipFill>
                                    <a:blip r:embed="Rfb740c9a68924184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6540500" cy="165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420" w:lineRule="exact"/>
                        <w:ind w:firstLine="0"/>
                        <w:jc w:val="right"/>
                      </w:pPr>
                      <w:r>
                        <w:rPr>
                          <w:sz w:val="28"/>
                          <w:color w:val="000000"/>
                        </w:rPr>
                        <w:t xml:space="preserve">X</w:t>
                      </w:r>
                    </w:p>
                    <w:p>
                      <w:pPr>
                        <w:spacing w:after="560" w:line="34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第21题图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4686300" cy="863600"/>
                            <wp:effectExtent l="0" t="0" r="0" b="0"/>
                            <wp:docPr id="18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81" name="New Bitmap Image.jpg"/>
                                    <pic:cNvPicPr/>
                                  </pic:nvPicPr>
                                  <pic:blipFill>
                                    <a:blip r:embed="Rcecbe97a9a994eb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4686300" cy="86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260" w:line="340" w:lineRule="exact"/>
                        <w:ind w:firstLine="3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（1）化合物D的含氧官能团名称是	。</w:t>
                      </w:r>
                    </w:p>
                    <w:p>
                      <w:pPr>
                        <w:spacing w:line="340" w:lineRule="exact"/>
                        <w:ind w:firstLine="3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（2）化合物C的结构简式是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	</w:t>
                      </w:r>
                    </w:p>
                    <w:p>
                      <w:pPr>
                        <w:spacing w:line="340" w:lineRule="exact"/>
                        <w:ind w:firstLine="3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（3）下列说法正确的是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A.化合物E能与液溴光照条件下在甲基上发生反应</w:t>
                      </w:r>
                    </w:p>
                    <w:p>
                      <w:pPr>
                        <w:spacing w:line="34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B.		的反应类型分别涉及还原反应、消去反应</w:t>
                      </w:r>
                    </w:p>
                    <w:p>
                      <w:pPr>
                        <w:spacing w:line="34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C．1mol化合物G与NaOH反应，最多消耗4molNaOH</w:t>
                      </w:r>
                    </w:p>
                    <w:p>
                      <w:pPr>
                        <w:spacing w:line="34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D.化合物X的分子式是</w:t>
                      </w:r>
                    </w:p>
                    <w:p>
                      <w:pPr>
                        <w:spacing w:line="340" w:lineRule="exact"/>
                        <w:ind w:firstLine="3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（4）写出A→B的化学方程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式</w:t>
                      </w:r>
                      <w:r>
                        <w:rPr>
                          <w:sz w:val="22"/>
                          <w:color w:val="000000"/>
                        </w:rPr>
                        <w:t xml:space="preserve">。</w:t>
                      </w:r>
                    </w:p>
                    <w:p>
                      <w:pPr>
                        <w:spacing w:line="340" w:lineRule="exact"/>
                        <w:ind w:firstLine="3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（5）设计E→F的合成线路（用流程图表示，无机试剂任选）</w:t>
                      </w:r>
                      <w:r>
                        <w:rPr>
                          <w:sz w:val="22"/>
                          <w:color w:val="000000"/>
                          <w:u w:val="single"/>
                        </w:rPr>
                        <w:t xml:space="preserve">	</w:t>
                      </w:r>
                    </w:p>
                    <w:p>
                      <w:pPr>
                        <w:spacing w:line="340" w:lineRule="exact"/>
                        <w:ind w:firstLine="3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（6）写出4种同时符合下列条件的化合物D的同分异构体的结构简式。</w:t>
                      </w:r>
                    </w:p>
                    <w:p>
                      <w:pPr>
                        <w:spacing w:line="34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①＇H-NMR谱和IR谱表明：分子中共有3种不同化学环境的氢原子，不含-O-O-键和-</w:t>
                      </w:r>
                    </w:p>
                    <w:p>
                      <w:pPr>
                        <w:spacing w:line="34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②分子中只含有一个六元环。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10033000</wp:posOffset>
                </wp:positionV>
                <wp:extent cx="2146300" cy="330200"/>
                <wp:effectExtent l="0" t="0" r="635" b="14605"/>
                <wp:wrapSquare wrapText="bothSides"/>
                <wp:docPr id="1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高三化学学科 试题 第8页 共8页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5" style="position:absolute;left:0pt;margin-left:218.0pt;margin-top:790.0pt;height:26.0pt;width:169.0pt;z-index:638823744267034833;mso-width-relative:page;mso-height-relative:page;mso-position-vertical-relative:page;mso-position-horizontal-relative:page;" coordsize="21600,21600" o:spid="_x0000_s1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高三化学学科 试题 第8页 共8页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titlePg/>
      <w:pgSz w:w="11900" w:h="16840" w:orient="portrait"/>
      <w:pgMar w:top="400" w:right="760" w:bottom="1440" w:left="760" w:header="0" w:footer="144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c0fb9fee1ea546d9" /><Relationship Type="http://schemas.openxmlformats.org/officeDocument/2006/relationships/image" Target="/media/image2.jpg" Id="R8b8ed1c5ee5c48c0" /><Relationship Type="http://schemas.openxmlformats.org/officeDocument/2006/relationships/image" Target="/media/image3.jpg" Id="R0dbe4bdf2fe441b6" /><Relationship Type="http://schemas.openxmlformats.org/officeDocument/2006/relationships/header" Target="/word/header1.xml" Id="R88a47035a99f462e" /><Relationship Type="http://schemas.openxmlformats.org/officeDocument/2006/relationships/footer" Target="/word/footer1.xml" Id="R9f1b5c9fcbd44926" /><Relationship Type="http://schemas.openxmlformats.org/officeDocument/2006/relationships/header" Target="/word/header2.xml" Id="Reb84d005534441c6" /><Relationship Type="http://schemas.openxmlformats.org/officeDocument/2006/relationships/footer" Target="/word/footer2.xml" Id="R74f61410f5434ccd" /><Relationship Type="http://schemas.openxmlformats.org/officeDocument/2006/relationships/image" Target="/media/image4.jpg" Id="Rd3dbb8db6c784c7b" /><Relationship Type="http://schemas.openxmlformats.org/officeDocument/2006/relationships/image" Target="/media/image5.jpg" Id="R856b4ef67ed749bd" /><Relationship Type="http://schemas.openxmlformats.org/officeDocument/2006/relationships/image" Target="/media/image6.jpg" Id="R8b0d2b218dfb409f" /><Relationship Type="http://schemas.openxmlformats.org/officeDocument/2006/relationships/image" Target="/media/image7.jpg" Id="R759163aae6434c4e" /><Relationship Type="http://schemas.openxmlformats.org/officeDocument/2006/relationships/header" Target="/word/header3.xml" Id="Ref8bd78144a54fe8" /><Relationship Type="http://schemas.openxmlformats.org/officeDocument/2006/relationships/footer" Target="/word/footer3.xml" Id="Rbcbc5038d3c649ed" /><Relationship Type="http://schemas.openxmlformats.org/officeDocument/2006/relationships/image" Target="/media/image8.jpg" Id="Rb3ef8f8a3f0d4ffb" /><Relationship Type="http://schemas.openxmlformats.org/officeDocument/2006/relationships/image" Target="/media/image9.jpg" Id="Rf3f28f4f971d408d" /><Relationship Type="http://schemas.openxmlformats.org/officeDocument/2006/relationships/image" Target="/media/image10.jpg" Id="Rf9dcd82097b64572" /><Relationship Type="http://schemas.openxmlformats.org/officeDocument/2006/relationships/header" Target="/word/header4.xml" Id="Rb781e075bd7f47b9" /><Relationship Type="http://schemas.openxmlformats.org/officeDocument/2006/relationships/footer" Target="/word/footer4.xml" Id="Rff42106db21a40a7" /><Relationship Type="http://schemas.openxmlformats.org/officeDocument/2006/relationships/image" Target="/media/image11.jpg" Id="Rc92d3d622f3548dd" /><Relationship Type="http://schemas.openxmlformats.org/officeDocument/2006/relationships/image" Target="/media/image12.jpg" Id="Rc008f3f26eb8409e" /><Relationship Type="http://schemas.openxmlformats.org/officeDocument/2006/relationships/header" Target="/word/header5.xml" Id="R367075bc83bd407c" /><Relationship Type="http://schemas.openxmlformats.org/officeDocument/2006/relationships/footer" Target="/word/footer5.xml" Id="Rc68955a4683646df" /><Relationship Type="http://schemas.openxmlformats.org/officeDocument/2006/relationships/image" Target="/media/image13.jpg" Id="R5594f80d08954cf6" /><Relationship Type="http://schemas.openxmlformats.org/officeDocument/2006/relationships/header" Target="/word/header6.xml" Id="R5ca6ec7843d44fdf" /><Relationship Type="http://schemas.openxmlformats.org/officeDocument/2006/relationships/footer" Target="/word/footer6.xml" Id="Rcb951e9ffa61414b" /><Relationship Type="http://schemas.openxmlformats.org/officeDocument/2006/relationships/image" Target="/media/image14.jpg" Id="R0fc3ae91c6c54fac" /><Relationship Type="http://schemas.openxmlformats.org/officeDocument/2006/relationships/image" Target="/media/image15.jpg" Id="Re6ce5fa302524959" /><Relationship Type="http://schemas.openxmlformats.org/officeDocument/2006/relationships/header" Target="/word/header7.xml" Id="R746f93125d4b4909" /><Relationship Type="http://schemas.openxmlformats.org/officeDocument/2006/relationships/footer" Target="/word/footer7.xml" Id="R6f12c0a363804ac1" /><Relationship Type="http://schemas.openxmlformats.org/officeDocument/2006/relationships/image" Target="/media/image16.jpg" Id="Rfb740c9a68924184" /><Relationship Type="http://schemas.openxmlformats.org/officeDocument/2006/relationships/image" Target="/media/image17.jpg" Id="Rcecbe97a9a994eb0" /></Relationships>
</file>