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11386">
      <w:pPr>
        <w:pStyle w:val="2"/>
        <w:keepNext w:val="0"/>
        <w:keepLines w:val="0"/>
        <w:widowControl/>
        <w:suppressLineNumbers w:val="0"/>
        <w:spacing w:before="0" w:beforeAutospacing="0" w:after="160" w:afterAutospacing="0"/>
        <w:ind w:left="0" w:firstLine="0"/>
        <w:jc w:val="center"/>
        <w:rPr>
          <w:rFonts w:hint="default" w:ascii="Segoe UI" w:hAnsi="Segoe UI" w:eastAsia="Segoe UI" w:cs="Segoe UI"/>
          <w:b/>
          <w:bCs/>
          <w:i w:val="0"/>
          <w:iCs w:val="0"/>
          <w:caps w:val="0"/>
          <w:color w:val="24292F"/>
          <w:spacing w:val="0"/>
          <w:sz w:val="36"/>
          <w:szCs w:val="36"/>
        </w:rPr>
      </w:pPr>
    </w:p>
    <w:p w14:paraId="5410378B">
      <w:pPr>
        <w:pStyle w:val="2"/>
        <w:keepNext w:val="0"/>
        <w:keepLines w:val="0"/>
        <w:widowControl/>
        <w:suppressLineNumbers w:val="0"/>
        <w:spacing w:before="0" w:beforeAutospacing="0" w:after="160" w:afterAutospacing="0"/>
        <w:ind w:left="0" w:firstLine="0"/>
        <w:jc w:val="center"/>
        <w:rPr>
          <w:rFonts w:ascii="Segoe UI" w:hAnsi="Segoe UI" w:eastAsia="Segoe UI" w:cs="Segoe UI"/>
          <w:b/>
          <w:bCs/>
          <w:i w:val="0"/>
          <w:iCs w:val="0"/>
          <w:caps w:val="0"/>
          <w:color w:val="24292F"/>
          <w:spacing w:val="0"/>
          <w:sz w:val="36"/>
          <w:szCs w:val="36"/>
        </w:rPr>
      </w:pPr>
      <w:bookmarkStart w:id="0" w:name="_GoBack"/>
      <w:r>
        <w:rPr>
          <w:rFonts w:hint="default" w:ascii="Sans Serif Collection" w:hAnsi="Sans Serif Collection" w:eastAsia="Segoe UI" w:cs="Sans Serif Collection"/>
          <w:b/>
          <w:bCs/>
          <w:i w:val="0"/>
          <w:iCs w:val="0"/>
          <w:caps w:val="0"/>
          <w:color w:val="24292F"/>
          <w:spacing w:val="0"/>
          <w:sz w:val="36"/>
          <w:szCs w:val="36"/>
        </w:rPr>
        <w:t>2024</w:t>
      </w:r>
      <w:bookmarkEnd w:id="0"/>
      <w:r>
        <w:rPr>
          <w:rFonts w:hint="default" w:ascii="Segoe UI" w:hAnsi="Segoe UI" w:eastAsia="Segoe UI" w:cs="Segoe UI"/>
          <w:b/>
          <w:bCs/>
          <w:i w:val="0"/>
          <w:iCs w:val="0"/>
          <w:caps w:val="0"/>
          <w:color w:val="24292F"/>
          <w:spacing w:val="0"/>
          <w:sz w:val="36"/>
          <w:szCs w:val="36"/>
        </w:rPr>
        <w:t>学年第一学期杭州市高三年级教学质量检测</w:t>
      </w:r>
      <w:r>
        <w:rPr>
          <w:rFonts w:hint="default" w:ascii="Segoe UI" w:hAnsi="Segoe UI" w:eastAsia="Segoe UI" w:cs="Segoe UI"/>
          <w:b/>
          <w:bCs/>
          <w:i w:val="0"/>
          <w:iCs w:val="0"/>
          <w:caps w:val="0"/>
          <w:color w:val="24292F"/>
          <w:spacing w:val="0"/>
          <w:sz w:val="36"/>
          <w:szCs w:val="36"/>
        </w:rPr>
        <w:br w:type="textWrapping"/>
      </w:r>
      <w:r>
        <w:rPr>
          <w:rFonts w:hint="default" w:ascii="Segoe UI" w:hAnsi="Segoe UI" w:eastAsia="Segoe UI" w:cs="Segoe UI"/>
          <w:b/>
          <w:bCs/>
          <w:i w:val="0"/>
          <w:iCs w:val="0"/>
          <w:caps w:val="0"/>
          <w:color w:val="24292F"/>
          <w:spacing w:val="0"/>
          <w:sz w:val="36"/>
          <w:szCs w:val="36"/>
        </w:rPr>
        <w:t>英语学科 参考答案</w:t>
      </w:r>
    </w:p>
    <w:p w14:paraId="66B9AC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第一部分 听力（共两节，满分 30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 xml:space="preserve">1-5 AABCC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6-10 BCCAA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11-15 ACBAB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16-20 CCABB</w:t>
      </w:r>
    </w:p>
    <w:p w14:paraId="285409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第二部分 阅读理解（共两节，满分 50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第一节（共 15 小题；每小题 2.5 分，满分 37.5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21-23 BAB</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24-27 BDCC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28-31 ABAD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32-35 DCDC</w:t>
      </w:r>
    </w:p>
    <w:p w14:paraId="44848E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第二节（共 5 小题；每小题 2.5 分，满分 12.5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36-40 AEBDG</w:t>
      </w:r>
    </w:p>
    <w:p w14:paraId="603750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第三部分 语言知识运用（共两节，满分 30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第一节（共 15 小题；每小题 1 分，满分 15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 xml:space="preserve">41-45 BACDA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46-50 CDCBB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51-55 BCADA</w:t>
      </w:r>
    </w:p>
    <w:p w14:paraId="008FE2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第二节（共 10 小题；每小题 1.5 分，满分 15 分）</w:t>
      </w:r>
    </w:p>
    <w:p w14:paraId="7E3727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 xml:space="preserve">56. as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57. initiatives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58. welcoming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59. made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60</w:t>
      </w:r>
      <w:r>
        <w:rPr>
          <w:rFonts w:hint="default" w:ascii="Times New Roman" w:hAnsi="Times New Roman" w:eastAsia="Segoe UI" w:cs="Times New Roman"/>
          <w:i w:val="0"/>
          <w:iCs w:val="0"/>
          <w:caps w:val="0"/>
          <w:color w:val="24292F"/>
          <w:spacing w:val="0"/>
          <w:sz w:val="21"/>
          <w:szCs w:val="21"/>
        </w:rPr>
        <w:t>. a</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 xml:space="preserve">61. height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62. staged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63. to engage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 xml:space="preserve">64. was supported </w:t>
      </w:r>
      <w:r>
        <w:rPr>
          <w:rFonts w:hint="eastAsia" w:ascii="Times New Roman" w:hAnsi="Times New Roman" w:eastAsia="宋体" w:cs="Times New Roman"/>
          <w:i w:val="0"/>
          <w:iCs w:val="0"/>
          <w:caps w:val="0"/>
          <w:color w:val="24292F"/>
          <w:spacing w:val="0"/>
          <w:sz w:val="21"/>
          <w:szCs w:val="21"/>
          <w:lang w:val="en-US" w:eastAsia="zh-CN"/>
        </w:rPr>
        <w:tab/>
        <w:t/>
      </w:r>
      <w:r>
        <w:rPr>
          <w:rFonts w:hint="eastAsia"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65. which</w:t>
      </w:r>
    </w:p>
    <w:p w14:paraId="40A7B59E">
      <w:pPr>
        <w:pStyle w:val="2"/>
        <w:keepNext w:val="0"/>
        <w:keepLines w:val="0"/>
        <w:widowControl/>
        <w:suppressLineNumbers w:val="0"/>
        <w:spacing w:before="0" w:beforeAutospacing="0" w:after="160" w:afterAutospacing="0" w:line="240" w:lineRule="auto"/>
        <w:ind w:left="0" w:firstLine="0"/>
        <w:jc w:val="both"/>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第四部分 写作（共两节，满分 40 分）</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Segoe UI" w:cs="Times New Roman"/>
          <w:i w:val="0"/>
          <w:iCs w:val="0"/>
          <w:caps w:val="0"/>
          <w:color w:val="24292F"/>
          <w:spacing w:val="0"/>
          <w:sz w:val="21"/>
          <w:szCs w:val="21"/>
        </w:rPr>
        <w:t>第一节（满分 15 分）</w:t>
      </w:r>
    </w:p>
    <w:p w14:paraId="496EF25A">
      <w:pPr>
        <w:pStyle w:val="2"/>
        <w:keepNext w:val="0"/>
        <w:keepLines w:val="0"/>
        <w:widowControl/>
        <w:suppressLineNumbers w:val="0"/>
        <w:spacing w:before="0" w:beforeAutospacing="0" w:after="160" w:afterAutospacing="0" w:line="240" w:lineRule="auto"/>
        <w:ind w:left="0" w:firstLine="0"/>
        <w:jc w:val="both"/>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Dear Linda,</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I'm delighted to share with you an exciting initiative we've launched at our school—"Greenery in Every Classroom."</w:t>
      </w:r>
      <w:r>
        <w:rPr>
          <w:rFonts w:hint="default" w:ascii="Times New Roman" w:hAnsi="Times New Roman" w:eastAsia="Segoe UI" w:cs="Times New Roman"/>
          <w:i w:val="0"/>
          <w:iCs w:val="0"/>
          <w:caps w:val="0"/>
          <w:color w:val="24292F"/>
          <w:spacing w:val="0"/>
          <w:sz w:val="21"/>
          <w:szCs w:val="21"/>
        </w:rPr>
        <w:br w:type="textWrapping"/>
      </w:r>
      <w:r>
        <w:rPr>
          <w:rFonts w:hint="default" w:ascii="Times New Roman" w:hAnsi="Times New Roman" w:eastAsia="宋体" w:cs="Times New Roman"/>
          <w:i w:val="0"/>
          <w:iCs w:val="0"/>
          <w:caps w:val="0"/>
          <w:color w:val="24292F"/>
          <w:spacing w:val="0"/>
          <w:sz w:val="21"/>
          <w:szCs w:val="21"/>
          <w:lang w:val="en-US" w:eastAsia="zh-CN"/>
        </w:rPr>
        <w:tab/>
      </w:r>
      <w:r>
        <w:rPr>
          <w:rFonts w:hint="default" w:ascii="Times New Roman" w:hAnsi="Times New Roman" w:eastAsia="Segoe UI" w:cs="Times New Roman"/>
          <w:i w:val="0"/>
          <w:iCs w:val="0"/>
          <w:caps w:val="0"/>
          <w:color w:val="24292F"/>
          <w:spacing w:val="0"/>
          <w:sz w:val="21"/>
          <w:szCs w:val="21"/>
        </w:rPr>
        <w:t>The project kicked off with each class selecting a variety of plants to cultivate. We began with a special planting session where students enthusiastically potted seeds and saplings. The subsequent weeks were filled with a shared responsibility as we watered and nurtured our tiny green friends. This hands-on experience with nature has not only brightened our classrooms but also sparked a genuine interest in botany and environmental conservation. The initiative has been met with widespread enthusiasm and even made the headlines in the local newspaper.</w:t>
      </w:r>
    </w:p>
    <w:p w14:paraId="2DBE9624">
      <w:pPr>
        <w:pStyle w:val="2"/>
        <w:keepNext w:val="0"/>
        <w:keepLines w:val="0"/>
        <w:widowControl/>
        <w:suppressLineNumbers w:val="0"/>
        <w:spacing w:before="0" w:beforeAutospacing="0" w:after="160" w:afterAutospacing="0" w:line="240" w:lineRule="auto"/>
        <w:ind w:left="0" w:firstLine="0"/>
        <w:jc w:val="both"/>
        <w:rPr>
          <w:rFonts w:hint="default" w:ascii="Times New Roman" w:hAnsi="Times New Roman" w:eastAsia="宋体" w:cs="Times New Roman"/>
          <w:i w:val="0"/>
          <w:iCs w:val="0"/>
          <w:caps w:val="0"/>
          <w:color w:val="24292F"/>
          <w:spacing w:val="0"/>
          <w:sz w:val="21"/>
          <w:szCs w:val="21"/>
          <w:lang w:val="en-US" w:eastAsia="zh-CN"/>
        </w:rPr>
      </w:pPr>
      <w:r>
        <w:rPr>
          <w:rFonts w:hint="default" w:ascii="Times New Roman" w:hAnsi="Times New Roman" w:eastAsia="宋体" w:cs="Times New Roman"/>
          <w:i w:val="0"/>
          <w:iCs w:val="0"/>
          <w:caps w:val="0"/>
          <w:color w:val="24292F"/>
          <w:spacing w:val="0"/>
          <w:sz w:val="21"/>
          <w:szCs w:val="21"/>
          <w:lang w:val="en-US" w:eastAsia="zh-CN"/>
        </w:rPr>
        <w:t>第二节（读后续写）</w:t>
      </w:r>
    </w:p>
    <w:p w14:paraId="7296D7D8">
      <w:pPr>
        <w:pStyle w:val="2"/>
        <w:keepNext w:val="0"/>
        <w:keepLines w:val="0"/>
        <w:widowControl/>
        <w:suppressLineNumbers w:val="0"/>
        <w:spacing w:before="0" w:beforeAutospacing="0" w:after="160" w:afterAutospacing="0" w:line="240" w:lineRule="auto"/>
        <w:ind w:left="0" w:firstLine="420" w:firstLineChars="0"/>
        <w:jc w:val="both"/>
        <w:rPr>
          <w:rFonts w:hint="default" w:ascii="Times New Roman" w:hAnsi="Times New Roman" w:eastAsia="Segoe UI" w:cs="Times New Roman"/>
          <w:i w:val="0"/>
          <w:iCs w:val="0"/>
          <w:caps w:val="0"/>
          <w:color w:val="24292F"/>
          <w:spacing w:val="0"/>
          <w:sz w:val="21"/>
          <w:szCs w:val="21"/>
        </w:rPr>
      </w:pPr>
      <w:r>
        <w:rPr>
          <w:rFonts w:hint="default" w:ascii="Times New Roman" w:hAnsi="Times New Roman" w:eastAsia="Segoe UI" w:cs="Times New Roman"/>
          <w:i w:val="0"/>
          <w:iCs w:val="0"/>
          <w:caps w:val="0"/>
          <w:color w:val="24292F"/>
          <w:spacing w:val="0"/>
          <w:sz w:val="21"/>
          <w:szCs w:val="21"/>
        </w:rPr>
        <w:t>Paragraph 1: As the students worked, Mary observed them with curiosity. She noticed how Akila, initially disinterested, had quietly chosen vibrant colors and was now blending them together to create a swirling sky filled with fantastical creatures that flew over a stone castle. Meanwhile, Tina was enthusiastically adding playful details to her section of the paper—a whimsical garden where flowers wore hats and creatures rested on the ice cream-topped trees. Mary felt a wave of relief wash over her. The room was alive with chatter and laughter, as Akila and Tina frequently exchanged ideas and inspired one another. Akila even leaned over to admire Tina's ice cream trees and said, "That is mind-blowing!" It was wonderful to see them cooperate, their initial differences melting away in the warmth of shared creativity.</w:t>
      </w:r>
    </w:p>
    <w:p w14:paraId="2796DF74">
      <w:pPr>
        <w:pStyle w:val="2"/>
        <w:keepNext w:val="0"/>
        <w:keepLines w:val="0"/>
        <w:widowControl/>
        <w:suppressLineNumbers w:val="0"/>
        <w:spacing w:before="0" w:beforeAutospacing="0" w:after="160" w:afterAutospacing="0" w:line="240" w:lineRule="auto"/>
        <w:ind w:left="0" w:firstLine="420" w:firstLineChars="0"/>
        <w:jc w:val="both"/>
        <w:rPr>
          <w:rFonts w:hint="default" w:ascii="Times New Roman" w:hAnsi="Times New Roman" w:cs="Times New Roman"/>
          <w:sz w:val="21"/>
          <w:szCs w:val="21"/>
        </w:rPr>
      </w:pPr>
      <w:r>
        <w:rPr>
          <w:rFonts w:hint="default" w:ascii="Times New Roman" w:hAnsi="Times New Roman" w:eastAsia="Segoe UI" w:cs="Times New Roman"/>
          <w:i w:val="0"/>
          <w:iCs w:val="0"/>
          <w:caps w:val="0"/>
          <w:color w:val="24292F"/>
          <w:spacing w:val="0"/>
          <w:sz w:val="21"/>
          <w:szCs w:val="21"/>
        </w:rPr>
        <w:t>Paragraph 2: Mary stood back and surveyed the creation. The enormous canvas had transformed into a magnificent portrayal of each student's imagination, forming a breathtaking landscape that reflected their individuality yet spoke to their collective spirit. Mary felt a sense of pride swell within her; she realized that in letting go of rigid structures, her students gave their painting an unrealistic but dream-like quality. Akila, Tina, and the rest of the class had not only embraced their own creative paths but had also nurtured each other's ideas. They were thrilled, "It was the best painting ever! We should definitely hang it on the wall!" Inspired by the moment, Mary decided to host an exhibition of their dream world, inviting parents and other classes to admire the beauty of imagination unleashed in her classroom.</w:t>
      </w:r>
      <w:r>
        <w:rPr>
          <w:rFonts w:hint="default" w:ascii="Times New Roman" w:hAnsi="Times New Roman" w:eastAsia="宋体" w:cs="Times New Roman"/>
          <w:i w:val="0"/>
          <w:iCs w:val="0"/>
          <w:caps w:val="0"/>
          <w:color w:val="24292F"/>
          <w:spacing w:val="0"/>
          <w:sz w:val="21"/>
          <w:szCs w:val="21"/>
          <w:lang w:val="en-US" w:eastAsia="zh-CN"/>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ans Serif Collection">
    <w:panose1 w:val="020B0502040504020204"/>
    <w:charset w:val="00"/>
    <w:family w:val="auto"/>
    <w:pitch w:val="default"/>
    <w:sig w:usb0="8807A0C3" w:usb1="02006040" w:usb2="29100001" w:usb3="005B0020" w:csb0="00000001" w:csb1="00000000"/>
  </w:font>
  <w:font w:name="Script MT Bold">
    <w:panose1 w:val="030406020406070809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5DAF0659"/>
    <w:rsid w:val="01B75C81"/>
    <w:rsid w:val="028B4191"/>
    <w:rsid w:val="1C4353EA"/>
    <w:rsid w:val="3763060B"/>
    <w:rsid w:val="5DAF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610</Words>
  <Characters>2400</Characters>
  <Lines>0</Lines>
  <Paragraphs>0</Paragraphs>
  <TotalTime>3</TotalTime>
  <ScaleCrop>false</ScaleCrop>
  <LinksUpToDate>false</LinksUpToDate>
  <CharactersWithSpaces>2845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2024-11-05T08:13:00Z</dcterms:created>
  <dc:creator>FredGao</dc:creator>
  <cp:lastModifiedBy>Ronnie.</cp:lastModifiedBy>
  <dcterms:modified xsi:type="dcterms:W3CDTF">2024-11-05T08:33:08Z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6171E1C3156F4223B3F6079738CBABB2_11</vt:lpwstr>
  </property>
</Properties>
</file>