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6306">
      <w:pPr>
        <w:spacing w:line="360" w:lineRule="auto"/>
        <w:jc w:val="center"/>
      </w:pPr>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11125200</wp:posOffset>
            </wp:positionH>
            <wp:positionV relativeFrom="topMargin">
              <wp:posOffset>11823700</wp:posOffset>
            </wp:positionV>
            <wp:extent cx="342900" cy="355600"/>
            <wp:effectExtent l="0" t="0" r="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42900" cy="355600"/>
                    </a:xfrm>
                    <a:prstGeom prst="rect">
                      <a:avLst/>
                    </a:prstGeom>
                  </pic:spPr>
                </pic:pic>
              </a:graphicData>
            </a:graphic>
          </wp:anchor>
        </w:drawing>
      </w:r>
      <w:r>
        <w:rPr>
          <w:rFonts w:ascii="宋体" w:hAnsi="宋体" w:eastAsia="宋体" w:cs="宋体"/>
          <w:b/>
          <w:color w:val="auto"/>
          <w:sz w:val="32"/>
        </w:rPr>
        <w:t>浙江省普通高中尖峰联盟2026届高三十月联考</w:t>
      </w:r>
    </w:p>
    <w:p w14:paraId="4B06CBA6">
      <w:pPr>
        <w:spacing w:line="360" w:lineRule="auto"/>
        <w:jc w:val="center"/>
      </w:pPr>
      <w:r>
        <w:rPr>
          <w:rFonts w:ascii="宋体" w:hAnsi="宋体" w:eastAsia="宋体" w:cs="宋体"/>
          <w:b/>
          <w:color w:val="auto"/>
          <w:sz w:val="32"/>
        </w:rPr>
        <w:t>政治试题卷</w:t>
      </w:r>
    </w:p>
    <w:p w14:paraId="68FFFB69">
      <w:pPr>
        <w:spacing w:line="360" w:lineRule="auto"/>
        <w:jc w:val="center"/>
      </w:pPr>
      <w:r>
        <w:rPr>
          <w:rFonts w:ascii="宋体" w:hAnsi="宋体" w:eastAsia="宋体" w:cs="宋体"/>
          <w:b/>
          <w:color w:val="auto"/>
          <w:sz w:val="24"/>
        </w:rPr>
        <w:t>本试题卷分选择题和非选择题两部分</w:t>
      </w:r>
      <w:bookmarkStart w:id="0" w:name="_GoBack"/>
      <w:bookmarkEnd w:id="0"/>
      <w:r>
        <w:rPr>
          <w:rFonts w:ascii="宋体" w:hAnsi="宋体" w:eastAsia="宋体" w:cs="宋体"/>
          <w:b/>
          <w:color w:val="auto"/>
          <w:sz w:val="24"/>
        </w:rPr>
        <w:t>，共6页，满分100分，考试时间90分钟。</w:t>
      </w:r>
    </w:p>
    <w:p w14:paraId="01C0038A">
      <w:pPr>
        <w:spacing w:line="360" w:lineRule="auto"/>
        <w:jc w:val="left"/>
      </w:pPr>
      <w:r>
        <w:rPr>
          <w:rFonts w:ascii="宋体" w:hAnsi="宋体" w:eastAsia="宋体" w:cs="宋体"/>
          <w:b/>
          <w:color w:val="auto"/>
          <w:sz w:val="24"/>
        </w:rPr>
        <w:t>考生注意：</w:t>
      </w:r>
    </w:p>
    <w:p w14:paraId="6F34000C">
      <w:pPr>
        <w:spacing w:line="360" w:lineRule="auto"/>
        <w:jc w:val="left"/>
      </w:pPr>
      <w:r>
        <w:rPr>
          <w:rFonts w:ascii="宋体" w:hAnsi="宋体" w:eastAsia="宋体" w:cs="宋体"/>
          <w:b/>
          <w:color w:val="auto"/>
          <w:sz w:val="24"/>
        </w:rPr>
        <w:t>1．答题前，请务必将自己的姓名、准考证号用，黑色字迹的签字笔或钢笔分别填写在试题卷和答题纸规定的位置上。</w:t>
      </w:r>
    </w:p>
    <w:p w14:paraId="34D7DE6E">
      <w:pPr>
        <w:spacing w:line="360" w:lineRule="auto"/>
        <w:jc w:val="left"/>
      </w:pPr>
      <w:r>
        <w:rPr>
          <w:rFonts w:ascii="宋体" w:hAnsi="宋体" w:eastAsia="宋体" w:cs="宋体"/>
          <w:b/>
          <w:color w:val="auto"/>
          <w:sz w:val="24"/>
        </w:rPr>
        <w:t>2．答题时，请按照答题纸上“注意事项”的要求，在答题纸相应的位置上规范作答，在本试题卷上的作答一律无效。</w:t>
      </w:r>
    </w:p>
    <w:p w14:paraId="67C118FE">
      <w:pPr>
        <w:spacing w:line="360" w:lineRule="auto"/>
        <w:jc w:val="center"/>
      </w:pPr>
      <w:r>
        <w:rPr>
          <w:rFonts w:ascii="宋体" w:hAnsi="宋体" w:eastAsia="宋体" w:cs="宋体"/>
          <w:b/>
          <w:color w:val="auto"/>
          <w:sz w:val="24"/>
        </w:rPr>
        <w:t>选择题部分</w:t>
      </w:r>
    </w:p>
    <w:p w14:paraId="48AF91EB">
      <w:pPr>
        <w:spacing w:line="360" w:lineRule="auto"/>
        <w:jc w:val="left"/>
      </w:pPr>
      <w:r>
        <w:rPr>
          <w:rFonts w:ascii="宋体" w:hAnsi="宋体" w:eastAsia="宋体" w:cs="宋体"/>
          <w:b/>
          <w:color w:val="auto"/>
          <w:sz w:val="24"/>
        </w:rPr>
        <w:t>一、选择题Ⅰ（本大题共17小题，每小题2分，共34分。每小题列出的四个备选项中只有一个是符合题目要求的，不选、多选、错选均不得分）</w:t>
      </w:r>
    </w:p>
    <w:p w14:paraId="72941A39">
      <w:pPr>
        <w:spacing w:line="360" w:lineRule="auto"/>
        <w:jc w:val="left"/>
      </w:pPr>
      <w:r>
        <w:rPr>
          <w:color w:val="auto"/>
        </w:rPr>
        <w:t xml:space="preserve">1. </w:t>
      </w:r>
      <w:r>
        <w:rPr>
          <w:rFonts w:ascii="宋体" w:hAnsi="宋体" w:eastAsia="宋体" w:cs="宋体"/>
          <w:color w:val="auto"/>
        </w:rPr>
        <w:t>马克思、恩格斯指出，“无产阶级的运动是绝大多数人的、为绝大多数人谋利益的独立的运动”，在未来社会“生产将以所有的人富裕为目的”。社会主义制度以生产资料公有制和按劳分配为基本特征，社会主义制度下的社会再生产活动以全体社会成员充分参与的高水平社会化大生产为路径，以不断满足全体人民日益增长的美好生活需要为目标。对此理解不正确的是（   ）</w:t>
      </w:r>
    </w:p>
    <w:p w14:paraId="270FABB9">
      <w:pPr>
        <w:spacing w:line="360" w:lineRule="auto"/>
        <w:jc w:val="left"/>
        <w:textAlignment w:val="center"/>
        <w:rPr>
          <w:color w:val="auto"/>
        </w:rPr>
      </w:pPr>
      <w:r>
        <w:t xml:space="preserve">A. </w:t>
      </w:r>
      <w:r>
        <w:rPr>
          <w:rFonts w:ascii="宋体" w:hAnsi="宋体" w:eastAsia="宋体" w:cs="宋体"/>
          <w:color w:val="auto"/>
        </w:rPr>
        <w:t>对“无产阶级的运动”的描述，阐明社会主义生产目的应该坚守的立场</w:t>
      </w:r>
    </w:p>
    <w:p w14:paraId="19681E2F">
      <w:pPr>
        <w:spacing w:line="360" w:lineRule="auto"/>
        <w:jc w:val="left"/>
        <w:textAlignment w:val="center"/>
        <w:rPr>
          <w:color w:val="auto"/>
        </w:rPr>
      </w:pPr>
      <w:r>
        <w:t xml:space="preserve">B. </w:t>
      </w:r>
      <w:r>
        <w:rPr>
          <w:rFonts w:ascii="宋体" w:hAnsi="宋体" w:eastAsia="宋体" w:cs="宋体"/>
          <w:color w:val="auto"/>
        </w:rPr>
        <w:t>对“目的”的描述，揭示了社会主义的本质规定、奋斗目标和根本原则</w:t>
      </w:r>
    </w:p>
    <w:p w14:paraId="2B90920A">
      <w:pPr>
        <w:spacing w:line="360" w:lineRule="auto"/>
        <w:jc w:val="left"/>
        <w:textAlignment w:val="center"/>
        <w:rPr>
          <w:color w:val="auto"/>
        </w:rPr>
      </w:pPr>
      <w:r>
        <w:t xml:space="preserve">C. </w:t>
      </w:r>
      <w:r>
        <w:rPr>
          <w:rFonts w:ascii="宋体" w:hAnsi="宋体" w:eastAsia="宋体" w:cs="宋体"/>
          <w:color w:val="auto"/>
        </w:rPr>
        <w:t>对“基本特征”的描述，说明实现社会主义本质离不开经济高质量发展</w:t>
      </w:r>
    </w:p>
    <w:p w14:paraId="2E820CB6">
      <w:pPr>
        <w:spacing w:line="360" w:lineRule="auto"/>
        <w:jc w:val="left"/>
        <w:textAlignment w:val="center"/>
        <w:rPr>
          <w:color w:val="000000"/>
        </w:rPr>
      </w:pPr>
      <w:r>
        <w:t xml:space="preserve">D. </w:t>
      </w:r>
      <w:r>
        <w:rPr>
          <w:rFonts w:ascii="宋体" w:hAnsi="宋体" w:eastAsia="宋体" w:cs="宋体"/>
          <w:color w:val="auto"/>
        </w:rPr>
        <w:t>对“路径”</w:t>
      </w:r>
      <w:r>
        <w:rPr>
          <w:rFonts w:ascii="宋体" w:hAnsi="宋体" w:eastAsia="宋体" w:cs="宋体"/>
          <w:color w:val="auto"/>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描述，体现了生产关系一定要适合生产力状况的基本规律</w:t>
      </w:r>
    </w:p>
    <w:p w14:paraId="60B1957D">
      <w:pPr>
        <w:spacing w:line="360" w:lineRule="auto"/>
        <w:textAlignment w:val="center"/>
        <w:rPr>
          <w:color w:val="000000"/>
        </w:rPr>
      </w:pPr>
      <w:r>
        <w:rPr>
          <w:color w:val="2E75B6"/>
        </w:rPr>
        <w:t>【答案】</w:t>
      </w:r>
      <w:r>
        <w:rPr>
          <w:color w:val="000000"/>
        </w:rPr>
        <w:t>C</w:t>
      </w:r>
    </w:p>
    <w:p w14:paraId="2BA8A3E5">
      <w:pPr>
        <w:spacing w:line="360" w:lineRule="auto"/>
        <w:textAlignment w:val="center"/>
        <w:rPr>
          <w:color w:val="000000"/>
        </w:rPr>
      </w:pPr>
      <w:r>
        <w:rPr>
          <w:color w:val="2E75B6"/>
        </w:rPr>
        <w:t>【解析】</w:t>
      </w:r>
    </w:p>
    <w:p w14:paraId="6A4B1FC8">
      <w:pPr>
        <w:spacing w:line="360" w:lineRule="auto"/>
        <w:jc w:val="left"/>
        <w:textAlignment w:val="center"/>
        <w:rPr>
          <w:color w:val="000000"/>
        </w:rPr>
      </w:pPr>
      <w:r>
        <w:rPr>
          <w:color w:val="000000"/>
        </w:rPr>
        <w:t>【详解】</w:t>
      </w:r>
      <w:r>
        <w:rPr>
          <w:rFonts w:ascii="宋体" w:hAnsi="宋体" w:eastAsia="宋体" w:cs="宋体"/>
          <w:color w:val="000000"/>
        </w:rPr>
        <w:t>本题为逆向选择题。</w:t>
      </w:r>
    </w:p>
    <w:p w14:paraId="6E06D5CE">
      <w:pPr>
        <w:spacing w:line="360" w:lineRule="auto"/>
        <w:jc w:val="left"/>
        <w:textAlignment w:val="center"/>
        <w:rPr>
          <w:color w:val="000000"/>
        </w:rPr>
      </w:pPr>
      <w:r>
        <w:rPr>
          <w:rFonts w:ascii="宋体" w:hAnsi="宋体" w:eastAsia="宋体" w:cs="宋体"/>
          <w:color w:val="000000"/>
        </w:rPr>
        <w:t>A：“无产阶级的运动是绝大多数人的、为绝大多数人谋利益的独立的运动”，体现无产阶级是为大多数人谋利益的，阐明社会主义生产目的应该坚守的立场，A正确但与题意要求不符。</w:t>
      </w:r>
    </w:p>
    <w:p w14:paraId="67BE0C78">
      <w:pPr>
        <w:spacing w:line="360" w:lineRule="auto"/>
        <w:jc w:val="left"/>
        <w:textAlignment w:val="center"/>
        <w:rPr>
          <w:color w:val="000000"/>
        </w:rPr>
      </w:pPr>
      <w:r>
        <w:rPr>
          <w:rFonts w:ascii="宋体" w:hAnsi="宋体" w:eastAsia="宋体" w:cs="宋体"/>
          <w:color w:val="000000"/>
        </w:rPr>
        <w:t>B：在未来社会“生产将以所有的人富裕为目的”，说明社会主义要最终实现共同富裕，这揭示了社会主义的本质规定、奋斗目标和根本原则，B正确但不符合题意要求。</w:t>
      </w:r>
    </w:p>
    <w:p w14:paraId="398C310A">
      <w:pPr>
        <w:spacing w:line="360" w:lineRule="auto"/>
        <w:jc w:val="left"/>
        <w:textAlignment w:val="center"/>
        <w:rPr>
          <w:color w:val="000000"/>
        </w:rPr>
      </w:pPr>
      <w:r>
        <w:rPr>
          <w:rFonts w:ascii="宋体" w:hAnsi="宋体" w:eastAsia="宋体" w:cs="宋体"/>
          <w:color w:val="000000"/>
        </w:rPr>
        <w:t>C：对“基本特征”的描述不涉及经济高质量发展，C错误但符合题意要求。</w:t>
      </w:r>
    </w:p>
    <w:p w14:paraId="3D877F3E">
      <w:pPr>
        <w:spacing w:line="360" w:lineRule="auto"/>
        <w:jc w:val="left"/>
        <w:textAlignment w:val="center"/>
        <w:rPr>
          <w:color w:val="000000"/>
        </w:rPr>
      </w:pPr>
      <w:r>
        <w:rPr>
          <w:rFonts w:ascii="宋体" w:hAnsi="宋体" w:eastAsia="宋体" w:cs="宋体"/>
          <w:color w:val="000000"/>
        </w:rPr>
        <w:t>D：社会主义制度下的社会再生产活动以全体社会成员充分参与的高水平社会化大生产为路径，这体现了生产力决定生产关系，生产关系一定要适合生产力状况的基本规律，D正确但与题意要求不符。</w:t>
      </w:r>
    </w:p>
    <w:p w14:paraId="07D799B8">
      <w:pPr>
        <w:spacing w:line="360" w:lineRule="auto"/>
        <w:jc w:val="left"/>
        <w:textAlignment w:val="center"/>
        <w:rPr>
          <w:color w:val="000000"/>
        </w:rPr>
      </w:pPr>
      <w:r>
        <w:rPr>
          <w:rFonts w:ascii="宋体" w:hAnsi="宋体" w:eastAsia="宋体" w:cs="宋体"/>
          <w:color w:val="000000"/>
        </w:rPr>
        <w:t>故本题选C。</w:t>
      </w:r>
    </w:p>
    <w:p w14:paraId="70113AE9">
      <w:pPr>
        <w:spacing w:line="360" w:lineRule="auto"/>
        <w:jc w:val="left"/>
        <w:textAlignment w:val="center"/>
        <w:rPr>
          <w:color w:val="000000"/>
        </w:rPr>
      </w:pPr>
      <w:r>
        <w:rPr>
          <w:color w:val="000000"/>
        </w:rPr>
        <w:t xml:space="preserve">2. </w:t>
      </w:r>
      <w:r>
        <w:rPr>
          <w:rFonts w:ascii="宋体" w:hAnsi="宋体" w:eastAsia="宋体" w:cs="宋体"/>
          <w:color w:val="000000"/>
        </w:rPr>
        <w:t>某校高三年级学生以“从开启到全面深化，看浙江改革历程”为主题开展研学活动。对应典型事例，研学感悟表述正确的是（   ）</w:t>
      </w:r>
    </w:p>
    <w:tbl>
      <w:tblPr>
        <w:tblStyle w:val="4"/>
        <w:tblW w:w="7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90"/>
        <w:gridCol w:w="3900"/>
        <w:gridCol w:w="3375"/>
      </w:tblGrid>
      <w:tr w14:paraId="616C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1118C9">
            <w:pPr>
              <w:spacing w:line="360" w:lineRule="auto"/>
              <w:jc w:val="left"/>
              <w:textAlignment w:val="center"/>
              <w:rPr>
                <w:color w:val="000000"/>
              </w:rPr>
            </w:pPr>
            <w:r>
              <w:rPr>
                <w:rFonts w:ascii="宋体" w:hAnsi="宋体" w:eastAsia="宋体" w:cs="宋体"/>
                <w:color w:val="000000"/>
              </w:rPr>
              <w:t>序号</w:t>
            </w:r>
          </w:p>
        </w:tc>
        <w:tc>
          <w:tcPr>
            <w:tcW w:w="3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F68731">
            <w:pPr>
              <w:spacing w:line="360" w:lineRule="auto"/>
              <w:jc w:val="left"/>
              <w:textAlignment w:val="center"/>
              <w:rPr>
                <w:color w:val="000000"/>
              </w:rPr>
            </w:pPr>
            <w:r>
              <w:rPr>
                <w:rFonts w:ascii="宋体" w:hAnsi="宋体" w:eastAsia="宋体" w:cs="宋体"/>
                <w:color w:val="000000"/>
              </w:rPr>
              <w:t>典型事例</w:t>
            </w:r>
          </w:p>
        </w:tc>
        <w:tc>
          <w:tcPr>
            <w:tcW w:w="33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6C2E4C">
            <w:pPr>
              <w:spacing w:line="360" w:lineRule="auto"/>
              <w:jc w:val="left"/>
              <w:textAlignment w:val="center"/>
              <w:rPr>
                <w:color w:val="000000"/>
              </w:rPr>
            </w:pPr>
            <w:r>
              <w:rPr>
                <w:rFonts w:ascii="宋体" w:hAnsi="宋体" w:eastAsia="宋体" w:cs="宋体"/>
                <w:color w:val="000000"/>
              </w:rPr>
              <w:t>研学感悟</w:t>
            </w:r>
          </w:p>
        </w:tc>
      </w:tr>
      <w:tr w14:paraId="1628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A41C05">
            <w:pPr>
              <w:spacing w:line="360" w:lineRule="auto"/>
              <w:jc w:val="left"/>
              <w:textAlignment w:val="center"/>
              <w:rPr>
                <w:color w:val="000000"/>
              </w:rPr>
            </w:pPr>
            <w:r>
              <w:rPr>
                <w:rFonts w:ascii="宋体" w:hAnsi="宋体" w:eastAsia="宋体" w:cs="宋体"/>
                <w:color w:val="000000"/>
              </w:rPr>
              <w:t>①</w:t>
            </w:r>
          </w:p>
        </w:tc>
        <w:tc>
          <w:tcPr>
            <w:tcW w:w="3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7D467D">
            <w:pPr>
              <w:spacing w:line="360" w:lineRule="auto"/>
              <w:jc w:val="left"/>
              <w:textAlignment w:val="center"/>
              <w:rPr>
                <w:color w:val="000000"/>
              </w:rPr>
            </w:pPr>
            <w:r>
              <w:rPr>
                <w:rFonts w:ascii="宋体" w:hAnsi="宋体" w:eastAsia="宋体" w:cs="宋体"/>
                <w:color w:val="000000"/>
              </w:rPr>
              <w:t>1982年，义乌县委顶住压力，宣布允许开放市场，个人经商。</w:t>
            </w:r>
          </w:p>
        </w:tc>
        <w:tc>
          <w:tcPr>
            <w:tcW w:w="33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2F3622">
            <w:pPr>
              <w:spacing w:line="360" w:lineRule="auto"/>
              <w:jc w:val="left"/>
              <w:textAlignment w:val="center"/>
              <w:rPr>
                <w:color w:val="000000"/>
              </w:rPr>
            </w:pPr>
            <w:r>
              <w:rPr>
                <w:rFonts w:ascii="宋体" w:hAnsi="宋体" w:eastAsia="宋体" w:cs="宋体"/>
                <w:color w:val="000000"/>
              </w:rPr>
              <w:t>标志我国社会主义市场经济体制确立。</w:t>
            </w:r>
          </w:p>
        </w:tc>
      </w:tr>
      <w:tr w14:paraId="131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B0574A">
            <w:pPr>
              <w:spacing w:line="360" w:lineRule="auto"/>
              <w:jc w:val="left"/>
              <w:textAlignment w:val="center"/>
              <w:rPr>
                <w:color w:val="000000"/>
              </w:rPr>
            </w:pPr>
            <w:r>
              <w:rPr>
                <w:rFonts w:ascii="宋体" w:hAnsi="宋体" w:eastAsia="宋体" w:cs="宋体"/>
                <w:color w:val="000000"/>
              </w:rPr>
              <w:t>②</w:t>
            </w:r>
          </w:p>
        </w:tc>
        <w:tc>
          <w:tcPr>
            <w:tcW w:w="3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6B82EF">
            <w:pPr>
              <w:spacing w:line="360" w:lineRule="auto"/>
              <w:jc w:val="left"/>
              <w:textAlignment w:val="center"/>
              <w:rPr>
                <w:color w:val="000000"/>
              </w:rPr>
            </w:pPr>
            <w:r>
              <w:rPr>
                <w:rFonts w:ascii="宋体" w:hAnsi="宋体" w:eastAsia="宋体" w:cs="宋体"/>
                <w:color w:val="000000"/>
              </w:rPr>
              <w:t>1983年，农民鲁冠球承包萧山宁围公社农机厂，逐步发展成为万向集团。</w:t>
            </w:r>
          </w:p>
        </w:tc>
        <w:tc>
          <w:tcPr>
            <w:tcW w:w="33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6D5B58">
            <w:pPr>
              <w:spacing w:line="360" w:lineRule="auto"/>
              <w:jc w:val="left"/>
              <w:textAlignment w:val="center"/>
              <w:rPr>
                <w:color w:val="000000"/>
              </w:rPr>
            </w:pPr>
            <w:r>
              <w:rPr>
                <w:rFonts w:ascii="宋体" w:hAnsi="宋体" w:eastAsia="宋体" w:cs="宋体"/>
                <w:color w:val="000000"/>
              </w:rPr>
              <w:t>农村改革取得突破，推动乡镇企业发展。</w:t>
            </w:r>
          </w:p>
        </w:tc>
      </w:tr>
      <w:tr w14:paraId="704D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F39442">
            <w:pPr>
              <w:spacing w:line="360" w:lineRule="auto"/>
              <w:jc w:val="left"/>
              <w:textAlignment w:val="center"/>
              <w:rPr>
                <w:color w:val="000000"/>
              </w:rPr>
            </w:pPr>
            <w:r>
              <w:rPr>
                <w:rFonts w:ascii="宋体" w:hAnsi="宋体" w:eastAsia="宋体" w:cs="宋体"/>
                <w:color w:val="000000"/>
              </w:rPr>
              <w:t>③</w:t>
            </w:r>
          </w:p>
        </w:tc>
        <w:tc>
          <w:tcPr>
            <w:tcW w:w="3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E5B31E">
            <w:pPr>
              <w:spacing w:line="360" w:lineRule="auto"/>
              <w:jc w:val="left"/>
              <w:textAlignment w:val="center"/>
              <w:rPr>
                <w:color w:val="000000"/>
              </w:rPr>
            </w:pPr>
            <w:r>
              <w:rPr>
                <w:rFonts w:ascii="宋体" w:hAnsi="宋体" w:eastAsia="宋体" w:cs="宋体"/>
                <w:color w:val="000000"/>
              </w:rPr>
              <w:t>1998年，浙江省率先出台规定，鼓励技术要素以多种形式参与收益分配。</w:t>
            </w:r>
          </w:p>
        </w:tc>
        <w:tc>
          <w:tcPr>
            <w:tcW w:w="33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973030">
            <w:pPr>
              <w:spacing w:line="360" w:lineRule="auto"/>
              <w:jc w:val="left"/>
              <w:textAlignment w:val="center"/>
              <w:rPr>
                <w:color w:val="000000"/>
              </w:rPr>
            </w:pPr>
            <w:r>
              <w:rPr>
                <w:rFonts w:ascii="宋体" w:hAnsi="宋体" w:eastAsia="宋体" w:cs="宋体"/>
                <w:color w:val="000000"/>
              </w:rPr>
              <w:t>我国在全面建成小康社会的基础上开启共同富裕新征程。</w:t>
            </w:r>
          </w:p>
        </w:tc>
      </w:tr>
      <w:tr w14:paraId="1F45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1E371E">
            <w:pPr>
              <w:spacing w:line="360" w:lineRule="auto"/>
              <w:jc w:val="left"/>
              <w:textAlignment w:val="center"/>
              <w:rPr>
                <w:color w:val="000000"/>
              </w:rPr>
            </w:pPr>
            <w:r>
              <w:rPr>
                <w:rFonts w:ascii="宋体" w:hAnsi="宋体" w:eastAsia="宋体" w:cs="宋体"/>
                <w:color w:val="000000"/>
              </w:rPr>
              <w:t>④</w:t>
            </w:r>
          </w:p>
        </w:tc>
        <w:tc>
          <w:tcPr>
            <w:tcW w:w="3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D2188E">
            <w:pPr>
              <w:spacing w:line="360" w:lineRule="auto"/>
              <w:jc w:val="left"/>
              <w:textAlignment w:val="center"/>
              <w:rPr>
                <w:color w:val="000000"/>
              </w:rPr>
            </w:pPr>
            <w:r>
              <w:rPr>
                <w:rFonts w:ascii="宋体" w:hAnsi="宋体" w:eastAsia="宋体" w:cs="宋体"/>
                <w:color w:val="000000"/>
              </w:rPr>
              <w:t>2016年，浙江省在全国首创“最多跑一次”改革。</w:t>
            </w:r>
          </w:p>
        </w:tc>
        <w:tc>
          <w:tcPr>
            <w:tcW w:w="33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64A928">
            <w:pPr>
              <w:spacing w:line="360" w:lineRule="auto"/>
              <w:jc w:val="left"/>
              <w:textAlignment w:val="center"/>
              <w:rPr>
                <w:color w:val="000000"/>
              </w:rPr>
            </w:pPr>
            <w:r>
              <w:rPr>
                <w:rFonts w:ascii="宋体" w:hAnsi="宋体" w:eastAsia="宋体" w:cs="宋体"/>
                <w:color w:val="000000"/>
              </w:rPr>
              <w:t>政府转变职能，提升管理和服务水平。</w:t>
            </w:r>
          </w:p>
        </w:tc>
      </w:tr>
    </w:tbl>
    <w:p w14:paraId="1E77431D">
      <w:pPr>
        <w:spacing w:line="360" w:lineRule="auto"/>
        <w:jc w:val="left"/>
        <w:textAlignment w:val="center"/>
        <w:rPr>
          <w:color w:val="000000"/>
        </w:rPr>
      </w:pPr>
    </w:p>
    <w:p w14:paraId="7F4EBC1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DB8D2A0">
      <w:pPr>
        <w:spacing w:line="360" w:lineRule="auto"/>
        <w:textAlignment w:val="center"/>
        <w:rPr>
          <w:color w:val="000000"/>
        </w:rPr>
      </w:pPr>
      <w:r>
        <w:rPr>
          <w:color w:val="2E75B6"/>
        </w:rPr>
        <w:t>【答案】</w:t>
      </w:r>
      <w:r>
        <w:rPr>
          <w:color w:val="000000"/>
        </w:rPr>
        <w:t>C</w:t>
      </w:r>
    </w:p>
    <w:p w14:paraId="526EB504">
      <w:pPr>
        <w:spacing w:line="360" w:lineRule="auto"/>
        <w:textAlignment w:val="center"/>
        <w:rPr>
          <w:color w:val="000000"/>
        </w:rPr>
      </w:pPr>
      <w:r>
        <w:rPr>
          <w:color w:val="2E75B6"/>
        </w:rPr>
        <w:t>【解析】</w:t>
      </w:r>
    </w:p>
    <w:p w14:paraId="05C77916">
      <w:pPr>
        <w:spacing w:line="360" w:lineRule="auto"/>
        <w:jc w:val="left"/>
        <w:textAlignment w:val="center"/>
        <w:rPr>
          <w:color w:val="000000"/>
        </w:rPr>
      </w:pPr>
      <w:r>
        <w:rPr>
          <w:color w:val="000000"/>
        </w:rPr>
        <w:t>【详解】</w:t>
      </w:r>
      <w:r>
        <w:rPr>
          <w:rFonts w:ascii="宋体" w:hAnsi="宋体" w:eastAsia="宋体" w:cs="宋体"/>
          <w:color w:val="000000"/>
        </w:rPr>
        <w:t>①：1982年义乌县委允许开放市场、个人经商，这是我国改革开放初期市场经济探索的表现。而我国社会主义市场经济体制确立的标志是21世纪初（如2003年十六届三中全会对完善社会主义市场经济体制的部署等），并非以此事件为标志，①排除。</w:t>
      </w:r>
    </w:p>
    <w:p w14:paraId="565C5E2E">
      <w:pPr>
        <w:spacing w:line="360" w:lineRule="auto"/>
        <w:jc w:val="left"/>
        <w:textAlignment w:val="center"/>
        <w:rPr>
          <w:color w:val="000000"/>
        </w:rPr>
      </w:pPr>
      <w:r>
        <w:rPr>
          <w:rFonts w:ascii="宋体" w:hAnsi="宋体" w:eastAsia="宋体" w:cs="宋体"/>
          <w:color w:val="000000"/>
        </w:rPr>
        <w:t xml:space="preserve"> ②：1983年农民鲁冠球承包萧山宁围公社农机厂，逐步发展成为万向集团，这是农村改革中乡镇企业发展的典型案例，体现了农村改革取得突破，推动了乡镇企业发展，②正确。 </w:t>
      </w:r>
    </w:p>
    <w:p w14:paraId="3D4C6778">
      <w:pPr>
        <w:spacing w:line="360" w:lineRule="auto"/>
        <w:jc w:val="left"/>
        <w:textAlignment w:val="center"/>
        <w:rPr>
          <w:color w:val="000000"/>
        </w:rPr>
      </w:pPr>
      <w:r>
        <w:rPr>
          <w:rFonts w:ascii="宋体" w:hAnsi="宋体" w:eastAsia="宋体" w:cs="宋体"/>
          <w:color w:val="000000"/>
        </w:rPr>
        <w:t xml:space="preserve">③：1998年浙江省率先出台规定鼓励技术要素参与收益分配。我国全面建成小康社会是在2020年，开启共同富裕新征程是在全面建成小康社会的基础上推进的，时间逻辑不对应，③排除。 </w:t>
      </w:r>
    </w:p>
    <w:p w14:paraId="539B226A">
      <w:pPr>
        <w:spacing w:line="360" w:lineRule="auto"/>
        <w:jc w:val="left"/>
        <w:textAlignment w:val="center"/>
        <w:rPr>
          <w:color w:val="000000"/>
        </w:rPr>
      </w:pPr>
      <w:r>
        <w:rPr>
          <w:rFonts w:ascii="宋体" w:hAnsi="宋体" w:eastAsia="宋体" w:cs="宋体"/>
          <w:color w:val="000000"/>
        </w:rPr>
        <w:t xml:space="preserve">④：2016年浙江省在全国首创“最多跑一次”改革，该改革聚焦政务服务效率，是政府转变职能、提升管理和服务水平的具体举措，④正确。   </w:t>
      </w:r>
    </w:p>
    <w:p w14:paraId="482E628A">
      <w:pPr>
        <w:spacing w:line="360" w:lineRule="auto"/>
        <w:jc w:val="left"/>
        <w:textAlignment w:val="center"/>
        <w:rPr>
          <w:color w:val="000000"/>
        </w:rPr>
      </w:pPr>
      <w:r>
        <w:rPr>
          <w:rFonts w:ascii="宋体" w:hAnsi="宋体" w:eastAsia="宋体" w:cs="宋体"/>
          <w:color w:val="000000"/>
        </w:rPr>
        <w:t>故本题选C。</w:t>
      </w:r>
    </w:p>
    <w:p w14:paraId="68B54617">
      <w:pPr>
        <w:spacing w:line="360" w:lineRule="auto"/>
        <w:jc w:val="left"/>
        <w:textAlignment w:val="center"/>
        <w:rPr>
          <w:color w:val="000000"/>
        </w:rPr>
      </w:pPr>
      <w:r>
        <w:rPr>
          <w:color w:val="000000"/>
        </w:rPr>
        <w:t xml:space="preserve">3. </w:t>
      </w:r>
      <w:r>
        <w:rPr>
          <w:rFonts w:ascii="宋体" w:hAnsi="宋体" w:eastAsia="宋体" w:cs="宋体"/>
          <w:color w:val="000000"/>
        </w:rPr>
        <w:t>《人山报》是冀南抗日根据地的一份报纸。其名称由来是：冀南大平原，没有山地作依托，敌人有机动优势，能否建设根据地坚持游击战？中国共产党和人民的回答是：能！因为千千万万的老百姓就是“人山”，此“靠山”比任何山都更坚实、更可靠。下列选项与上述论断的主旨一致的是（   ）</w:t>
      </w:r>
    </w:p>
    <w:p w14:paraId="7E370CB4">
      <w:pPr>
        <w:spacing w:line="360" w:lineRule="auto"/>
        <w:jc w:val="left"/>
        <w:textAlignment w:val="center"/>
        <w:rPr>
          <w:color w:val="000000"/>
        </w:rPr>
      </w:pPr>
      <w:r>
        <w:rPr>
          <w:rFonts w:ascii="宋体" w:hAnsi="宋体" w:eastAsia="宋体" w:cs="宋体"/>
          <w:color w:val="000000"/>
        </w:rPr>
        <w:t>①人民对美好生活的向往,就是我们的奋斗目标</w:t>
      </w:r>
    </w:p>
    <w:p w14:paraId="6CE31BF1">
      <w:pPr>
        <w:spacing w:line="360" w:lineRule="auto"/>
        <w:jc w:val="left"/>
        <w:textAlignment w:val="center"/>
        <w:rPr>
          <w:color w:val="000000"/>
        </w:rPr>
      </w:pPr>
      <w:r>
        <w:rPr>
          <w:rFonts w:ascii="宋体" w:hAnsi="宋体" w:eastAsia="宋体" w:cs="宋体"/>
          <w:color w:val="000000"/>
        </w:rPr>
        <w:t>②淮海战役的胜利，是人民群众用小车推出来的</w:t>
      </w:r>
    </w:p>
    <w:p w14:paraId="3B7841E5">
      <w:pPr>
        <w:spacing w:line="360" w:lineRule="auto"/>
        <w:jc w:val="left"/>
        <w:textAlignment w:val="center"/>
        <w:rPr>
          <w:color w:val="000000"/>
        </w:rPr>
      </w:pPr>
      <w:r>
        <w:rPr>
          <w:rFonts w:ascii="宋体" w:hAnsi="宋体" w:eastAsia="宋体" w:cs="宋体"/>
          <w:color w:val="000000"/>
        </w:rPr>
        <w:t>③中国梦归根到底是人民的梦，必须紧紧依靠人民来实现</w:t>
      </w:r>
    </w:p>
    <w:p w14:paraId="728F4FC5">
      <w:pPr>
        <w:spacing w:line="360" w:lineRule="auto"/>
        <w:jc w:val="left"/>
        <w:textAlignment w:val="center"/>
        <w:rPr>
          <w:color w:val="000000"/>
        </w:rPr>
      </w:pPr>
      <w:r>
        <w:rPr>
          <w:rFonts w:ascii="宋体" w:hAnsi="宋体" w:eastAsia="宋体" w:cs="宋体"/>
          <w:color w:val="000000"/>
        </w:rPr>
        <w:t>④发展的成效，最终要体现在老百姓的获得感、幸福感、安全感上</w:t>
      </w:r>
    </w:p>
    <w:p w14:paraId="3974E73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E89CF76">
      <w:pPr>
        <w:spacing w:line="360" w:lineRule="auto"/>
        <w:textAlignment w:val="center"/>
        <w:rPr>
          <w:color w:val="000000"/>
        </w:rPr>
      </w:pPr>
      <w:r>
        <w:rPr>
          <w:color w:val="2E75B6"/>
        </w:rPr>
        <w:t>【答案】</w:t>
      </w:r>
      <w:r>
        <w:rPr>
          <w:color w:val="000000"/>
        </w:rPr>
        <w:t>C</w:t>
      </w:r>
    </w:p>
    <w:p w14:paraId="1FBC2DB8">
      <w:pPr>
        <w:spacing w:line="360" w:lineRule="auto"/>
        <w:textAlignment w:val="center"/>
        <w:rPr>
          <w:color w:val="000000"/>
        </w:rPr>
      </w:pPr>
      <w:r>
        <w:rPr>
          <w:color w:val="2E75B6"/>
        </w:rPr>
        <w:t>【解析】</w:t>
      </w:r>
    </w:p>
    <w:p w14:paraId="293F0AFE">
      <w:pPr>
        <w:spacing w:line="360" w:lineRule="auto"/>
        <w:jc w:val="left"/>
        <w:textAlignment w:val="center"/>
        <w:rPr>
          <w:color w:val="000000"/>
        </w:rPr>
      </w:pPr>
      <w:r>
        <w:rPr>
          <w:color w:val="000000"/>
        </w:rPr>
        <w:t>【详解】②③：题干强调人民群众的力量，指出革命斗争依靠人民群众才能取得成功，体现了人民群众是历史的创造者，要依靠人民群众。淮海战役的胜利依靠人民群众的支持，体现了依靠人民群众；中国梦依靠人民来实现，体现了依靠人民群众，②③符合题意。</w:t>
      </w:r>
    </w:p>
    <w:p w14:paraId="58B270A5">
      <w:pPr>
        <w:spacing w:line="360" w:lineRule="auto"/>
        <w:jc w:val="left"/>
        <w:textAlignment w:val="center"/>
        <w:rPr>
          <w:color w:val="000000"/>
        </w:rPr>
      </w:pPr>
      <w:r>
        <w:rPr>
          <w:color w:val="000000"/>
        </w:rPr>
        <w:t xml:space="preserve"> ①：该选项强调的是党以人民对美好生活的向往为奋斗目标，体现的是为人民服务，而非依靠人民，①不符合题意。 </w:t>
      </w:r>
    </w:p>
    <w:p w14:paraId="6ECD3BB6">
      <w:pPr>
        <w:spacing w:line="360" w:lineRule="auto"/>
        <w:jc w:val="left"/>
        <w:textAlignment w:val="center"/>
        <w:rPr>
          <w:color w:val="000000"/>
        </w:rPr>
      </w:pPr>
      <w:r>
        <w:rPr>
          <w:color w:val="000000"/>
        </w:rPr>
        <w:t>④：该选项强调发展成效要让人民有获得感等，体现的是发展为了人民，而非依靠人民，④不符合题意。</w:t>
      </w:r>
    </w:p>
    <w:p w14:paraId="4CDD71E8">
      <w:pPr>
        <w:spacing w:line="360" w:lineRule="auto"/>
        <w:jc w:val="left"/>
        <w:textAlignment w:val="center"/>
        <w:rPr>
          <w:color w:val="000000"/>
        </w:rPr>
      </w:pPr>
      <w:r>
        <w:rPr>
          <w:color w:val="000000"/>
        </w:rPr>
        <w:t>故本题选C。</w:t>
      </w:r>
    </w:p>
    <w:p w14:paraId="4EEF3653">
      <w:pPr>
        <w:spacing w:line="360" w:lineRule="auto"/>
        <w:jc w:val="left"/>
        <w:textAlignment w:val="center"/>
        <w:rPr>
          <w:color w:val="000000"/>
        </w:rPr>
      </w:pPr>
      <w:r>
        <w:rPr>
          <w:color w:val="000000"/>
        </w:rPr>
        <w:t xml:space="preserve">4. </w:t>
      </w:r>
      <w:r>
        <w:rPr>
          <w:rFonts w:ascii="宋体" w:hAnsi="宋体" w:eastAsia="宋体" w:cs="宋体"/>
          <w:color w:val="000000"/>
        </w:rPr>
        <w:t>习近平总书记指出：“我们正在全面推进强国建设、民族复兴伟业，正是年轻一代展示才华、大显身手的好时候。”广大青年在科技创新、乡村振兴、卫国戍边等各方面工作中，兢兢业业，奉献社会，展现青春的朝气锐气。这表明（   ）</w:t>
      </w:r>
    </w:p>
    <w:p w14:paraId="47CCA094">
      <w:pPr>
        <w:spacing w:line="360" w:lineRule="auto"/>
        <w:jc w:val="left"/>
        <w:textAlignment w:val="center"/>
        <w:rPr>
          <w:color w:val="000000"/>
        </w:rPr>
      </w:pPr>
      <w:r>
        <w:rPr>
          <w:rFonts w:ascii="宋体" w:hAnsi="宋体" w:eastAsia="宋体" w:cs="宋体"/>
          <w:color w:val="000000"/>
        </w:rPr>
        <w:t>①新时代中国青年奋发有为担当时代大任</w:t>
      </w:r>
    </w:p>
    <w:p w14:paraId="03B68DD0">
      <w:pPr>
        <w:spacing w:line="360" w:lineRule="auto"/>
        <w:jc w:val="left"/>
        <w:textAlignment w:val="center"/>
        <w:rPr>
          <w:color w:val="000000"/>
        </w:rPr>
      </w:pPr>
      <w:r>
        <w:rPr>
          <w:rFonts w:ascii="宋体" w:hAnsi="宋体" w:eastAsia="宋体" w:cs="宋体"/>
          <w:color w:val="000000"/>
        </w:rPr>
        <w:t>②青年的理想信念决定国家和民族的未来</w:t>
      </w:r>
    </w:p>
    <w:p w14:paraId="2AFF1FF6">
      <w:pPr>
        <w:spacing w:line="360" w:lineRule="auto"/>
        <w:jc w:val="left"/>
        <w:textAlignment w:val="center"/>
        <w:rPr>
          <w:color w:val="000000"/>
        </w:rPr>
      </w:pPr>
      <w:r>
        <w:rPr>
          <w:rFonts w:ascii="宋体" w:hAnsi="宋体" w:eastAsia="宋体" w:cs="宋体"/>
          <w:color w:val="000000"/>
        </w:rPr>
        <w:t>③新时代为青年建功立业提供广阔的舞台</w:t>
      </w:r>
    </w:p>
    <w:p w14:paraId="3832061A">
      <w:pPr>
        <w:spacing w:line="360" w:lineRule="auto"/>
        <w:jc w:val="left"/>
        <w:textAlignment w:val="center"/>
        <w:rPr>
          <w:color w:val="000000"/>
        </w:rPr>
      </w:pPr>
      <w:r>
        <w:rPr>
          <w:rFonts w:ascii="宋体" w:hAnsi="宋体" w:eastAsia="宋体" w:cs="宋体"/>
          <w:color w:val="000000"/>
        </w:rPr>
        <w:t>④青年是学习知识、增长才干的黄金时期</w:t>
      </w:r>
    </w:p>
    <w:p w14:paraId="46A7F72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0252EC1">
      <w:pPr>
        <w:spacing w:line="360" w:lineRule="auto"/>
        <w:textAlignment w:val="center"/>
        <w:rPr>
          <w:color w:val="000000"/>
        </w:rPr>
      </w:pPr>
      <w:r>
        <w:rPr>
          <w:color w:val="2E75B6"/>
        </w:rPr>
        <w:t>【答案】</w:t>
      </w:r>
      <w:r>
        <w:rPr>
          <w:color w:val="000000"/>
        </w:rPr>
        <w:t>A</w:t>
      </w:r>
    </w:p>
    <w:p w14:paraId="08A11253">
      <w:pPr>
        <w:spacing w:line="360" w:lineRule="auto"/>
        <w:textAlignment w:val="center"/>
        <w:rPr>
          <w:color w:val="000000"/>
        </w:rPr>
      </w:pPr>
      <w:r>
        <w:rPr>
          <w:color w:val="2E75B6"/>
        </w:rPr>
        <w:t>【解析】</w:t>
      </w:r>
    </w:p>
    <w:p w14:paraId="4363861E">
      <w:pPr>
        <w:spacing w:line="360" w:lineRule="auto"/>
        <w:jc w:val="left"/>
        <w:textAlignment w:val="center"/>
        <w:rPr>
          <w:color w:val="000000"/>
        </w:rPr>
      </w:pPr>
      <w:r>
        <w:rPr>
          <w:color w:val="000000"/>
        </w:rPr>
        <w:t>【详解】</w:t>
      </w:r>
      <w:r>
        <w:rPr>
          <w:rFonts w:ascii="宋体" w:hAnsi="宋体" w:eastAsia="宋体" w:cs="宋体"/>
          <w:color w:val="000000"/>
        </w:rPr>
        <w:t>①：我们正在全面推进强国建设、民族复兴伟业，正是年轻一代展示才华、大显身手的好时候，说明新时代中国青年奋发有为担当时代大任，①正确。</w:t>
      </w:r>
    </w:p>
    <w:p w14:paraId="1AED0891">
      <w:pPr>
        <w:spacing w:line="360" w:lineRule="auto"/>
        <w:jc w:val="left"/>
        <w:textAlignment w:val="center"/>
        <w:rPr>
          <w:color w:val="000000"/>
        </w:rPr>
      </w:pPr>
      <w:r>
        <w:rPr>
          <w:rFonts w:ascii="宋体" w:hAnsi="宋体" w:eastAsia="宋体" w:cs="宋体"/>
          <w:color w:val="000000"/>
        </w:rPr>
        <w:t>②：“青年的理想信念决定国家和民族的未来”，这种说法夸大了青年理想信念的作用，②错误。</w:t>
      </w:r>
    </w:p>
    <w:p w14:paraId="01A8669C">
      <w:pPr>
        <w:spacing w:line="360" w:lineRule="auto"/>
        <w:jc w:val="left"/>
        <w:textAlignment w:val="center"/>
        <w:rPr>
          <w:color w:val="000000"/>
        </w:rPr>
      </w:pPr>
      <w:r>
        <w:rPr>
          <w:rFonts w:ascii="宋体" w:hAnsi="宋体" w:eastAsia="宋体" w:cs="宋体"/>
          <w:color w:val="000000"/>
        </w:rPr>
        <w:t>③：广大青年在科技创新、乡村振兴、卫国戍边等各方面工作中，兢兢业业，奉献社会，展现青春的朝气锐气，说明新时代为青年建功立业提供广阔的舞台，③正确。</w:t>
      </w:r>
    </w:p>
    <w:p w14:paraId="065DA36C">
      <w:pPr>
        <w:spacing w:line="360" w:lineRule="auto"/>
        <w:jc w:val="left"/>
        <w:textAlignment w:val="center"/>
        <w:rPr>
          <w:color w:val="000000"/>
        </w:rPr>
      </w:pPr>
      <w:r>
        <w:rPr>
          <w:rFonts w:ascii="宋体" w:hAnsi="宋体" w:eastAsia="宋体" w:cs="宋体"/>
          <w:color w:val="000000"/>
        </w:rPr>
        <w:t>④：材料强调的是青年在各领域工作中展现作为，未强调青年是学习知识、增长才干的黄金时期，④不符合题意。</w:t>
      </w:r>
    </w:p>
    <w:p w14:paraId="69D272C6">
      <w:pPr>
        <w:spacing w:line="360" w:lineRule="auto"/>
        <w:jc w:val="left"/>
        <w:textAlignment w:val="center"/>
        <w:rPr>
          <w:color w:val="000000"/>
        </w:rPr>
      </w:pPr>
      <w:r>
        <w:rPr>
          <w:rFonts w:ascii="宋体" w:hAnsi="宋体" w:eastAsia="宋体" w:cs="宋体"/>
          <w:color w:val="000000"/>
        </w:rPr>
        <w:t>故本题选A。</w:t>
      </w:r>
    </w:p>
    <w:p w14:paraId="74DE1D4A">
      <w:pPr>
        <w:spacing w:line="360" w:lineRule="auto"/>
        <w:jc w:val="left"/>
        <w:textAlignment w:val="center"/>
        <w:rPr>
          <w:color w:val="000000"/>
        </w:rPr>
      </w:pPr>
      <w:r>
        <w:rPr>
          <w:color w:val="000000"/>
        </w:rPr>
        <w:t xml:space="preserve">5. </w:t>
      </w:r>
      <w:r>
        <w:rPr>
          <w:rFonts w:ascii="宋体" w:hAnsi="宋体" w:eastAsia="宋体" w:cs="宋体"/>
          <w:color w:val="000000"/>
        </w:rPr>
        <w:t>某镇探索蓝莓产业发展新模式，农户负责土地、日常管理等生产投入，村集体负责联结产销端并提供部分设施，龙头企业提供技术指导和销售支持，最终收益按6:2:2分配，实现了农民增收、集体受益和企业发展。此模式（   ）</w:t>
      </w:r>
    </w:p>
    <w:p w14:paraId="7B0DF40E">
      <w:pPr>
        <w:spacing w:line="360" w:lineRule="auto"/>
        <w:jc w:val="left"/>
        <w:textAlignment w:val="center"/>
        <w:rPr>
          <w:color w:val="000000"/>
        </w:rPr>
      </w:pPr>
      <w:r>
        <w:rPr>
          <w:rFonts w:ascii="宋体" w:hAnsi="宋体" w:eastAsia="宋体" w:cs="宋体"/>
          <w:color w:val="000000"/>
        </w:rPr>
        <w:t>①推动区域协调发展，实现多方互利共赢</w:t>
      </w:r>
    </w:p>
    <w:p w14:paraId="5DC1484E">
      <w:pPr>
        <w:spacing w:line="360" w:lineRule="auto"/>
        <w:jc w:val="left"/>
        <w:textAlignment w:val="center"/>
        <w:rPr>
          <w:color w:val="000000"/>
        </w:rPr>
      </w:pPr>
      <w:r>
        <w:rPr>
          <w:rFonts w:ascii="宋体" w:hAnsi="宋体" w:eastAsia="宋体" w:cs="宋体"/>
          <w:color w:val="000000"/>
        </w:rPr>
        <w:t>②促进产业融合发展，壮大农村集体经济</w:t>
      </w:r>
    </w:p>
    <w:p w14:paraId="0593D294">
      <w:pPr>
        <w:spacing w:line="360" w:lineRule="auto"/>
        <w:jc w:val="left"/>
        <w:textAlignment w:val="center"/>
        <w:rPr>
          <w:color w:val="000000"/>
        </w:rPr>
      </w:pPr>
      <w:r>
        <w:rPr>
          <w:rFonts w:ascii="宋体" w:hAnsi="宋体" w:eastAsia="宋体" w:cs="宋体"/>
          <w:color w:val="000000"/>
        </w:rPr>
        <w:t>③允许土地有偿转让，保障农民财产权益</w:t>
      </w:r>
    </w:p>
    <w:p w14:paraId="672A31E9">
      <w:pPr>
        <w:spacing w:line="360" w:lineRule="auto"/>
        <w:jc w:val="left"/>
        <w:textAlignment w:val="center"/>
        <w:rPr>
          <w:color w:val="000000"/>
        </w:rPr>
      </w:pPr>
      <w:r>
        <w:rPr>
          <w:rFonts w:ascii="宋体" w:hAnsi="宋体" w:eastAsia="宋体" w:cs="宋体"/>
          <w:color w:val="000000"/>
        </w:rPr>
        <w:t>④优化收入分配机制，协同助力乡村振兴</w:t>
      </w:r>
    </w:p>
    <w:p w14:paraId="66D799E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148EC8A">
      <w:pPr>
        <w:spacing w:line="360" w:lineRule="auto"/>
        <w:textAlignment w:val="center"/>
        <w:rPr>
          <w:color w:val="000000"/>
        </w:rPr>
      </w:pPr>
      <w:r>
        <w:rPr>
          <w:color w:val="2E75B6"/>
        </w:rPr>
        <w:t>【答案】</w:t>
      </w:r>
      <w:r>
        <w:rPr>
          <w:color w:val="000000"/>
        </w:rPr>
        <w:t>C</w:t>
      </w:r>
    </w:p>
    <w:p w14:paraId="75A34039">
      <w:pPr>
        <w:spacing w:line="360" w:lineRule="auto"/>
        <w:textAlignment w:val="center"/>
        <w:rPr>
          <w:color w:val="000000"/>
        </w:rPr>
      </w:pPr>
      <w:r>
        <w:rPr>
          <w:color w:val="2E75B6"/>
        </w:rPr>
        <w:t>【解析】</w:t>
      </w:r>
    </w:p>
    <w:p w14:paraId="4270AD30">
      <w:pPr>
        <w:spacing w:line="360" w:lineRule="auto"/>
        <w:jc w:val="left"/>
        <w:textAlignment w:val="center"/>
        <w:rPr>
          <w:color w:val="000000"/>
        </w:rPr>
      </w:pPr>
      <w:r>
        <w:rPr>
          <w:color w:val="000000"/>
        </w:rPr>
        <w:t>【详解】</w:t>
      </w:r>
      <w:r>
        <w:rPr>
          <w:rFonts w:ascii="宋体" w:hAnsi="宋体" w:eastAsia="宋体" w:cs="宋体"/>
          <w:color w:val="000000"/>
        </w:rPr>
        <w:t>①：某镇探索蓝莓产业发展新模式，最终收益按6:2:2分配，实现了农民增收、集体受益和企业发展。此模式实现多方互利共赢，但未涉及推动区域协调发展，①不符合题意。</w:t>
      </w:r>
    </w:p>
    <w:p w14:paraId="38779B15">
      <w:pPr>
        <w:spacing w:line="360" w:lineRule="auto"/>
        <w:jc w:val="left"/>
        <w:textAlignment w:val="center"/>
        <w:rPr>
          <w:color w:val="000000"/>
        </w:rPr>
      </w:pPr>
      <w:r>
        <w:rPr>
          <w:rFonts w:ascii="宋体" w:hAnsi="宋体" w:eastAsia="宋体" w:cs="宋体"/>
          <w:color w:val="000000"/>
        </w:rPr>
        <w:t>②④：某镇探索蓝莓产业发展新模式，农户负责土地、日常管理等生产投入，村集体负责联结产销端并提供部分设施，龙头企业提供技术指导和销售支持，最终收益按6:2:2分配，实现了农民增收、集体受益和企业发展。此模式有利于优化收入分配机制，协同助力乡村振兴，促进产业融合发展，壮大农村集体经济，②④符合题意。</w:t>
      </w:r>
    </w:p>
    <w:p w14:paraId="3F451DC1">
      <w:pPr>
        <w:spacing w:line="360" w:lineRule="auto"/>
        <w:jc w:val="left"/>
        <w:textAlignment w:val="center"/>
        <w:rPr>
          <w:color w:val="000000"/>
        </w:rPr>
      </w:pPr>
      <w:r>
        <w:rPr>
          <w:rFonts w:ascii="宋体" w:hAnsi="宋体" w:eastAsia="宋体" w:cs="宋体"/>
          <w:color w:val="000000"/>
        </w:rPr>
        <w:t>③：材料中农户负责土地、日常管理，未涉及土地有偿转让，③不符合题意。</w:t>
      </w:r>
    </w:p>
    <w:p w14:paraId="65B3204C">
      <w:pPr>
        <w:spacing w:line="360" w:lineRule="auto"/>
        <w:jc w:val="left"/>
        <w:textAlignment w:val="center"/>
        <w:rPr>
          <w:color w:val="000000"/>
        </w:rPr>
      </w:pPr>
      <w:r>
        <w:rPr>
          <w:rFonts w:ascii="宋体" w:hAnsi="宋体" w:eastAsia="宋体" w:cs="宋体"/>
          <w:color w:val="000000"/>
        </w:rPr>
        <w:t>故本题选C。</w:t>
      </w:r>
    </w:p>
    <w:p w14:paraId="58CBDEA9">
      <w:pPr>
        <w:spacing w:line="360" w:lineRule="auto"/>
        <w:jc w:val="left"/>
        <w:textAlignment w:val="center"/>
        <w:rPr>
          <w:color w:val="000000"/>
        </w:rPr>
      </w:pPr>
      <w:r>
        <w:rPr>
          <w:color w:val="000000"/>
        </w:rPr>
        <w:t xml:space="preserve">6. </w:t>
      </w:r>
      <w:r>
        <w:rPr>
          <w:rFonts w:ascii="宋体" w:hAnsi="宋体" w:eastAsia="宋体" w:cs="宋体"/>
          <w:color w:val="000000"/>
        </w:rPr>
        <w:t>我国坚持扩大高水平对外开放，不仅持续缩减外资准入负面清单，更着力推进规则、规制、管理、标准等制度型开放。2024年，我国修订《外商投资法实施条例》，进一步落实外资企业国民待遇，加强知识产权全链条保护。这些举措产生的影响是（   ）</w:t>
      </w:r>
    </w:p>
    <w:p w14:paraId="75A469CB">
      <w:pPr>
        <w:spacing w:line="360" w:lineRule="auto"/>
        <w:jc w:val="left"/>
        <w:textAlignment w:val="center"/>
        <w:rPr>
          <w:color w:val="000000"/>
        </w:rPr>
      </w:pPr>
      <w:r>
        <w:rPr>
          <w:rFonts w:ascii="宋体" w:hAnsi="宋体" w:eastAsia="宋体" w:cs="宋体"/>
          <w:color w:val="000000"/>
        </w:rPr>
        <w:t>①降低外资企业制度性交易成本，增强我国吸引高端外资的竞争力</w:t>
      </w:r>
    </w:p>
    <w:p w14:paraId="13D48B1B">
      <w:pPr>
        <w:spacing w:line="360" w:lineRule="auto"/>
        <w:jc w:val="left"/>
        <w:textAlignment w:val="center"/>
        <w:rPr>
          <w:color w:val="000000"/>
        </w:rPr>
      </w:pPr>
      <w:r>
        <w:rPr>
          <w:rFonts w:ascii="宋体" w:hAnsi="宋体" w:eastAsia="宋体" w:cs="宋体"/>
          <w:color w:val="000000"/>
        </w:rPr>
        <w:t>②使外资企业在我国市场享有优先发展权，提升外资经济主导地位</w:t>
      </w:r>
    </w:p>
    <w:p w14:paraId="0D31FAE9">
      <w:pPr>
        <w:spacing w:line="360" w:lineRule="auto"/>
        <w:jc w:val="left"/>
        <w:textAlignment w:val="center"/>
        <w:rPr>
          <w:color w:val="000000"/>
        </w:rPr>
      </w:pPr>
      <w:r>
        <w:rPr>
          <w:rFonts w:ascii="宋体" w:hAnsi="宋体" w:eastAsia="宋体" w:cs="宋体"/>
          <w:color w:val="000000"/>
        </w:rPr>
        <w:t>③推动我国制度体系与国际高标准经贸规则对接，促进国内改革深化</w:t>
      </w:r>
    </w:p>
    <w:p w14:paraId="2E3421E6">
      <w:pPr>
        <w:spacing w:line="360" w:lineRule="auto"/>
        <w:jc w:val="left"/>
        <w:textAlignment w:val="center"/>
        <w:rPr>
          <w:color w:val="000000"/>
        </w:rPr>
      </w:pPr>
      <w:r>
        <w:rPr>
          <w:rFonts w:ascii="宋体" w:hAnsi="宋体" w:eastAsia="宋体" w:cs="宋体"/>
          <w:color w:val="000000"/>
        </w:rPr>
        <w:t>④消除我国与发达国家的贸易壁垒，实现全球资源的优化配置</w:t>
      </w:r>
    </w:p>
    <w:p w14:paraId="45F4F44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DD3E161">
      <w:pPr>
        <w:spacing w:line="360" w:lineRule="auto"/>
        <w:textAlignment w:val="center"/>
        <w:rPr>
          <w:color w:val="000000"/>
        </w:rPr>
      </w:pPr>
      <w:r>
        <w:rPr>
          <w:color w:val="2E75B6"/>
        </w:rPr>
        <w:t>【答案】</w:t>
      </w:r>
      <w:r>
        <w:rPr>
          <w:color w:val="000000"/>
        </w:rPr>
        <w:t>B</w:t>
      </w:r>
    </w:p>
    <w:p w14:paraId="20D7435C">
      <w:pPr>
        <w:spacing w:line="360" w:lineRule="auto"/>
        <w:textAlignment w:val="center"/>
        <w:rPr>
          <w:color w:val="000000"/>
        </w:rPr>
      </w:pPr>
      <w:r>
        <w:rPr>
          <w:color w:val="2E75B6"/>
        </w:rPr>
        <w:t>【解析】</w:t>
      </w:r>
    </w:p>
    <w:p w14:paraId="0D176C62">
      <w:pPr>
        <w:spacing w:line="360" w:lineRule="auto"/>
        <w:jc w:val="left"/>
        <w:textAlignment w:val="center"/>
        <w:rPr>
          <w:color w:val="000000"/>
        </w:rPr>
      </w:pPr>
      <w:r>
        <w:rPr>
          <w:color w:val="000000"/>
        </w:rPr>
        <w:t>【详解】</w:t>
      </w:r>
      <w:r>
        <w:rPr>
          <w:rFonts w:ascii="宋体" w:hAnsi="宋体" w:eastAsia="宋体" w:cs="宋体"/>
          <w:color w:val="000000"/>
        </w:rPr>
        <w:t>①：缩减外资准入负面清单和推进制度型开放，可以简化外资进入市场的程序，减少不必要的行政审批和制度性障碍，从而降低外资企业的制度性交易成本。同时，加强知识产权保护等措施能增强对外资尤其是高端外资的吸引力，①符合题意。</w:t>
      </w:r>
    </w:p>
    <w:p w14:paraId="5A61FFC6">
      <w:pPr>
        <w:spacing w:line="360" w:lineRule="auto"/>
        <w:jc w:val="left"/>
        <w:textAlignment w:val="center"/>
        <w:rPr>
          <w:color w:val="000000"/>
        </w:rPr>
      </w:pPr>
      <w:r>
        <w:rPr>
          <w:rFonts w:ascii="宋体" w:hAnsi="宋体" w:eastAsia="宋体" w:cs="宋体"/>
          <w:color w:val="000000"/>
        </w:rPr>
        <w:t>②：我国坚持“国民待遇”原则，即外资企业在市场准入、经营等方面与内资企业享有同等待遇，而非“优先发展权”，且我国以国有经济为主导，②说法错误。</w:t>
      </w:r>
    </w:p>
    <w:p w14:paraId="200D7AC7">
      <w:pPr>
        <w:spacing w:line="360" w:lineRule="auto"/>
        <w:jc w:val="left"/>
        <w:textAlignment w:val="center"/>
        <w:rPr>
          <w:color w:val="000000"/>
        </w:rPr>
      </w:pPr>
      <w:r>
        <w:rPr>
          <w:rFonts w:ascii="宋体" w:hAnsi="宋体" w:eastAsia="宋体" w:cs="宋体"/>
          <w:color w:val="000000"/>
        </w:rPr>
        <w:t>③：制度型开放的核心是推动国内规则、规制、管理、标准等与国际高标准经贸规则对接，这既是开放的要求，也是倒逼国内改革、提升治理水平的重要动力，③符合题意。</w:t>
      </w:r>
    </w:p>
    <w:p w14:paraId="2E658DEE">
      <w:pPr>
        <w:spacing w:line="360" w:lineRule="auto"/>
        <w:jc w:val="left"/>
        <w:textAlignment w:val="center"/>
        <w:rPr>
          <w:color w:val="000000"/>
        </w:rPr>
      </w:pPr>
      <w:r>
        <w:rPr>
          <w:rFonts w:ascii="宋体" w:hAnsi="宋体" w:eastAsia="宋体" w:cs="宋体"/>
          <w:color w:val="000000"/>
        </w:rPr>
        <w:t>‌④：我国推进制度型开放有助于减少贸易壁垒，“</w:t>
      </w:r>
      <w:r>
        <w:rPr>
          <w:color w:val="000000"/>
        </w:rPr>
        <w:t>消除我国与发达国家的贸易壁垒</w:t>
      </w:r>
      <w:r>
        <w:rPr>
          <w:rFonts w:ascii="宋体" w:hAnsi="宋体" w:eastAsia="宋体" w:cs="宋体"/>
          <w:color w:val="000000"/>
        </w:rPr>
        <w:t>”的表述过于绝对，④排除。</w:t>
      </w:r>
    </w:p>
    <w:p w14:paraId="1DB1E27D">
      <w:pPr>
        <w:spacing w:line="360" w:lineRule="auto"/>
        <w:jc w:val="left"/>
        <w:textAlignment w:val="center"/>
        <w:rPr>
          <w:color w:val="000000"/>
        </w:rPr>
      </w:pPr>
      <w:r>
        <w:rPr>
          <w:rFonts w:ascii="宋体" w:hAnsi="宋体" w:eastAsia="宋体" w:cs="宋体"/>
          <w:color w:val="000000"/>
        </w:rPr>
        <w:t>故本题选B。</w:t>
      </w:r>
    </w:p>
    <w:p w14:paraId="4D6E9952">
      <w:pPr>
        <w:spacing w:line="360" w:lineRule="auto"/>
        <w:jc w:val="both"/>
        <w:textAlignment w:val="center"/>
        <w:rPr>
          <w:color w:val="000000"/>
        </w:rPr>
      </w:pPr>
      <w:r>
        <w:rPr>
          <w:color w:val="000000"/>
        </w:rPr>
        <w:t xml:space="preserve">7. </w:t>
      </w:r>
      <w:r>
        <w:rPr>
          <w:rFonts w:ascii="宋体" w:hAnsi="宋体" w:eastAsia="宋体" w:cs="宋体"/>
          <w:color w:val="000000"/>
        </w:rPr>
        <w:t>2024年我国货物贸易进出口总量、增量、质量“三量”齐升，部分数据如下图所示。</w:t>
      </w:r>
    </w:p>
    <w:p w14:paraId="25C7F386">
      <w:pPr>
        <w:spacing w:line="360" w:lineRule="auto"/>
        <w:jc w:val="both"/>
        <w:textAlignment w:val="center"/>
        <w:rPr>
          <w:color w:val="000000"/>
        </w:rPr>
      </w:pPr>
      <w:r>
        <w:rPr>
          <w:color w:val="000000"/>
        </w:rPr>
        <w:drawing>
          <wp:inline distT="0" distB="0" distL="114300" distR="114300">
            <wp:extent cx="4210050" cy="16192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4210050" cy="1619250"/>
                    </a:xfrm>
                    <a:prstGeom prst="rect">
                      <a:avLst/>
                    </a:prstGeom>
                  </pic:spPr>
                </pic:pic>
              </a:graphicData>
            </a:graphic>
          </wp:inline>
        </w:drawing>
      </w:r>
    </w:p>
    <w:p w14:paraId="532BD71B">
      <w:pPr>
        <w:spacing w:line="360" w:lineRule="auto"/>
        <w:jc w:val="both"/>
        <w:textAlignment w:val="center"/>
        <w:rPr>
          <w:color w:val="000000"/>
        </w:rPr>
      </w:pPr>
      <w:r>
        <w:rPr>
          <w:rFonts w:ascii="宋体" w:hAnsi="宋体" w:eastAsia="宋体" w:cs="宋体"/>
          <w:color w:val="000000"/>
        </w:rPr>
        <w:t>可见，中国（   ）</w:t>
      </w:r>
    </w:p>
    <w:p w14:paraId="2262AB98">
      <w:pPr>
        <w:spacing w:line="360" w:lineRule="auto"/>
        <w:jc w:val="both"/>
        <w:textAlignment w:val="center"/>
        <w:rPr>
          <w:color w:val="000000"/>
        </w:rPr>
      </w:pPr>
      <w:r>
        <w:rPr>
          <w:rFonts w:ascii="宋体" w:hAnsi="宋体" w:eastAsia="宋体" w:cs="宋体"/>
          <w:color w:val="000000"/>
        </w:rPr>
        <w:t>①进出口贸易规模不断扩大，国际收支逐渐达到平衡</w:t>
      </w:r>
    </w:p>
    <w:p w14:paraId="7CF3B137">
      <w:pPr>
        <w:spacing w:line="360" w:lineRule="auto"/>
        <w:jc w:val="both"/>
        <w:textAlignment w:val="center"/>
        <w:rPr>
          <w:color w:val="000000"/>
        </w:rPr>
      </w:pPr>
      <w:r>
        <w:rPr>
          <w:rFonts w:ascii="宋体" w:hAnsi="宋体" w:eastAsia="宋体" w:cs="宋体"/>
          <w:color w:val="000000"/>
        </w:rPr>
        <w:t>②出口产品结构不断优化升级，制造业竞争优势增强</w:t>
      </w:r>
    </w:p>
    <w:p w14:paraId="79485C6A">
      <w:pPr>
        <w:spacing w:line="360" w:lineRule="auto"/>
        <w:jc w:val="both"/>
        <w:textAlignment w:val="center"/>
        <w:rPr>
          <w:color w:val="000000"/>
        </w:rPr>
      </w:pPr>
      <w:r>
        <w:rPr>
          <w:rFonts w:ascii="宋体" w:hAnsi="宋体" w:eastAsia="宋体" w:cs="宋体"/>
          <w:color w:val="000000"/>
        </w:rPr>
        <w:t>③改革开放持续推进，积极主动参与贸易全球化进程</w:t>
      </w:r>
    </w:p>
    <w:p w14:paraId="1660C191">
      <w:pPr>
        <w:spacing w:line="360" w:lineRule="auto"/>
        <w:jc w:val="both"/>
        <w:textAlignment w:val="center"/>
        <w:rPr>
          <w:color w:val="000000"/>
        </w:rPr>
      </w:pPr>
      <w:r>
        <w:rPr>
          <w:rFonts w:ascii="宋体" w:hAnsi="宋体" w:eastAsia="宋体" w:cs="宋体"/>
          <w:color w:val="000000"/>
        </w:rPr>
        <w:t>④坚持多边贸易机制体制，参与全球产业分工和合作</w:t>
      </w:r>
    </w:p>
    <w:p w14:paraId="73F8E02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F4A1325">
      <w:pPr>
        <w:spacing w:line="360" w:lineRule="auto"/>
        <w:textAlignment w:val="center"/>
        <w:rPr>
          <w:color w:val="000000"/>
        </w:rPr>
      </w:pPr>
      <w:r>
        <w:rPr>
          <w:color w:val="2E75B6"/>
        </w:rPr>
        <w:t>【答案】</w:t>
      </w:r>
      <w:r>
        <w:rPr>
          <w:color w:val="000000"/>
        </w:rPr>
        <w:t>C</w:t>
      </w:r>
    </w:p>
    <w:p w14:paraId="57FDC482">
      <w:pPr>
        <w:spacing w:line="360" w:lineRule="auto"/>
        <w:textAlignment w:val="center"/>
        <w:rPr>
          <w:color w:val="000000"/>
        </w:rPr>
      </w:pPr>
      <w:r>
        <w:rPr>
          <w:color w:val="2E75B6"/>
        </w:rPr>
        <w:t>【解析】</w:t>
      </w:r>
    </w:p>
    <w:p w14:paraId="2B61AACE">
      <w:pPr>
        <w:spacing w:line="360" w:lineRule="auto"/>
        <w:jc w:val="both"/>
        <w:textAlignment w:val="center"/>
        <w:rPr>
          <w:color w:val="000000"/>
        </w:rPr>
      </w:pPr>
      <w:r>
        <w:rPr>
          <w:color w:val="000000"/>
        </w:rPr>
        <w:t>【详解】</w:t>
      </w:r>
      <w:r>
        <w:rPr>
          <w:rFonts w:ascii="宋体" w:hAnsi="宋体" w:eastAsia="宋体" w:cs="宋体"/>
          <w:color w:val="000000"/>
        </w:rPr>
        <w:t>①：材料强调我国部分种类产品出口增长率，无法直接推断“国际收支逐渐达到平衡”，①不合题。</w:t>
      </w:r>
    </w:p>
    <w:p w14:paraId="56F053C9">
      <w:pPr>
        <w:spacing w:line="360" w:lineRule="auto"/>
        <w:jc w:val="both"/>
        <w:textAlignment w:val="center"/>
        <w:rPr>
          <w:color w:val="000000"/>
        </w:rPr>
      </w:pPr>
      <w:r>
        <w:rPr>
          <w:rFonts w:ascii="宋体" w:hAnsi="宋体" w:eastAsia="宋体" w:cs="宋体"/>
          <w:color w:val="000000"/>
        </w:rPr>
        <w:t>②③：从图中可见，工业机器人、3D打印机、电动汽车等高端制造品出口增速较快，表明我国出口产品结构不断优化，制造业竞争优势增强，而这一趋势的形成离不开我国持续深化改革开放并积极融入经济全球化进程②③符合题意。</w:t>
      </w:r>
    </w:p>
    <w:p w14:paraId="644C76EC">
      <w:pPr>
        <w:spacing w:line="360" w:lineRule="auto"/>
        <w:jc w:val="both"/>
        <w:textAlignment w:val="center"/>
        <w:rPr>
          <w:color w:val="000000"/>
        </w:rPr>
      </w:pPr>
      <w:r>
        <w:rPr>
          <w:rFonts w:ascii="宋体" w:hAnsi="宋体" w:eastAsia="宋体" w:cs="宋体"/>
          <w:color w:val="000000"/>
        </w:rPr>
        <w:t>④：材料强调我国货物贸易进出口增加，没有涉及多边贸易机制以及参与全球产业分工和合作，④不合题意。</w:t>
      </w:r>
    </w:p>
    <w:p w14:paraId="6B894CE6">
      <w:pPr>
        <w:spacing w:line="360" w:lineRule="auto"/>
        <w:jc w:val="both"/>
        <w:textAlignment w:val="center"/>
        <w:rPr>
          <w:color w:val="000000"/>
        </w:rPr>
      </w:pPr>
      <w:r>
        <w:rPr>
          <w:rFonts w:ascii="宋体" w:hAnsi="宋体" w:eastAsia="宋体" w:cs="宋体"/>
          <w:color w:val="000000"/>
        </w:rPr>
        <w:t>故本题选C。</w:t>
      </w:r>
    </w:p>
    <w:p w14:paraId="65DC2E40">
      <w:pPr>
        <w:spacing w:line="360" w:lineRule="auto"/>
        <w:jc w:val="left"/>
        <w:textAlignment w:val="center"/>
        <w:rPr>
          <w:color w:val="000000"/>
        </w:rPr>
      </w:pPr>
      <w:r>
        <w:rPr>
          <w:color w:val="000000"/>
        </w:rPr>
        <w:t xml:space="preserve">8. </w:t>
      </w:r>
      <w:r>
        <w:rPr>
          <w:rFonts w:ascii="宋体" w:hAnsi="宋体" w:eastAsia="宋体" w:cs="宋体"/>
          <w:color w:val="000000"/>
        </w:rPr>
        <w:t>2025年，从开展深入贯彻中央八项规定精神学习教育，到坚决打好反腐败斗争攻坚战、持久战、总体战，再到印发《党政机关厉行节约反对浪费条例》，中国共产党坚持用改革精神和严的标准管党治党。由此可见，中国共产党（   ）</w:t>
      </w:r>
    </w:p>
    <w:p w14:paraId="34FB243F">
      <w:pPr>
        <w:spacing w:line="360" w:lineRule="auto"/>
        <w:jc w:val="left"/>
        <w:textAlignment w:val="center"/>
        <w:rPr>
          <w:color w:val="000000"/>
        </w:rPr>
      </w:pPr>
      <w:r>
        <w:rPr>
          <w:color w:val="000000"/>
        </w:rPr>
        <w:t xml:space="preserve">A. </w:t>
      </w:r>
      <w:r>
        <w:rPr>
          <w:rFonts w:ascii="宋体" w:hAnsi="宋体" w:eastAsia="宋体" w:cs="宋体"/>
          <w:color w:val="000000"/>
        </w:rPr>
        <w:t>不忘初心使命，确立长期执政地位</w:t>
      </w:r>
    </w:p>
    <w:p w14:paraId="28155D12">
      <w:pPr>
        <w:spacing w:line="360" w:lineRule="auto"/>
        <w:jc w:val="left"/>
        <w:textAlignment w:val="center"/>
        <w:rPr>
          <w:color w:val="000000"/>
        </w:rPr>
      </w:pPr>
      <w:r>
        <w:rPr>
          <w:color w:val="000000"/>
        </w:rPr>
        <w:t xml:space="preserve">B. </w:t>
      </w:r>
      <w:r>
        <w:rPr>
          <w:rFonts w:ascii="宋体" w:hAnsi="宋体" w:eastAsia="宋体" w:cs="宋体"/>
          <w:color w:val="000000"/>
        </w:rPr>
        <w:t>提高党员觉悟，改进党的领导方式</w:t>
      </w:r>
    </w:p>
    <w:p w14:paraId="4046A09E">
      <w:pPr>
        <w:spacing w:line="360" w:lineRule="auto"/>
        <w:jc w:val="left"/>
        <w:textAlignment w:val="center"/>
        <w:rPr>
          <w:color w:val="000000"/>
        </w:rPr>
      </w:pPr>
      <w:r>
        <w:rPr>
          <w:color w:val="000000"/>
        </w:rPr>
        <w:t xml:space="preserve">C. </w:t>
      </w:r>
      <w:r>
        <w:rPr>
          <w:rFonts w:ascii="宋体" w:hAnsi="宋体" w:eastAsia="宋体" w:cs="宋体"/>
          <w:color w:val="000000"/>
        </w:rPr>
        <w:t>坚持与时俱进，推进党的理论创新</w:t>
      </w:r>
    </w:p>
    <w:p w14:paraId="53B142C2">
      <w:pPr>
        <w:spacing w:line="360" w:lineRule="auto"/>
        <w:jc w:val="left"/>
        <w:textAlignment w:val="center"/>
        <w:rPr>
          <w:color w:val="000000"/>
        </w:rPr>
      </w:pPr>
      <w:r>
        <w:rPr>
          <w:color w:val="000000"/>
        </w:rPr>
        <w:t xml:space="preserve">D. </w:t>
      </w:r>
      <w:r>
        <w:rPr>
          <w:rFonts w:ascii="宋体" w:hAnsi="宋体" w:eastAsia="宋体" w:cs="宋体"/>
          <w:color w:val="000000"/>
        </w:rPr>
        <w:t>加强作风建设，永葆先进性纯洁性</w:t>
      </w:r>
    </w:p>
    <w:p w14:paraId="4F5B818C">
      <w:pPr>
        <w:spacing w:line="360" w:lineRule="auto"/>
        <w:textAlignment w:val="center"/>
        <w:rPr>
          <w:color w:val="000000"/>
        </w:rPr>
      </w:pPr>
      <w:r>
        <w:rPr>
          <w:color w:val="2E75B6"/>
        </w:rPr>
        <w:t>【答案】</w:t>
      </w:r>
      <w:r>
        <w:rPr>
          <w:color w:val="000000"/>
        </w:rPr>
        <w:t>D</w:t>
      </w:r>
    </w:p>
    <w:p w14:paraId="14099C67">
      <w:pPr>
        <w:spacing w:line="360" w:lineRule="auto"/>
        <w:textAlignment w:val="center"/>
        <w:rPr>
          <w:color w:val="000000"/>
        </w:rPr>
      </w:pPr>
      <w:r>
        <w:rPr>
          <w:color w:val="2E75B6"/>
        </w:rPr>
        <w:t>【解析】</w:t>
      </w:r>
    </w:p>
    <w:p w14:paraId="301E15AE">
      <w:pPr>
        <w:spacing w:line="360" w:lineRule="auto"/>
        <w:jc w:val="left"/>
        <w:textAlignment w:val="center"/>
        <w:rPr>
          <w:color w:val="000000"/>
        </w:rPr>
      </w:pPr>
      <w:r>
        <w:rPr>
          <w:color w:val="000000"/>
        </w:rPr>
        <w:t>【详解】</w:t>
      </w:r>
      <w:r>
        <w:rPr>
          <w:rFonts w:ascii="宋体" w:hAnsi="宋体" w:eastAsia="宋体" w:cs="宋体"/>
          <w:color w:val="000000"/>
        </w:rPr>
        <w:t xml:space="preserve">A：中国共产党的长期执政地位是历史和人民的选择，早已确立，并非通过题干中的举措“确立”，A错误。  </w:t>
      </w:r>
    </w:p>
    <w:p w14:paraId="1ED7C226">
      <w:pPr>
        <w:spacing w:line="360" w:lineRule="auto"/>
        <w:jc w:val="left"/>
        <w:textAlignment w:val="center"/>
        <w:rPr>
          <w:color w:val="000000"/>
        </w:rPr>
      </w:pPr>
      <w:r>
        <w:rPr>
          <w:rFonts w:ascii="宋体" w:hAnsi="宋体" w:eastAsia="宋体" w:cs="宋体"/>
          <w:color w:val="000000"/>
        </w:rPr>
        <w:t>B：题干中开展学习教育、打好反腐败斗争、印发节约条例等，主要是围绕党的作风建设，而非“改进党的领导方式”，B排除。</w:t>
      </w:r>
    </w:p>
    <w:p w14:paraId="76FA2EAD">
      <w:pPr>
        <w:spacing w:line="360" w:lineRule="auto"/>
        <w:jc w:val="left"/>
        <w:textAlignment w:val="center"/>
        <w:rPr>
          <w:color w:val="000000"/>
        </w:rPr>
      </w:pPr>
      <w:r>
        <w:rPr>
          <w:rFonts w:ascii="宋体" w:hAnsi="宋体" w:eastAsia="宋体" w:cs="宋体"/>
          <w:color w:val="000000"/>
        </w:rPr>
        <w:t xml:space="preserve">C：题干强调的是用改革精神和严的标准管党治党，属于党的作风、纪律建设，没有涉及“党的理论创新”，C排除。  </w:t>
      </w:r>
    </w:p>
    <w:p w14:paraId="33B5B83C">
      <w:pPr>
        <w:spacing w:line="360" w:lineRule="auto"/>
        <w:jc w:val="left"/>
        <w:textAlignment w:val="center"/>
        <w:rPr>
          <w:color w:val="000000"/>
        </w:rPr>
      </w:pPr>
      <w:r>
        <w:rPr>
          <w:rFonts w:ascii="宋体" w:hAnsi="宋体" w:eastAsia="宋体" w:cs="宋体"/>
          <w:color w:val="000000"/>
        </w:rPr>
        <w:t>D：开展贯彻中央八项规定精神学习教育、坚决打好反腐败斗争、印发节约条例等，都是中国共产党加强作风建设的体现，目的是永葆党的先进性和纯洁性，D正确。</w:t>
      </w:r>
    </w:p>
    <w:p w14:paraId="713B1423">
      <w:pPr>
        <w:spacing w:line="360" w:lineRule="auto"/>
        <w:jc w:val="left"/>
        <w:textAlignment w:val="center"/>
        <w:rPr>
          <w:color w:val="000000"/>
        </w:rPr>
      </w:pPr>
      <w:r>
        <w:rPr>
          <w:rFonts w:ascii="宋体" w:hAnsi="宋体" w:eastAsia="宋体" w:cs="宋体"/>
          <w:color w:val="000000"/>
        </w:rPr>
        <w:t>故本题选D。</w:t>
      </w:r>
    </w:p>
    <w:p w14:paraId="181615BF">
      <w:pPr>
        <w:spacing w:line="360" w:lineRule="auto"/>
        <w:jc w:val="left"/>
        <w:textAlignment w:val="center"/>
        <w:rPr>
          <w:color w:val="000000"/>
        </w:rPr>
      </w:pPr>
      <w:r>
        <w:rPr>
          <w:color w:val="000000"/>
        </w:rPr>
        <w:t xml:space="preserve">9. </w:t>
      </w:r>
      <w:r>
        <w:rPr>
          <w:rFonts w:ascii="宋体" w:hAnsi="宋体" w:eastAsia="宋体" w:cs="宋体"/>
          <w:color w:val="000000"/>
        </w:rPr>
        <w:t>某市举行政协重点提案《抢占“低空经济”先机，打造未来“天空之城”》协商会，市政府相关单位汇报提案办理工作情况，市政协予以充分肯定，并对下一步打造区域低空公共服务平台等提出具体建议，共同助推低空经济高质量发展。这表明（   ）</w:t>
      </w:r>
    </w:p>
    <w:p w14:paraId="214B47B9">
      <w:pPr>
        <w:spacing w:line="360" w:lineRule="auto"/>
        <w:jc w:val="left"/>
        <w:textAlignment w:val="center"/>
        <w:rPr>
          <w:color w:val="000000"/>
        </w:rPr>
      </w:pPr>
      <w:r>
        <w:rPr>
          <w:rFonts w:ascii="宋体" w:hAnsi="宋体" w:eastAsia="宋体" w:cs="宋体"/>
          <w:color w:val="000000"/>
        </w:rPr>
        <w:t>①协商民主优势独特，凸显人民民主的真谛</w:t>
      </w:r>
    </w:p>
    <w:p w14:paraId="27E0C53D">
      <w:pPr>
        <w:spacing w:line="360" w:lineRule="auto"/>
        <w:jc w:val="left"/>
        <w:textAlignment w:val="center"/>
        <w:rPr>
          <w:color w:val="000000"/>
        </w:rPr>
      </w:pPr>
      <w:r>
        <w:rPr>
          <w:rFonts w:ascii="宋体" w:hAnsi="宋体" w:eastAsia="宋体" w:cs="宋体"/>
          <w:color w:val="000000"/>
        </w:rPr>
        <w:t>②政协委员以质询和监督方式行使国家权力</w:t>
      </w:r>
    </w:p>
    <w:p w14:paraId="6ED769A6">
      <w:pPr>
        <w:spacing w:line="360" w:lineRule="auto"/>
        <w:jc w:val="left"/>
        <w:textAlignment w:val="center"/>
        <w:rPr>
          <w:color w:val="000000"/>
        </w:rPr>
      </w:pPr>
      <w:r>
        <w:rPr>
          <w:rFonts w:ascii="宋体" w:hAnsi="宋体" w:eastAsia="宋体" w:cs="宋体"/>
          <w:color w:val="000000"/>
        </w:rPr>
        <w:t>③人民政协关注重要工作，发挥参政议政等职能</w:t>
      </w:r>
    </w:p>
    <w:p w14:paraId="78219E77">
      <w:pPr>
        <w:spacing w:line="360" w:lineRule="auto"/>
        <w:jc w:val="left"/>
        <w:textAlignment w:val="center"/>
        <w:rPr>
          <w:color w:val="000000"/>
        </w:rPr>
      </w:pPr>
      <w:r>
        <w:rPr>
          <w:rFonts w:ascii="宋体" w:hAnsi="宋体" w:eastAsia="宋体" w:cs="宋体"/>
          <w:color w:val="000000"/>
        </w:rPr>
        <w:t>④人民政府实施地方法规，促进经济社会的发展</w:t>
      </w:r>
    </w:p>
    <w:p w14:paraId="110BA4A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4533E25">
      <w:pPr>
        <w:spacing w:line="360" w:lineRule="auto"/>
        <w:textAlignment w:val="center"/>
        <w:rPr>
          <w:color w:val="000000"/>
        </w:rPr>
      </w:pPr>
      <w:r>
        <w:rPr>
          <w:color w:val="2E75B6"/>
        </w:rPr>
        <w:t>【答案】</w:t>
      </w:r>
      <w:r>
        <w:rPr>
          <w:color w:val="000000"/>
        </w:rPr>
        <w:t>A</w:t>
      </w:r>
    </w:p>
    <w:p w14:paraId="2911A36B">
      <w:pPr>
        <w:spacing w:line="360" w:lineRule="auto"/>
        <w:textAlignment w:val="center"/>
        <w:rPr>
          <w:color w:val="000000"/>
        </w:rPr>
      </w:pPr>
      <w:r>
        <w:rPr>
          <w:color w:val="2E75B6"/>
        </w:rPr>
        <w:t>【解析】</w:t>
      </w:r>
    </w:p>
    <w:p w14:paraId="6D59FD8C">
      <w:pPr>
        <w:spacing w:line="360" w:lineRule="auto"/>
        <w:jc w:val="left"/>
        <w:textAlignment w:val="center"/>
        <w:rPr>
          <w:color w:val="000000"/>
        </w:rPr>
      </w:pPr>
      <w:r>
        <w:rPr>
          <w:color w:val="000000"/>
        </w:rPr>
        <w:t>【详解】</w:t>
      </w:r>
      <w:r>
        <w:rPr>
          <w:rFonts w:ascii="宋体" w:hAnsi="宋体" w:eastAsia="宋体" w:cs="宋体"/>
          <w:color w:val="000000"/>
        </w:rPr>
        <w:t>①：协商民主是人民民主的重要形式，题干中政协与政府通过提案协商会进行沟通和协商，体现了协商民主的独特优势，凸显了人民民主的真谛，体现了人民当家作主，①正确。</w:t>
      </w:r>
    </w:p>
    <w:p w14:paraId="2103CE95">
      <w:pPr>
        <w:spacing w:line="360" w:lineRule="auto"/>
        <w:jc w:val="left"/>
        <w:textAlignment w:val="center"/>
        <w:rPr>
          <w:color w:val="000000"/>
        </w:rPr>
      </w:pPr>
      <w:r>
        <w:rPr>
          <w:rFonts w:ascii="宋体" w:hAnsi="宋体" w:eastAsia="宋体" w:cs="宋体"/>
          <w:color w:val="000000"/>
        </w:rPr>
        <w:t>②：政协并不属于国家机关，所以政协委员不能行使国家权力。而且政协委员没有质询权，②排除。</w:t>
      </w:r>
    </w:p>
    <w:p w14:paraId="53920AE6">
      <w:pPr>
        <w:spacing w:line="360" w:lineRule="auto"/>
        <w:jc w:val="left"/>
        <w:textAlignment w:val="center"/>
        <w:rPr>
          <w:color w:val="000000"/>
        </w:rPr>
      </w:pPr>
      <w:r>
        <w:rPr>
          <w:rFonts w:ascii="宋体" w:hAnsi="宋体" w:eastAsia="宋体" w:cs="宋体"/>
          <w:color w:val="000000"/>
        </w:rPr>
        <w:t>③：人民政协的主要职能包括政治协商、民主监督和参政议政。题干中，政协关注低空经济这一重要工作，通过提案协商会提出具体建议，发挥了参政议政等职能，③正确。</w:t>
      </w:r>
    </w:p>
    <w:p w14:paraId="3FD49964">
      <w:pPr>
        <w:spacing w:line="360" w:lineRule="auto"/>
        <w:jc w:val="left"/>
        <w:textAlignment w:val="center"/>
        <w:rPr>
          <w:color w:val="000000"/>
        </w:rPr>
      </w:pPr>
      <w:r>
        <w:rPr>
          <w:rFonts w:ascii="宋体" w:hAnsi="宋体" w:eastAsia="宋体" w:cs="宋体"/>
          <w:color w:val="000000"/>
        </w:rPr>
        <w:t>④：题干中市政府汇报的是提案办理工作（即处理政协提案），并未提及实施地方法规的内容，④排除。</w:t>
      </w:r>
    </w:p>
    <w:p w14:paraId="35938282">
      <w:pPr>
        <w:spacing w:line="360" w:lineRule="auto"/>
        <w:jc w:val="left"/>
        <w:textAlignment w:val="center"/>
        <w:rPr>
          <w:color w:val="000000"/>
        </w:rPr>
      </w:pPr>
      <w:r>
        <w:rPr>
          <w:rFonts w:ascii="宋体" w:hAnsi="宋体" w:eastAsia="宋体" w:cs="宋体"/>
          <w:color w:val="000000"/>
        </w:rPr>
        <w:t>故本题选A。</w:t>
      </w:r>
    </w:p>
    <w:p w14:paraId="6259F986">
      <w:pPr>
        <w:spacing w:line="360" w:lineRule="auto"/>
        <w:jc w:val="left"/>
        <w:textAlignment w:val="center"/>
        <w:rPr>
          <w:color w:val="000000"/>
        </w:rPr>
      </w:pPr>
      <w:r>
        <w:rPr>
          <w:color w:val="000000"/>
        </w:rPr>
        <w:t xml:space="preserve">10. </w:t>
      </w:r>
      <w:r>
        <w:rPr>
          <w:rFonts w:ascii="宋体" w:hAnsi="宋体" w:eastAsia="宋体" w:cs="宋体"/>
          <w:color w:val="000000"/>
        </w:rPr>
        <w:t>S社区深化基层治理，定期召开“小板凳恳谈会”，邀请职能部门、人大代表等参与，听取居民意见，调处邻里矛盾，谋划民生实事，定期公开财务状况。该社区的做法（   ）</w:t>
      </w:r>
    </w:p>
    <w:p w14:paraId="28054447">
      <w:pPr>
        <w:spacing w:line="360" w:lineRule="auto"/>
        <w:jc w:val="left"/>
        <w:textAlignment w:val="center"/>
        <w:rPr>
          <w:color w:val="000000"/>
        </w:rPr>
      </w:pPr>
      <w:r>
        <w:rPr>
          <w:rFonts w:ascii="宋体" w:hAnsi="宋体" w:eastAsia="宋体" w:cs="宋体"/>
          <w:color w:val="000000"/>
        </w:rPr>
        <w:t>①提升了人大代表的履职尽责能力</w:t>
      </w:r>
    </w:p>
    <w:p w14:paraId="5E5A05B5">
      <w:pPr>
        <w:spacing w:line="360" w:lineRule="auto"/>
        <w:jc w:val="left"/>
        <w:textAlignment w:val="center"/>
        <w:rPr>
          <w:color w:val="000000"/>
        </w:rPr>
      </w:pPr>
      <w:r>
        <w:rPr>
          <w:rFonts w:ascii="宋体" w:hAnsi="宋体" w:eastAsia="宋体" w:cs="宋体"/>
          <w:color w:val="000000"/>
        </w:rPr>
        <w:t>②促进了人民群众民主权利的直接行使</w:t>
      </w:r>
    </w:p>
    <w:p w14:paraId="3972E54B">
      <w:pPr>
        <w:spacing w:line="360" w:lineRule="auto"/>
        <w:jc w:val="left"/>
        <w:textAlignment w:val="center"/>
        <w:rPr>
          <w:color w:val="000000"/>
        </w:rPr>
      </w:pPr>
      <w:r>
        <w:rPr>
          <w:rFonts w:ascii="宋体" w:hAnsi="宋体" w:eastAsia="宋体" w:cs="宋体"/>
          <w:color w:val="000000"/>
        </w:rPr>
        <w:t>③创新了基层群众自治的组织形式</w:t>
      </w:r>
    </w:p>
    <w:p w14:paraId="4BFDE287">
      <w:pPr>
        <w:spacing w:line="360" w:lineRule="auto"/>
        <w:jc w:val="left"/>
        <w:textAlignment w:val="center"/>
        <w:rPr>
          <w:color w:val="000000"/>
        </w:rPr>
      </w:pPr>
      <w:r>
        <w:rPr>
          <w:rFonts w:ascii="宋体" w:hAnsi="宋体" w:eastAsia="宋体" w:cs="宋体"/>
          <w:color w:val="000000"/>
        </w:rPr>
        <w:t>④彰显了社会主义民主政治的本质属性</w:t>
      </w:r>
    </w:p>
    <w:p w14:paraId="7715264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6869DD4">
      <w:pPr>
        <w:spacing w:line="360" w:lineRule="auto"/>
        <w:textAlignment w:val="center"/>
        <w:rPr>
          <w:color w:val="000000"/>
        </w:rPr>
      </w:pPr>
      <w:r>
        <w:rPr>
          <w:color w:val="2E75B6"/>
        </w:rPr>
        <w:t>【答案】</w:t>
      </w:r>
      <w:r>
        <w:rPr>
          <w:color w:val="000000"/>
        </w:rPr>
        <w:t>D</w:t>
      </w:r>
    </w:p>
    <w:p w14:paraId="6346D8B1">
      <w:pPr>
        <w:spacing w:line="360" w:lineRule="auto"/>
        <w:textAlignment w:val="center"/>
        <w:rPr>
          <w:color w:val="000000"/>
        </w:rPr>
      </w:pPr>
      <w:r>
        <w:rPr>
          <w:color w:val="2E75B6"/>
        </w:rPr>
        <w:t>【解析】</w:t>
      </w:r>
    </w:p>
    <w:p w14:paraId="77CFD4E8">
      <w:pPr>
        <w:spacing w:line="360" w:lineRule="auto"/>
        <w:jc w:val="left"/>
        <w:textAlignment w:val="center"/>
        <w:rPr>
          <w:color w:val="000000"/>
        </w:rPr>
      </w:pPr>
      <w:r>
        <w:rPr>
          <w:color w:val="000000"/>
        </w:rPr>
        <w:t>【详解】</w:t>
      </w:r>
      <w:r>
        <w:rPr>
          <w:rFonts w:ascii="宋体" w:hAnsi="宋体" w:eastAsia="宋体" w:cs="宋体"/>
          <w:color w:val="000000"/>
        </w:rPr>
        <w:t>①：人大代表参与恳谈会，可以更直接地了解民意，但题目并未强调其履职能力的提升，而是更侧重居民参与和民主实践，①排除。</w:t>
      </w:r>
    </w:p>
    <w:p w14:paraId="67DB4522">
      <w:pPr>
        <w:spacing w:line="360" w:lineRule="auto"/>
        <w:jc w:val="left"/>
        <w:textAlignment w:val="center"/>
        <w:rPr>
          <w:color w:val="000000"/>
        </w:rPr>
      </w:pPr>
      <w:r>
        <w:rPr>
          <w:rFonts w:ascii="宋体" w:hAnsi="宋体" w:eastAsia="宋体" w:cs="宋体"/>
          <w:color w:val="000000"/>
        </w:rPr>
        <w:t xml:space="preserve">②：居民通过社区恳谈会直接表达意见、参与决策，体现了民主权利的直接行使，②正确。 </w:t>
      </w:r>
    </w:p>
    <w:p w14:paraId="7E035BBF">
      <w:pPr>
        <w:spacing w:line="360" w:lineRule="auto"/>
        <w:jc w:val="left"/>
        <w:textAlignment w:val="center"/>
        <w:rPr>
          <w:color w:val="000000"/>
        </w:rPr>
      </w:pPr>
      <w:r>
        <w:rPr>
          <w:rFonts w:ascii="宋体" w:hAnsi="宋体" w:eastAsia="宋体" w:cs="宋体"/>
          <w:color w:val="000000"/>
        </w:rPr>
        <w:t>③：“小板凳恳谈会”是一种新的协商形式，属于“创新实践方式”而非“组织形式”。基层群众自治的法定组织形式仍然是居委会、村委会，③排除。</w:t>
      </w:r>
    </w:p>
    <w:p w14:paraId="4B3E3A6E">
      <w:pPr>
        <w:spacing w:line="360" w:lineRule="auto"/>
        <w:jc w:val="left"/>
        <w:textAlignment w:val="center"/>
        <w:rPr>
          <w:color w:val="000000"/>
        </w:rPr>
      </w:pPr>
      <w:r>
        <w:rPr>
          <w:rFonts w:ascii="宋体" w:hAnsi="宋体" w:eastAsia="宋体" w:cs="宋体"/>
          <w:color w:val="000000"/>
        </w:rPr>
        <w:t>④：全过程人民民主是社会主义民主政治的本质属性。社区听取居民意见、让居民直接参与治理，彰显了全过程人民民主是最广泛、最真实、最管用的民主，④正确。</w:t>
      </w:r>
    </w:p>
    <w:p w14:paraId="617AA09A">
      <w:pPr>
        <w:spacing w:line="360" w:lineRule="auto"/>
        <w:jc w:val="left"/>
        <w:textAlignment w:val="center"/>
        <w:rPr>
          <w:color w:val="000000"/>
        </w:rPr>
      </w:pPr>
      <w:r>
        <w:rPr>
          <w:rFonts w:ascii="宋体" w:hAnsi="宋体" w:eastAsia="宋体" w:cs="宋体"/>
          <w:color w:val="000000"/>
        </w:rPr>
        <w:t>故本题选D。</w:t>
      </w:r>
    </w:p>
    <w:p w14:paraId="47E7D1B4">
      <w:pPr>
        <w:spacing w:line="360" w:lineRule="auto"/>
        <w:jc w:val="left"/>
        <w:textAlignment w:val="center"/>
        <w:rPr>
          <w:color w:val="000000"/>
        </w:rPr>
      </w:pPr>
      <w:r>
        <w:rPr>
          <w:color w:val="000000"/>
        </w:rPr>
        <w:t xml:space="preserve">11. </w:t>
      </w:r>
      <w:r>
        <w:rPr>
          <w:rFonts w:ascii="宋体" w:hAnsi="宋体" w:eastAsia="宋体" w:cs="宋体"/>
          <w:color w:val="000000"/>
        </w:rPr>
        <w:t>当前我国网络安全形势依旧严峻。为此，我国在数据安全、网络暴力治理等领域密集出台法规，各地通过发放宣传手册、面对面讲解、现场答疑等方式，普及网络法律法规，教育引导网民依法文明上网。上述举措（   ）</w:t>
      </w:r>
    </w:p>
    <w:p w14:paraId="1E0DC214">
      <w:pPr>
        <w:spacing w:line="360" w:lineRule="auto"/>
        <w:jc w:val="left"/>
        <w:textAlignment w:val="center"/>
        <w:rPr>
          <w:color w:val="000000"/>
        </w:rPr>
      </w:pPr>
      <w:r>
        <w:rPr>
          <w:rFonts w:ascii="宋体" w:hAnsi="宋体" w:eastAsia="宋体" w:cs="宋体"/>
          <w:color w:val="000000"/>
        </w:rPr>
        <w:t>①顺应时代发展要求，坚持良法之治</w:t>
      </w:r>
    </w:p>
    <w:p w14:paraId="4185671B">
      <w:pPr>
        <w:spacing w:line="360" w:lineRule="auto"/>
        <w:jc w:val="left"/>
        <w:textAlignment w:val="center"/>
        <w:rPr>
          <w:color w:val="000000"/>
        </w:rPr>
      </w:pPr>
      <w:r>
        <w:rPr>
          <w:rFonts w:ascii="宋体" w:hAnsi="宋体" w:eastAsia="宋体" w:cs="宋体"/>
          <w:color w:val="000000"/>
        </w:rPr>
        <w:t>②健全法律实施体系，惩治网络犯罪</w:t>
      </w:r>
    </w:p>
    <w:p w14:paraId="34279729">
      <w:pPr>
        <w:spacing w:line="360" w:lineRule="auto"/>
        <w:jc w:val="left"/>
        <w:textAlignment w:val="center"/>
        <w:rPr>
          <w:color w:val="000000"/>
        </w:rPr>
      </w:pPr>
      <w:r>
        <w:rPr>
          <w:rFonts w:ascii="宋体" w:hAnsi="宋体" w:eastAsia="宋体" w:cs="宋体"/>
          <w:color w:val="000000"/>
        </w:rPr>
        <w:t>③坚持法治德治结合，消除网络影响</w:t>
      </w:r>
    </w:p>
    <w:p w14:paraId="54F7CC2C">
      <w:pPr>
        <w:spacing w:line="360" w:lineRule="auto"/>
        <w:jc w:val="left"/>
        <w:textAlignment w:val="center"/>
        <w:rPr>
          <w:color w:val="000000"/>
        </w:rPr>
      </w:pPr>
      <w:r>
        <w:rPr>
          <w:rFonts w:ascii="宋体" w:hAnsi="宋体" w:eastAsia="宋体" w:cs="宋体"/>
          <w:color w:val="000000"/>
        </w:rPr>
        <w:t>④加强法治宣传教育，促进全民守法</w:t>
      </w:r>
    </w:p>
    <w:p w14:paraId="03C3DB2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AD8ABEC">
      <w:pPr>
        <w:spacing w:line="360" w:lineRule="auto"/>
        <w:textAlignment w:val="center"/>
        <w:rPr>
          <w:color w:val="000000"/>
        </w:rPr>
      </w:pPr>
      <w:r>
        <w:rPr>
          <w:color w:val="2E75B6"/>
        </w:rPr>
        <w:t>【答案】</w:t>
      </w:r>
      <w:r>
        <w:rPr>
          <w:color w:val="000000"/>
        </w:rPr>
        <w:t>B</w:t>
      </w:r>
    </w:p>
    <w:p w14:paraId="473D02EF">
      <w:pPr>
        <w:spacing w:line="360" w:lineRule="auto"/>
        <w:textAlignment w:val="center"/>
        <w:rPr>
          <w:color w:val="000000"/>
        </w:rPr>
      </w:pPr>
      <w:r>
        <w:rPr>
          <w:color w:val="2E75B6"/>
        </w:rPr>
        <w:t>【解析】</w:t>
      </w:r>
    </w:p>
    <w:p w14:paraId="763614FE">
      <w:pPr>
        <w:spacing w:line="360" w:lineRule="auto"/>
        <w:jc w:val="left"/>
        <w:textAlignment w:val="center"/>
        <w:rPr>
          <w:color w:val="000000"/>
        </w:rPr>
      </w:pPr>
      <w:r>
        <w:rPr>
          <w:color w:val="000000"/>
        </w:rPr>
        <w:t>【详解】</w:t>
      </w:r>
      <w:r>
        <w:rPr>
          <w:rFonts w:ascii="宋体" w:hAnsi="宋体" w:eastAsia="宋体" w:cs="宋体"/>
          <w:color w:val="000000"/>
        </w:rPr>
        <w:t>①：</w:t>
      </w:r>
      <w:r>
        <w:rPr>
          <w:color w:val="000000"/>
        </w:rPr>
        <w:t>当前我国网络安全形势依旧严峻。为此，我国在数据安全、网络暴力治理等领域密集出台法规，说明该举措</w:t>
      </w:r>
      <w:r>
        <w:rPr>
          <w:rFonts w:ascii="宋体" w:hAnsi="宋体" w:eastAsia="宋体" w:cs="宋体"/>
          <w:color w:val="000000"/>
        </w:rPr>
        <w:t>顺应时代发展要求，坚持良法之治，①符合题意。</w:t>
      </w:r>
    </w:p>
    <w:p w14:paraId="1585E6D9">
      <w:pPr>
        <w:spacing w:line="360" w:lineRule="auto"/>
        <w:jc w:val="left"/>
        <w:textAlignment w:val="center"/>
        <w:rPr>
          <w:color w:val="000000"/>
        </w:rPr>
      </w:pPr>
      <w:r>
        <w:rPr>
          <w:rFonts w:ascii="宋体" w:hAnsi="宋体" w:eastAsia="宋体" w:cs="宋体"/>
          <w:color w:val="000000"/>
        </w:rPr>
        <w:t>②：材料未涉及健全法律实施体系，惩治网络犯罪，②不符合题意。</w:t>
      </w:r>
    </w:p>
    <w:p w14:paraId="1D4BA361">
      <w:pPr>
        <w:spacing w:line="360" w:lineRule="auto"/>
        <w:jc w:val="left"/>
        <w:textAlignment w:val="center"/>
        <w:rPr>
          <w:color w:val="000000"/>
        </w:rPr>
      </w:pPr>
      <w:r>
        <w:rPr>
          <w:rFonts w:ascii="宋体" w:hAnsi="宋体" w:eastAsia="宋体" w:cs="宋体"/>
          <w:color w:val="000000"/>
        </w:rPr>
        <w:t>③：材料未涉及德治，且“消除网络影响”说法太绝对，③错误。</w:t>
      </w:r>
    </w:p>
    <w:p w14:paraId="3BB51EAA">
      <w:pPr>
        <w:spacing w:line="360" w:lineRule="auto"/>
        <w:jc w:val="left"/>
        <w:textAlignment w:val="center"/>
        <w:rPr>
          <w:color w:val="000000"/>
        </w:rPr>
      </w:pPr>
      <w:r>
        <w:rPr>
          <w:rFonts w:ascii="宋体" w:hAnsi="宋体" w:eastAsia="宋体" w:cs="宋体"/>
          <w:color w:val="000000"/>
        </w:rPr>
        <w:t>④：</w:t>
      </w:r>
      <w:r>
        <w:rPr>
          <w:color w:val="000000"/>
        </w:rPr>
        <w:t>各地通过发放宣传手册、面对面讲解、现场答疑等方式，普及网络法律法规，教育引导网民依法文明上网。说明该举措有利于</w:t>
      </w:r>
      <w:r>
        <w:rPr>
          <w:rFonts w:ascii="宋体" w:hAnsi="宋体" w:eastAsia="宋体" w:cs="宋体"/>
          <w:color w:val="000000"/>
        </w:rPr>
        <w:t>加强法治宣传教育，促进全民守法，④正确。</w:t>
      </w:r>
    </w:p>
    <w:p w14:paraId="725AC98C">
      <w:pPr>
        <w:spacing w:line="360" w:lineRule="auto"/>
        <w:jc w:val="left"/>
        <w:textAlignment w:val="center"/>
        <w:rPr>
          <w:color w:val="000000"/>
        </w:rPr>
      </w:pPr>
      <w:r>
        <w:rPr>
          <w:color w:val="000000"/>
        </w:rPr>
        <w:t>故本题选B。</w:t>
      </w:r>
    </w:p>
    <w:p w14:paraId="46726A70">
      <w:pPr>
        <w:spacing w:line="360" w:lineRule="auto"/>
        <w:jc w:val="left"/>
        <w:textAlignment w:val="center"/>
        <w:rPr>
          <w:color w:val="000000"/>
        </w:rPr>
      </w:pPr>
      <w:r>
        <w:rPr>
          <w:color w:val="000000"/>
        </w:rPr>
        <w:t xml:space="preserve">12. </w:t>
      </w:r>
      <w:r>
        <w:rPr>
          <w:rFonts w:ascii="宋体" w:hAnsi="宋体" w:eastAsia="宋体" w:cs="宋体"/>
          <w:color w:val="000000"/>
        </w:rPr>
        <w:t>下列选项与漫画《都在“努力”》（作者：冯军荣）的寓意最符合的是（   ）</w:t>
      </w:r>
    </w:p>
    <w:p w14:paraId="11E44D54">
      <w:pPr>
        <w:spacing w:line="360" w:lineRule="auto"/>
        <w:jc w:val="left"/>
        <w:textAlignment w:val="center"/>
        <w:rPr>
          <w:color w:val="000000"/>
        </w:rPr>
      </w:pPr>
      <w:r>
        <w:rPr>
          <w:color w:val="000000"/>
        </w:rPr>
        <w:drawing>
          <wp:inline distT="0" distB="0" distL="114300" distR="114300">
            <wp:extent cx="1914525" cy="14001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1914525" cy="1400175"/>
                    </a:xfrm>
                    <a:prstGeom prst="rect">
                      <a:avLst/>
                    </a:prstGeom>
                  </pic:spPr>
                </pic:pic>
              </a:graphicData>
            </a:graphic>
          </wp:inline>
        </w:drawing>
      </w:r>
    </w:p>
    <w:p w14:paraId="3F853D2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毫末不掇，将成斧柯</w:t>
      </w:r>
      <w:r>
        <w:rPr>
          <w:color w:val="000000"/>
        </w:rPr>
        <w:tab/>
      </w:r>
      <w:r>
        <w:rPr>
          <w:color w:val="000000"/>
        </w:rPr>
        <w:t xml:space="preserve">B. </w:t>
      </w:r>
      <w:r>
        <w:rPr>
          <w:rFonts w:ascii="宋体" w:hAnsi="宋体" w:eastAsia="宋体" w:cs="宋体"/>
          <w:color w:val="000000"/>
        </w:rPr>
        <w:t>过犹不及，物极必反</w:t>
      </w:r>
    </w:p>
    <w:p w14:paraId="5B9FD84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一则以喜，一则以惧</w:t>
      </w:r>
      <w:r>
        <w:rPr>
          <w:color w:val="000000"/>
        </w:rPr>
        <w:tab/>
      </w:r>
      <w:r>
        <w:rPr>
          <w:color w:val="000000"/>
        </w:rPr>
        <w:t xml:space="preserve">D. </w:t>
      </w:r>
      <w:r>
        <w:rPr>
          <w:rFonts w:ascii="宋体" w:hAnsi="宋体" w:eastAsia="宋体" w:cs="宋体"/>
          <w:color w:val="000000"/>
        </w:rPr>
        <w:t>一叶蔽目，不见泰山</w:t>
      </w:r>
    </w:p>
    <w:p w14:paraId="4FA4E42A">
      <w:pPr>
        <w:spacing w:line="360" w:lineRule="auto"/>
        <w:textAlignment w:val="center"/>
        <w:rPr>
          <w:color w:val="000000"/>
        </w:rPr>
      </w:pPr>
      <w:r>
        <w:rPr>
          <w:color w:val="2E75B6"/>
        </w:rPr>
        <w:t>【答案】</w:t>
      </w:r>
      <w:r>
        <w:rPr>
          <w:color w:val="000000"/>
        </w:rPr>
        <w:t>D</w:t>
      </w:r>
    </w:p>
    <w:p w14:paraId="5911DC59">
      <w:pPr>
        <w:spacing w:line="360" w:lineRule="auto"/>
        <w:textAlignment w:val="center"/>
        <w:rPr>
          <w:color w:val="000000"/>
        </w:rPr>
      </w:pPr>
      <w:r>
        <w:rPr>
          <w:color w:val="2E75B6"/>
        </w:rPr>
        <w:t>【解析】</w:t>
      </w:r>
    </w:p>
    <w:p w14:paraId="35CAABA4">
      <w:pPr>
        <w:spacing w:line="360" w:lineRule="auto"/>
        <w:jc w:val="left"/>
        <w:textAlignment w:val="center"/>
        <w:rPr>
          <w:color w:val="000000"/>
        </w:rPr>
      </w:pPr>
      <w:r>
        <w:rPr>
          <w:color w:val="000000"/>
        </w:rPr>
        <w:t>【详解】</w:t>
      </w:r>
      <w:r>
        <w:rPr>
          <w:rFonts w:ascii="宋体" w:hAnsi="宋体" w:eastAsia="宋体" w:cs="宋体"/>
          <w:color w:val="000000"/>
        </w:rPr>
        <w:t>漫画中“单位内卷”所表现的是大家都在拼命“努力”，只重视部分，内耗严重，整体效果并不好。</w:t>
      </w:r>
    </w:p>
    <w:p w14:paraId="1284820E">
      <w:pPr>
        <w:spacing w:line="360" w:lineRule="auto"/>
        <w:jc w:val="left"/>
        <w:textAlignment w:val="center"/>
        <w:rPr>
          <w:color w:val="000000"/>
        </w:rPr>
      </w:pPr>
      <w:r>
        <w:rPr>
          <w:rFonts w:ascii="宋体" w:hAnsi="宋体" w:eastAsia="宋体" w:cs="宋体"/>
          <w:color w:val="000000"/>
        </w:rPr>
        <w:t>A：比喻祸害初萌生时若不加重视，酿成大患后再要消除，就很困难，强调要防微杜渐，与漫画寓意不符，A排除。</w:t>
      </w:r>
    </w:p>
    <w:p w14:paraId="13FC4E17">
      <w:pPr>
        <w:spacing w:line="360" w:lineRule="auto"/>
        <w:jc w:val="left"/>
        <w:textAlignment w:val="center"/>
        <w:rPr>
          <w:color w:val="000000"/>
        </w:rPr>
      </w:pPr>
      <w:r>
        <w:rPr>
          <w:rFonts w:ascii="宋体" w:hAnsi="宋体" w:eastAsia="宋体" w:cs="宋体"/>
          <w:color w:val="000000"/>
        </w:rPr>
        <w:t>B：本项体现了要坚持适度原则，与漫画寓意不符，B排除。</w:t>
      </w:r>
    </w:p>
    <w:p w14:paraId="05880B13">
      <w:pPr>
        <w:spacing w:line="360" w:lineRule="auto"/>
        <w:jc w:val="left"/>
        <w:textAlignment w:val="center"/>
        <w:rPr>
          <w:color w:val="000000"/>
        </w:rPr>
      </w:pPr>
      <w:r>
        <w:rPr>
          <w:rFonts w:ascii="宋体" w:hAnsi="宋体" w:eastAsia="宋体" w:cs="宋体"/>
          <w:color w:val="000000"/>
        </w:rPr>
        <w:t>C：本项意思是一方面因之而高兴，另一方面却因之而害怕，体现了事物都有两面性，与漫画寓意不符，C排除。</w:t>
      </w:r>
    </w:p>
    <w:p w14:paraId="524086BB">
      <w:pPr>
        <w:spacing w:line="360" w:lineRule="auto"/>
        <w:jc w:val="left"/>
        <w:textAlignment w:val="center"/>
        <w:rPr>
          <w:color w:val="000000"/>
        </w:rPr>
      </w:pPr>
      <w:r>
        <w:rPr>
          <w:rFonts w:ascii="宋体" w:hAnsi="宋体" w:eastAsia="宋体" w:cs="宋体"/>
          <w:color w:val="000000"/>
        </w:rPr>
        <w:t>D：本项体现了只见部分，不见整体，与漫画寓意相符，D正确。</w:t>
      </w:r>
    </w:p>
    <w:p w14:paraId="0DB8BB2A">
      <w:pPr>
        <w:spacing w:line="360" w:lineRule="auto"/>
        <w:jc w:val="left"/>
        <w:textAlignment w:val="center"/>
        <w:rPr>
          <w:color w:val="000000"/>
        </w:rPr>
      </w:pPr>
      <w:r>
        <w:rPr>
          <w:rFonts w:ascii="宋体" w:hAnsi="宋体" w:eastAsia="宋体" w:cs="宋体"/>
          <w:color w:val="000000"/>
        </w:rPr>
        <w:t>故本题选D。</w:t>
      </w:r>
    </w:p>
    <w:p w14:paraId="2DBE99F2">
      <w:pPr>
        <w:spacing w:line="360" w:lineRule="auto"/>
        <w:jc w:val="left"/>
        <w:textAlignment w:val="center"/>
        <w:rPr>
          <w:color w:val="000000"/>
        </w:rPr>
      </w:pPr>
      <w:r>
        <w:rPr>
          <w:color w:val="000000"/>
        </w:rPr>
        <w:t xml:space="preserve">13. </w:t>
      </w:r>
      <w:r>
        <w:rPr>
          <w:rFonts w:ascii="宋体" w:hAnsi="宋体" w:eastAsia="宋体" w:cs="宋体"/>
          <w:color w:val="000000"/>
        </w:rPr>
        <w:t>恩格斯说：历史是这样创造的：最终的结果总是从许多单个的意志的相互冲突中产生出来的，而其中每一个意志，又是由于许多特殊的生活条件，才成为它所成为的那样。这样就有无数互相交错的力量，有无数个力的平行四边形，由此就产生出一个合力，即历史结果；而这个结果又可以看作是一个作为整体的、不自觉地和不自主地起着作用的力量的产物。下列对该观点的理解，正确的是（   ）</w:t>
      </w:r>
    </w:p>
    <w:p w14:paraId="49CA22E7">
      <w:pPr>
        <w:spacing w:line="360" w:lineRule="auto"/>
        <w:jc w:val="left"/>
        <w:textAlignment w:val="center"/>
        <w:rPr>
          <w:color w:val="000000"/>
        </w:rPr>
      </w:pPr>
      <w:r>
        <w:rPr>
          <w:rFonts w:ascii="宋体" w:hAnsi="宋体" w:eastAsia="宋体" w:cs="宋体"/>
          <w:color w:val="000000"/>
        </w:rPr>
        <w:t>①单个意志的冲突体现了社会意识对社会存在的反作用</w:t>
      </w:r>
    </w:p>
    <w:p w14:paraId="12DF5005">
      <w:pPr>
        <w:spacing w:line="360" w:lineRule="auto"/>
        <w:jc w:val="left"/>
        <w:textAlignment w:val="center"/>
        <w:rPr>
          <w:color w:val="000000"/>
        </w:rPr>
      </w:pPr>
      <w:r>
        <w:rPr>
          <w:rFonts w:ascii="宋体" w:hAnsi="宋体" w:eastAsia="宋体" w:cs="宋体"/>
          <w:color w:val="000000"/>
        </w:rPr>
        <w:t>②历史合力的形成说明历史发展是客观规律与主观能动性的统一</w:t>
      </w:r>
    </w:p>
    <w:p w14:paraId="277CABD3">
      <w:pPr>
        <w:spacing w:line="360" w:lineRule="auto"/>
        <w:jc w:val="left"/>
        <w:textAlignment w:val="center"/>
        <w:rPr>
          <w:color w:val="000000"/>
        </w:rPr>
      </w:pPr>
      <w:r>
        <w:rPr>
          <w:rFonts w:ascii="宋体" w:hAnsi="宋体" w:eastAsia="宋体" w:cs="宋体"/>
          <w:color w:val="000000"/>
        </w:rPr>
        <w:t>③特殊生活条件对意志的制约表明社会存在决定社会意识</w:t>
      </w:r>
    </w:p>
    <w:p w14:paraId="22C7E25B">
      <w:pPr>
        <w:spacing w:line="360" w:lineRule="auto"/>
        <w:jc w:val="left"/>
        <w:textAlignment w:val="center"/>
        <w:rPr>
          <w:color w:val="000000"/>
        </w:rPr>
      </w:pPr>
      <w:r>
        <w:rPr>
          <w:rFonts w:ascii="宋体" w:hAnsi="宋体" w:eastAsia="宋体" w:cs="宋体"/>
          <w:color w:val="000000"/>
        </w:rPr>
        <w:t>④历史结果</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“不自觉性”意味着个人意志对历史发展无足轻重</w:t>
      </w:r>
    </w:p>
    <w:p w14:paraId="3B9FD77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①④</w:t>
      </w:r>
      <w:r>
        <w:rPr>
          <w:color w:val="000000"/>
        </w:rPr>
        <w:tab/>
      </w:r>
      <w:r>
        <w:rPr>
          <w:color w:val="000000"/>
        </w:rPr>
        <w:t xml:space="preserve">D. </w:t>
      </w:r>
      <w:r>
        <w:rPr>
          <w:rFonts w:ascii="宋体" w:hAnsi="宋体" w:eastAsia="宋体" w:cs="宋体"/>
          <w:color w:val="000000"/>
        </w:rPr>
        <w:t>③④</w:t>
      </w:r>
    </w:p>
    <w:p w14:paraId="4CE3DD63">
      <w:pPr>
        <w:spacing w:line="360" w:lineRule="auto"/>
        <w:textAlignment w:val="center"/>
        <w:rPr>
          <w:color w:val="000000"/>
        </w:rPr>
      </w:pPr>
      <w:r>
        <w:rPr>
          <w:color w:val="2E75B6"/>
        </w:rPr>
        <w:t>【答案】</w:t>
      </w:r>
      <w:r>
        <w:rPr>
          <w:color w:val="000000"/>
        </w:rPr>
        <w:t>B</w:t>
      </w:r>
    </w:p>
    <w:p w14:paraId="0C1E78BA">
      <w:pPr>
        <w:spacing w:line="360" w:lineRule="auto"/>
        <w:textAlignment w:val="center"/>
        <w:rPr>
          <w:color w:val="000000"/>
        </w:rPr>
      </w:pPr>
      <w:r>
        <w:rPr>
          <w:color w:val="2E75B6"/>
        </w:rPr>
        <w:t>【解析】</w:t>
      </w:r>
    </w:p>
    <w:p w14:paraId="0F113D41">
      <w:pPr>
        <w:spacing w:line="360" w:lineRule="auto"/>
        <w:jc w:val="left"/>
        <w:textAlignment w:val="center"/>
        <w:rPr>
          <w:color w:val="000000"/>
        </w:rPr>
      </w:pPr>
      <w:r>
        <w:rPr>
          <w:color w:val="000000"/>
        </w:rPr>
        <w:t>【详解】</w:t>
      </w:r>
      <w:r>
        <w:rPr>
          <w:rFonts w:ascii="宋体" w:hAnsi="宋体" w:eastAsia="宋体" w:cs="宋体"/>
          <w:color w:val="000000"/>
        </w:rPr>
        <w:t>①：单个意志的冲突强调的是个人意志受“特殊生活条件”（社会存在）的制约，而非强调社会意识的反作用，①说法错误。</w:t>
      </w:r>
    </w:p>
    <w:p w14:paraId="36C0A810">
      <w:pPr>
        <w:spacing w:line="360" w:lineRule="auto"/>
        <w:jc w:val="left"/>
        <w:textAlignment w:val="center"/>
        <w:rPr>
          <w:color w:val="000000"/>
        </w:rPr>
      </w:pPr>
      <w:r>
        <w:rPr>
          <w:rFonts w:ascii="宋体" w:hAnsi="宋体" w:eastAsia="宋体" w:cs="宋体"/>
          <w:color w:val="000000"/>
        </w:rPr>
        <w:t>②：历史合力是无数个人意志（主观能动性）在客观社会条件制约下相互作用的结果，体现了客观规律与主观能动性的辩证统一，②符合题意。</w:t>
      </w:r>
    </w:p>
    <w:p w14:paraId="6A8D7A54">
      <w:pPr>
        <w:spacing w:line="360" w:lineRule="auto"/>
        <w:jc w:val="left"/>
        <w:textAlignment w:val="center"/>
        <w:rPr>
          <w:color w:val="000000"/>
        </w:rPr>
      </w:pPr>
      <w:r>
        <w:rPr>
          <w:rFonts w:ascii="宋体" w:hAnsi="宋体" w:eastAsia="宋体" w:cs="宋体"/>
          <w:color w:val="000000"/>
        </w:rPr>
        <w:t>③：恩格斯明确指出个人意志是“由于许多特殊的生活条件，才成为它所成为的那样”，这直接体现了社会存在（生活条件）对社会意识（个人意志）的决定作用，③符合题意。</w:t>
      </w:r>
    </w:p>
    <w:p w14:paraId="3A6BE2F6">
      <w:pPr>
        <w:spacing w:line="360" w:lineRule="auto"/>
        <w:jc w:val="left"/>
        <w:textAlignment w:val="center"/>
        <w:rPr>
          <w:color w:val="000000"/>
        </w:rPr>
      </w:pPr>
      <w:r>
        <w:rPr>
          <w:rFonts w:ascii="宋体" w:hAnsi="宋体" w:eastAsia="宋体" w:cs="宋体"/>
          <w:color w:val="000000"/>
        </w:rPr>
        <w:t>④：恩格斯强调历史合力是“不自觉地和不自主地起作用的”，说明历史发展是客观规律通过无数个人意志的冲突实现的，但这并非否定个人意志的作用。个人意志的冲突是形成合力的必要条件，不能简单认为“无足轻重”，④说法错误。</w:t>
      </w:r>
    </w:p>
    <w:p w14:paraId="4E2D28A9">
      <w:pPr>
        <w:spacing w:line="360" w:lineRule="auto"/>
        <w:jc w:val="left"/>
        <w:textAlignment w:val="center"/>
        <w:rPr>
          <w:color w:val="000000"/>
        </w:rPr>
      </w:pPr>
      <w:r>
        <w:rPr>
          <w:rFonts w:ascii="宋体" w:hAnsi="宋体" w:eastAsia="宋体" w:cs="宋体"/>
          <w:color w:val="000000"/>
        </w:rPr>
        <w:t>故本题选B。</w:t>
      </w:r>
    </w:p>
    <w:p w14:paraId="77CCDC89">
      <w:pPr>
        <w:spacing w:line="360" w:lineRule="auto"/>
        <w:jc w:val="left"/>
        <w:textAlignment w:val="center"/>
        <w:rPr>
          <w:color w:val="000000"/>
        </w:rPr>
      </w:pPr>
      <w:r>
        <w:rPr>
          <w:color w:val="000000"/>
        </w:rPr>
        <w:t xml:space="preserve">14. </w:t>
      </w:r>
      <w:r>
        <w:rPr>
          <w:rFonts w:ascii="宋体" w:hAnsi="宋体" w:eastAsia="宋体" w:cs="宋体"/>
          <w:color w:val="000000"/>
        </w:rPr>
        <w:t>曾经我们以为金星是颗“死亡星球”，没有板块运动、没有磁场、表面被火山岩覆盖。但近年来的科学实验不断颠覆原有认知：科学家在金星大气中发现可能的“生命信号”；最新研究发现的数百个“冕状物”结构证明金星内部地幔热柱仍在活跃。这佐证了（   ）</w:t>
      </w:r>
    </w:p>
    <w:p w14:paraId="7918F2C1">
      <w:pPr>
        <w:spacing w:line="360" w:lineRule="auto"/>
        <w:jc w:val="left"/>
        <w:textAlignment w:val="center"/>
        <w:rPr>
          <w:color w:val="000000"/>
        </w:rPr>
      </w:pPr>
      <w:r>
        <w:rPr>
          <w:rFonts w:ascii="宋体" w:hAnsi="宋体" w:eastAsia="宋体" w:cs="宋体"/>
          <w:color w:val="000000"/>
        </w:rPr>
        <w:t>①真理只有不断被推翻才能向前发展</w:t>
      </w:r>
    </w:p>
    <w:p w14:paraId="44910EA6">
      <w:pPr>
        <w:spacing w:line="360" w:lineRule="auto"/>
        <w:jc w:val="left"/>
        <w:textAlignment w:val="center"/>
        <w:rPr>
          <w:color w:val="000000"/>
        </w:rPr>
      </w:pPr>
      <w:r>
        <w:rPr>
          <w:rFonts w:ascii="宋体" w:hAnsi="宋体" w:eastAsia="宋体" w:cs="宋体"/>
          <w:color w:val="000000"/>
        </w:rPr>
        <w:t>②理性认识比感性认识更高级、更可靠</w:t>
      </w:r>
    </w:p>
    <w:p w14:paraId="77C339CE">
      <w:pPr>
        <w:spacing w:line="360" w:lineRule="auto"/>
        <w:jc w:val="left"/>
        <w:textAlignment w:val="center"/>
        <w:rPr>
          <w:color w:val="000000"/>
        </w:rPr>
      </w:pPr>
      <w:r>
        <w:rPr>
          <w:rFonts w:ascii="宋体" w:hAnsi="宋体" w:eastAsia="宋体" w:cs="宋体"/>
          <w:color w:val="000000"/>
        </w:rPr>
        <w:t>③人们对事物的正确认识往往要经过多次反复才能完成</w:t>
      </w:r>
    </w:p>
    <w:p w14:paraId="74F509E2">
      <w:pPr>
        <w:spacing w:line="360" w:lineRule="auto"/>
        <w:jc w:val="left"/>
        <w:textAlignment w:val="center"/>
        <w:rPr>
          <w:color w:val="000000"/>
        </w:rPr>
      </w:pPr>
      <w:r>
        <w:rPr>
          <w:rFonts w:ascii="宋体" w:hAnsi="宋体" w:eastAsia="宋体" w:cs="宋体"/>
          <w:color w:val="000000"/>
        </w:rPr>
        <w:t>④探索世界规律的科学实验活动是一定历史条件的产物</w:t>
      </w:r>
    </w:p>
    <w:p w14:paraId="001391C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7A0EE88">
      <w:pPr>
        <w:spacing w:line="360" w:lineRule="auto"/>
        <w:textAlignment w:val="center"/>
        <w:rPr>
          <w:color w:val="000000"/>
        </w:rPr>
      </w:pPr>
      <w:r>
        <w:rPr>
          <w:color w:val="2E75B6"/>
        </w:rPr>
        <w:t>【答案】</w:t>
      </w:r>
      <w:r>
        <w:rPr>
          <w:color w:val="000000"/>
        </w:rPr>
        <w:t>D</w:t>
      </w:r>
    </w:p>
    <w:p w14:paraId="298D4526">
      <w:pPr>
        <w:spacing w:line="360" w:lineRule="auto"/>
        <w:textAlignment w:val="center"/>
        <w:rPr>
          <w:color w:val="000000"/>
        </w:rPr>
      </w:pPr>
      <w:r>
        <w:rPr>
          <w:color w:val="2E75B6"/>
        </w:rPr>
        <w:t>【解析】</w:t>
      </w:r>
    </w:p>
    <w:p w14:paraId="3E3150C6">
      <w:pPr>
        <w:spacing w:line="360" w:lineRule="auto"/>
        <w:jc w:val="left"/>
        <w:textAlignment w:val="center"/>
        <w:rPr>
          <w:color w:val="000000"/>
        </w:rPr>
      </w:pPr>
      <w:r>
        <w:rPr>
          <w:color w:val="000000"/>
        </w:rPr>
        <w:t>【详解】</w:t>
      </w:r>
      <w:r>
        <w:rPr>
          <w:rFonts w:ascii="宋体" w:hAnsi="宋体" w:eastAsia="宋体" w:cs="宋体"/>
          <w:color w:val="000000"/>
        </w:rPr>
        <w:t>①：真理总是在实践中不断超越自身，那些经过实践反复检验的、已经确定的真理并没有被推翻，而是不断地向前发展。因此真理的发展是 “超越” 而非 “推翻”，①排除。</w:t>
      </w:r>
    </w:p>
    <w:p w14:paraId="2A058605">
      <w:pPr>
        <w:spacing w:line="360" w:lineRule="auto"/>
        <w:jc w:val="left"/>
        <w:textAlignment w:val="center"/>
        <w:rPr>
          <w:color w:val="000000"/>
        </w:rPr>
      </w:pPr>
      <w:r>
        <w:rPr>
          <w:rFonts w:ascii="宋体" w:hAnsi="宋体" w:eastAsia="宋体" w:cs="宋体"/>
          <w:color w:val="000000"/>
        </w:rPr>
        <w:t>②：理性认识是在感性认识基础上加工而来，在认识阶段上更高级，但“更可靠”的说法绝对化，理性认识的可靠性依赖于感性认识的真实性，二者的可靠性均需实践检验，不能直接判定理性认识必然更可靠，②排除。</w:t>
      </w:r>
    </w:p>
    <w:p w14:paraId="6A54E6E8">
      <w:pPr>
        <w:spacing w:line="360" w:lineRule="auto"/>
        <w:jc w:val="left"/>
        <w:textAlignment w:val="center"/>
        <w:rPr>
          <w:color w:val="000000"/>
        </w:rPr>
      </w:pPr>
      <w:r>
        <w:rPr>
          <w:rFonts w:ascii="宋体" w:hAnsi="宋体" w:eastAsia="宋体" w:cs="宋体"/>
          <w:color w:val="000000"/>
        </w:rPr>
        <w:t>③④：人类对金星的认识从“死亡星球”到“仍在活跃”，经历了从初步判断到科学验证的反复过程，体现了认识的反复性，材料中“近年来的科学实验”依赖于当前的技术手段，说明科学实验无法脱离特定的历史阶段，是历史条件的产物，③④正确。</w:t>
      </w:r>
    </w:p>
    <w:p w14:paraId="7BD85093">
      <w:pPr>
        <w:spacing w:line="360" w:lineRule="auto"/>
        <w:jc w:val="left"/>
        <w:textAlignment w:val="center"/>
        <w:rPr>
          <w:color w:val="000000"/>
        </w:rPr>
      </w:pPr>
      <w:r>
        <w:rPr>
          <w:rFonts w:ascii="宋体" w:hAnsi="宋体" w:eastAsia="宋体" w:cs="宋体"/>
          <w:color w:val="000000"/>
        </w:rPr>
        <w:t>故本题选D。</w:t>
      </w:r>
    </w:p>
    <w:p w14:paraId="24B144B1">
      <w:pPr>
        <w:spacing w:line="360" w:lineRule="auto"/>
        <w:jc w:val="left"/>
        <w:textAlignment w:val="center"/>
        <w:rPr>
          <w:color w:val="000000"/>
        </w:rPr>
      </w:pPr>
      <w:r>
        <w:rPr>
          <w:color w:val="000000"/>
        </w:rPr>
        <w:t xml:space="preserve">15. </w:t>
      </w:r>
      <w:r>
        <w:rPr>
          <w:rFonts w:ascii="宋体" w:hAnsi="宋体" w:eastAsia="宋体" w:cs="宋体"/>
          <w:color w:val="000000"/>
        </w:rPr>
        <w:t>为更好解决企业和群众反映强烈的办事“难、慢、繁”的问题，国务院出台意见，提出“清单管理”“动态调整”“考核评价”等措施，推动重点事项清单化管理和常态化实施，助力经济社会发展。从哲学上看，意见的出台是基于（   ）</w:t>
      </w:r>
    </w:p>
    <w:p w14:paraId="18015ECB">
      <w:pPr>
        <w:spacing w:line="360" w:lineRule="auto"/>
        <w:jc w:val="left"/>
        <w:textAlignment w:val="center"/>
        <w:rPr>
          <w:color w:val="000000"/>
        </w:rPr>
      </w:pPr>
      <w:r>
        <w:rPr>
          <w:rFonts w:ascii="宋体" w:hAnsi="宋体" w:eastAsia="宋体" w:cs="宋体"/>
          <w:color w:val="000000"/>
        </w:rPr>
        <w:t>①社会意识具有相对独立性</w:t>
      </w:r>
    </w:p>
    <w:p w14:paraId="124E7980">
      <w:pPr>
        <w:spacing w:line="360" w:lineRule="auto"/>
        <w:jc w:val="left"/>
        <w:textAlignment w:val="center"/>
        <w:rPr>
          <w:color w:val="000000"/>
        </w:rPr>
      </w:pPr>
      <w:r>
        <w:rPr>
          <w:rFonts w:ascii="宋体" w:hAnsi="宋体" w:eastAsia="宋体" w:cs="宋体"/>
          <w:color w:val="000000"/>
        </w:rPr>
        <w:t>②生产关系对生产力具有反作用</w:t>
      </w:r>
    </w:p>
    <w:p w14:paraId="259E22FE">
      <w:pPr>
        <w:spacing w:line="360" w:lineRule="auto"/>
        <w:jc w:val="left"/>
        <w:textAlignment w:val="center"/>
        <w:rPr>
          <w:color w:val="000000"/>
        </w:rPr>
      </w:pPr>
      <w:r>
        <w:rPr>
          <w:rFonts w:ascii="宋体" w:hAnsi="宋体" w:eastAsia="宋体" w:cs="宋体"/>
          <w:color w:val="000000"/>
        </w:rPr>
        <w:t>③价值判断是在价值选择的基础上作出的</w:t>
      </w:r>
    </w:p>
    <w:p w14:paraId="1273792E">
      <w:pPr>
        <w:spacing w:line="360" w:lineRule="auto"/>
        <w:jc w:val="left"/>
        <w:textAlignment w:val="center"/>
        <w:rPr>
          <w:color w:val="000000"/>
        </w:rPr>
      </w:pPr>
      <w:r>
        <w:rPr>
          <w:rFonts w:ascii="宋体" w:hAnsi="宋体" w:eastAsia="宋体" w:cs="宋体"/>
          <w:color w:val="000000"/>
        </w:rPr>
        <w:t>④上层建筑的调整能促进经济基础的完善</w:t>
      </w:r>
    </w:p>
    <w:p w14:paraId="43673DE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07EE197">
      <w:pPr>
        <w:spacing w:line="360" w:lineRule="auto"/>
        <w:textAlignment w:val="center"/>
        <w:rPr>
          <w:color w:val="000000"/>
        </w:rPr>
      </w:pPr>
      <w:r>
        <w:rPr>
          <w:color w:val="2E75B6"/>
        </w:rPr>
        <w:t>【答案】</w:t>
      </w:r>
      <w:r>
        <w:rPr>
          <w:color w:val="000000"/>
        </w:rPr>
        <w:t>B</w:t>
      </w:r>
    </w:p>
    <w:p w14:paraId="29AFF988">
      <w:pPr>
        <w:spacing w:line="360" w:lineRule="auto"/>
        <w:textAlignment w:val="center"/>
        <w:rPr>
          <w:color w:val="000000"/>
        </w:rPr>
      </w:pPr>
      <w:r>
        <w:rPr>
          <w:color w:val="2E75B6"/>
        </w:rPr>
        <w:t>【解析】</w:t>
      </w:r>
    </w:p>
    <w:p w14:paraId="2D4A6EF8">
      <w:pPr>
        <w:spacing w:line="360" w:lineRule="auto"/>
        <w:jc w:val="left"/>
        <w:textAlignment w:val="center"/>
        <w:rPr>
          <w:color w:val="000000"/>
        </w:rPr>
      </w:pPr>
      <w:r>
        <w:rPr>
          <w:color w:val="000000"/>
        </w:rPr>
        <w:t>【详解】</w:t>
      </w:r>
      <w:r>
        <w:rPr>
          <w:rFonts w:ascii="宋体" w:hAnsi="宋体" w:eastAsia="宋体" w:cs="宋体"/>
          <w:color w:val="000000"/>
        </w:rPr>
        <w:t>①：社会意识具有相对独立性，先进的社会意识对社会发展具有推动作用。国务院出台的意见属于先进的社会意识，它能对经济社会发展起到推动作用，①正确。</w:t>
      </w:r>
    </w:p>
    <w:p w14:paraId="17345814">
      <w:pPr>
        <w:spacing w:line="360" w:lineRule="auto"/>
        <w:jc w:val="left"/>
        <w:textAlignment w:val="center"/>
        <w:rPr>
          <w:color w:val="000000"/>
        </w:rPr>
      </w:pPr>
      <w:r>
        <w:rPr>
          <w:rFonts w:ascii="宋体" w:hAnsi="宋体" w:eastAsia="宋体" w:cs="宋体"/>
          <w:color w:val="000000"/>
        </w:rPr>
        <w:t>②：生产力决定生产关系，生产关系反作用于生产力，但材料里国务院的意见属于上层建筑范畴，不是生产关系，②排除。</w:t>
      </w:r>
    </w:p>
    <w:p w14:paraId="0C8AF0EC">
      <w:pPr>
        <w:spacing w:line="360" w:lineRule="auto"/>
        <w:jc w:val="left"/>
        <w:textAlignment w:val="center"/>
        <w:rPr>
          <w:color w:val="000000"/>
        </w:rPr>
      </w:pPr>
      <w:r>
        <w:rPr>
          <w:rFonts w:ascii="宋体" w:hAnsi="宋体" w:eastAsia="宋体" w:cs="宋体"/>
          <w:color w:val="000000"/>
        </w:rPr>
        <w:t>③：价值选择是在价值判断的基础上作出的，不是价值判断在价值选择的基础上作出的，③排除。</w:t>
      </w:r>
    </w:p>
    <w:p w14:paraId="4B1CDFEE">
      <w:pPr>
        <w:spacing w:line="360" w:lineRule="auto"/>
        <w:jc w:val="left"/>
        <w:textAlignment w:val="center"/>
        <w:rPr>
          <w:color w:val="000000"/>
        </w:rPr>
      </w:pPr>
      <w:r>
        <w:rPr>
          <w:rFonts w:ascii="宋体" w:hAnsi="宋体" w:eastAsia="宋体" w:cs="宋体"/>
          <w:color w:val="000000"/>
        </w:rPr>
        <w:t>④：国务院出台意见属于上层建筑的调整，目的是助力经济社会发展，说明上层建筑的调整能促进经济基础的完善，④正确。</w:t>
      </w:r>
    </w:p>
    <w:p w14:paraId="23C51582">
      <w:pPr>
        <w:spacing w:line="360" w:lineRule="auto"/>
        <w:jc w:val="left"/>
        <w:textAlignment w:val="center"/>
        <w:rPr>
          <w:color w:val="000000"/>
        </w:rPr>
      </w:pPr>
      <w:r>
        <w:rPr>
          <w:rFonts w:ascii="宋体" w:hAnsi="宋体" w:eastAsia="宋体" w:cs="宋体"/>
          <w:color w:val="000000"/>
        </w:rPr>
        <w:t>故本题选B。</w:t>
      </w:r>
    </w:p>
    <w:p w14:paraId="472E31AD">
      <w:pPr>
        <w:spacing w:line="360" w:lineRule="auto"/>
        <w:jc w:val="left"/>
        <w:textAlignment w:val="center"/>
        <w:rPr>
          <w:color w:val="000000"/>
        </w:rPr>
      </w:pPr>
      <w:r>
        <w:rPr>
          <w:color w:val="000000"/>
        </w:rPr>
        <w:t xml:space="preserve">16. </w:t>
      </w:r>
      <w:r>
        <w:rPr>
          <w:rFonts w:ascii="宋体" w:hAnsi="宋体" w:eastAsia="宋体" w:cs="宋体"/>
          <w:color w:val="000000"/>
        </w:rPr>
        <w:t>电影《南京照相馆》立足南京大屠杀史实，以“平民视角+小切口”的叙事新范式，讲述百姓保护和传递真相的感人故事，借助高新放映技术，让触手可及的苦难记忆，化为观众“铭记历史、吾辈自强”的集体共鸣。从中我们可以感悟到（   ）</w:t>
      </w:r>
    </w:p>
    <w:p w14:paraId="35A46ED5">
      <w:pPr>
        <w:spacing w:line="360" w:lineRule="auto"/>
        <w:jc w:val="left"/>
        <w:textAlignment w:val="center"/>
        <w:rPr>
          <w:color w:val="000000"/>
        </w:rPr>
      </w:pPr>
      <w:r>
        <w:rPr>
          <w:rFonts w:ascii="宋体" w:hAnsi="宋体" w:eastAsia="宋体" w:cs="宋体"/>
          <w:color w:val="000000"/>
        </w:rPr>
        <w:t>①中华传统文化需要创造性转化</w:t>
      </w:r>
    </w:p>
    <w:p w14:paraId="0C49A30D">
      <w:pPr>
        <w:spacing w:line="360" w:lineRule="auto"/>
        <w:jc w:val="left"/>
        <w:textAlignment w:val="center"/>
        <w:rPr>
          <w:color w:val="000000"/>
        </w:rPr>
      </w:pPr>
      <w:r>
        <w:rPr>
          <w:rFonts w:ascii="宋体" w:hAnsi="宋体" w:eastAsia="宋体" w:cs="宋体"/>
          <w:color w:val="000000"/>
        </w:rPr>
        <w:t>②文化可以教化育人、推动发展</w:t>
      </w:r>
    </w:p>
    <w:p w14:paraId="4283FCC9">
      <w:pPr>
        <w:spacing w:line="360" w:lineRule="auto"/>
        <w:jc w:val="left"/>
        <w:textAlignment w:val="center"/>
        <w:rPr>
          <w:color w:val="000000"/>
        </w:rPr>
      </w:pPr>
      <w:r>
        <w:rPr>
          <w:rFonts w:ascii="宋体" w:hAnsi="宋体" w:eastAsia="宋体" w:cs="宋体"/>
          <w:color w:val="000000"/>
        </w:rPr>
        <w:t>③文化创作应把社会效益放</w:t>
      </w:r>
      <w:r>
        <w:rPr>
          <w:rFonts w:ascii="宋体" w:hAnsi="宋体" w:eastAsia="宋体" w:cs="宋体"/>
          <w:color w:val="000000"/>
          <w:position w:val="-1"/>
        </w:rPr>
        <w:drawing>
          <wp:inline distT="0" distB="0" distL="114300" distR="114300">
            <wp:extent cx="139700" cy="190500"/>
            <wp:effectExtent l="0" t="0" r="1270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0"/>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首位</w:t>
      </w:r>
    </w:p>
    <w:p w14:paraId="0987EE9A">
      <w:pPr>
        <w:spacing w:line="360" w:lineRule="auto"/>
        <w:jc w:val="left"/>
        <w:textAlignment w:val="center"/>
        <w:rPr>
          <w:color w:val="000000"/>
        </w:rPr>
      </w:pPr>
      <w:r>
        <w:rPr>
          <w:rFonts w:ascii="宋体" w:hAnsi="宋体" w:eastAsia="宋体" w:cs="宋体"/>
          <w:color w:val="000000"/>
        </w:rPr>
        <w:t>④文化创新的关键是还原历史事实</w:t>
      </w:r>
    </w:p>
    <w:p w14:paraId="277D624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A8EA78D">
      <w:pPr>
        <w:spacing w:line="360" w:lineRule="auto"/>
        <w:textAlignment w:val="center"/>
        <w:rPr>
          <w:color w:val="000000"/>
        </w:rPr>
      </w:pPr>
      <w:r>
        <w:rPr>
          <w:color w:val="2E75B6"/>
        </w:rPr>
        <w:t>【答案】</w:t>
      </w:r>
      <w:r>
        <w:rPr>
          <w:color w:val="000000"/>
        </w:rPr>
        <w:t>C</w:t>
      </w:r>
    </w:p>
    <w:p w14:paraId="3EE948B9">
      <w:pPr>
        <w:spacing w:line="360" w:lineRule="auto"/>
        <w:textAlignment w:val="center"/>
        <w:rPr>
          <w:color w:val="000000"/>
        </w:rPr>
      </w:pPr>
      <w:r>
        <w:rPr>
          <w:color w:val="2E75B6"/>
        </w:rPr>
        <w:t>【解析】</w:t>
      </w:r>
    </w:p>
    <w:p w14:paraId="3B50954C">
      <w:pPr>
        <w:spacing w:line="360" w:lineRule="auto"/>
        <w:jc w:val="left"/>
        <w:textAlignment w:val="center"/>
        <w:rPr>
          <w:color w:val="000000"/>
        </w:rPr>
      </w:pPr>
      <w:r>
        <w:rPr>
          <w:color w:val="000000"/>
        </w:rPr>
        <w:t>【详解】</w:t>
      </w:r>
      <w:r>
        <w:rPr>
          <w:rFonts w:ascii="宋体" w:hAnsi="宋体" w:eastAsia="宋体" w:cs="宋体"/>
          <w:color w:val="000000"/>
        </w:rPr>
        <w:t>②：电影通过呈现历史苦难，教育观众铭记历史、自强不息，体现了文化具有教化功能，能引导人们形成正确的历史观和价值观，进而推动社会发展，②正确。</w:t>
      </w:r>
    </w:p>
    <w:p w14:paraId="72FC2684">
      <w:pPr>
        <w:spacing w:line="360" w:lineRule="auto"/>
        <w:jc w:val="left"/>
        <w:textAlignment w:val="center"/>
        <w:rPr>
          <w:color w:val="000000"/>
        </w:rPr>
      </w:pPr>
      <w:r>
        <w:rPr>
          <w:rFonts w:ascii="宋体" w:hAnsi="宋体" w:eastAsia="宋体" w:cs="宋体"/>
          <w:color w:val="000000"/>
        </w:rPr>
        <w:t>③：电影以历史事实为基础，通过创新叙事和技术手段，强化社会教育意义，产生积极的社会影响（如激发爱国情怀），这符合文化创作应坚持社会效益优先的原则，③正确。</w:t>
      </w:r>
    </w:p>
    <w:p w14:paraId="68ADA281">
      <w:pPr>
        <w:spacing w:line="360" w:lineRule="auto"/>
        <w:jc w:val="left"/>
        <w:textAlignment w:val="center"/>
        <w:rPr>
          <w:color w:val="000000"/>
        </w:rPr>
      </w:pPr>
      <w:r>
        <w:rPr>
          <w:rFonts w:ascii="宋体" w:hAnsi="宋体" w:eastAsia="宋体" w:cs="宋体"/>
          <w:color w:val="000000"/>
        </w:rPr>
        <w:t>①：题干涉及的是南京大屠杀这一近代历史事件，而非中华传统文化，①排除。</w:t>
      </w:r>
    </w:p>
    <w:p w14:paraId="24F42FA8">
      <w:pPr>
        <w:spacing w:line="360" w:lineRule="auto"/>
        <w:jc w:val="left"/>
        <w:textAlignment w:val="center"/>
        <w:rPr>
          <w:color w:val="000000"/>
        </w:rPr>
      </w:pPr>
      <w:r>
        <w:rPr>
          <w:rFonts w:ascii="宋体" w:hAnsi="宋体" w:eastAsia="宋体" w:cs="宋体"/>
          <w:color w:val="000000"/>
        </w:rPr>
        <w:t>④：文化创新和发展的关键是回答时代问题，完成时代任务，而非还原历史事实，④排除。</w:t>
      </w:r>
    </w:p>
    <w:p w14:paraId="09D7B123">
      <w:pPr>
        <w:spacing w:line="360" w:lineRule="auto"/>
        <w:jc w:val="left"/>
        <w:textAlignment w:val="center"/>
        <w:rPr>
          <w:color w:val="000000"/>
        </w:rPr>
      </w:pPr>
      <w:r>
        <w:rPr>
          <w:rFonts w:ascii="宋体" w:hAnsi="宋体" w:eastAsia="宋体" w:cs="宋体"/>
          <w:color w:val="000000"/>
        </w:rPr>
        <w:t>故本题选C。</w:t>
      </w:r>
    </w:p>
    <w:p w14:paraId="4AF9509B">
      <w:pPr>
        <w:spacing w:line="360" w:lineRule="auto"/>
        <w:jc w:val="left"/>
        <w:textAlignment w:val="center"/>
        <w:rPr>
          <w:color w:val="000000"/>
        </w:rPr>
      </w:pPr>
      <w:r>
        <w:rPr>
          <w:color w:val="000000"/>
        </w:rPr>
        <w:t xml:space="preserve">17. </w:t>
      </w:r>
      <w:r>
        <w:rPr>
          <w:rFonts w:ascii="宋体" w:hAnsi="宋体" w:eastAsia="宋体" w:cs="宋体"/>
          <w:color w:val="000000"/>
        </w:rPr>
        <w:t>近年来，甘肃省以文化为纽带，组派文艺院团2000多人次，赴90多个共建“一带一路”国家演出数百场，深受观众喜爱，彰显了敦煌文化艺术的吸引力。这说明（   ）</w:t>
      </w:r>
    </w:p>
    <w:p w14:paraId="37D58180">
      <w:pPr>
        <w:spacing w:line="360" w:lineRule="auto"/>
        <w:jc w:val="left"/>
        <w:textAlignment w:val="center"/>
        <w:rPr>
          <w:color w:val="000000"/>
        </w:rPr>
      </w:pPr>
      <w:r>
        <w:rPr>
          <w:rFonts w:ascii="宋体" w:hAnsi="宋体" w:eastAsia="宋体" w:cs="宋体"/>
          <w:color w:val="000000"/>
        </w:rPr>
        <w:t>①文化不仅是民族的，而且是世界的</w:t>
      </w:r>
    </w:p>
    <w:p w14:paraId="04ADDAF8">
      <w:pPr>
        <w:spacing w:line="360" w:lineRule="auto"/>
        <w:jc w:val="left"/>
        <w:textAlignment w:val="center"/>
        <w:rPr>
          <w:color w:val="000000"/>
        </w:rPr>
      </w:pPr>
      <w:r>
        <w:rPr>
          <w:rFonts w:ascii="宋体" w:hAnsi="宋体" w:eastAsia="宋体" w:cs="宋体"/>
          <w:color w:val="000000"/>
        </w:rPr>
        <w:t>②文化因交流而多彩，因交融而丰富</w:t>
      </w:r>
    </w:p>
    <w:p w14:paraId="593D5F53">
      <w:pPr>
        <w:spacing w:line="360" w:lineRule="auto"/>
        <w:jc w:val="left"/>
        <w:textAlignment w:val="center"/>
        <w:rPr>
          <w:color w:val="000000"/>
        </w:rPr>
      </w:pPr>
      <w:r>
        <w:rPr>
          <w:rFonts w:ascii="宋体" w:hAnsi="宋体" w:eastAsia="宋体" w:cs="宋体"/>
          <w:color w:val="000000"/>
        </w:rPr>
        <w:t>③中华文化博采众长，彰显其包容性</w:t>
      </w:r>
    </w:p>
    <w:p w14:paraId="19F0B1B0">
      <w:pPr>
        <w:spacing w:line="360" w:lineRule="auto"/>
        <w:jc w:val="left"/>
        <w:textAlignment w:val="center"/>
        <w:rPr>
          <w:color w:val="000000"/>
        </w:rPr>
      </w:pPr>
      <w:r>
        <w:rPr>
          <w:rFonts w:ascii="宋体" w:hAnsi="宋体" w:eastAsia="宋体" w:cs="宋体"/>
          <w:color w:val="000000"/>
        </w:rPr>
        <w:t>④中华文化面向世界，展示独特魅力</w:t>
      </w:r>
    </w:p>
    <w:p w14:paraId="5FC7FC1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FC510C6">
      <w:pPr>
        <w:spacing w:line="360" w:lineRule="auto"/>
        <w:textAlignment w:val="center"/>
        <w:rPr>
          <w:color w:val="000000"/>
        </w:rPr>
      </w:pPr>
      <w:r>
        <w:rPr>
          <w:color w:val="2E75B6"/>
        </w:rPr>
        <w:t>【答案】</w:t>
      </w:r>
      <w:r>
        <w:rPr>
          <w:color w:val="000000"/>
        </w:rPr>
        <w:t>B</w:t>
      </w:r>
    </w:p>
    <w:p w14:paraId="52A30CDF">
      <w:pPr>
        <w:spacing w:line="360" w:lineRule="auto"/>
        <w:textAlignment w:val="center"/>
        <w:rPr>
          <w:color w:val="000000"/>
        </w:rPr>
      </w:pPr>
      <w:r>
        <w:rPr>
          <w:color w:val="2E75B6"/>
        </w:rPr>
        <w:t>【解析】</w:t>
      </w:r>
    </w:p>
    <w:p w14:paraId="077557FC">
      <w:pPr>
        <w:spacing w:line="360" w:lineRule="auto"/>
        <w:jc w:val="left"/>
        <w:textAlignment w:val="center"/>
        <w:rPr>
          <w:color w:val="000000"/>
        </w:rPr>
      </w:pPr>
      <w:r>
        <w:rPr>
          <w:color w:val="000000"/>
        </w:rPr>
        <w:t>【详解】</w:t>
      </w:r>
      <w:r>
        <w:rPr>
          <w:rFonts w:ascii="宋体" w:hAnsi="宋体" w:eastAsia="宋体" w:cs="宋体"/>
          <w:color w:val="000000"/>
        </w:rPr>
        <w:t>①：题干提到敦煌文化艺术在多个国家演出并受到喜爱，说明民族文化（敦煌艺术）具有世界性，能够被不同国家的人民接受和欣赏，文化不仅是民族的，而且是世界的，①正确。</w:t>
      </w:r>
    </w:p>
    <w:p w14:paraId="27DE808C">
      <w:pPr>
        <w:spacing w:line="360" w:lineRule="auto"/>
        <w:jc w:val="left"/>
        <w:textAlignment w:val="center"/>
        <w:rPr>
          <w:color w:val="000000"/>
        </w:rPr>
      </w:pPr>
      <w:r>
        <w:rPr>
          <w:rFonts w:ascii="宋体" w:hAnsi="宋体" w:eastAsia="宋体" w:cs="宋体"/>
          <w:color w:val="000000"/>
        </w:rPr>
        <w:t>②：题干仅强调甘肃文艺院团赴海外演出、展示敦煌文化并获喜爱，未体现不同文化之间的“交融”，②排除。</w:t>
      </w:r>
    </w:p>
    <w:p w14:paraId="51C466C7">
      <w:pPr>
        <w:spacing w:line="360" w:lineRule="auto"/>
        <w:jc w:val="left"/>
        <w:textAlignment w:val="center"/>
        <w:rPr>
          <w:color w:val="000000"/>
        </w:rPr>
      </w:pPr>
      <w:r>
        <w:rPr>
          <w:rFonts w:ascii="宋体" w:hAnsi="宋体" w:eastAsia="宋体" w:cs="宋体"/>
          <w:color w:val="000000"/>
        </w:rPr>
        <w:t>③：“博采众长”强调吸收其他文化的优点，“包容性”强调兼收并蓄。题干并未提到中华文化吸收其他文化的内容，没有体现“</w:t>
      </w:r>
      <w:r>
        <w:rPr>
          <w:color w:val="000000"/>
        </w:rPr>
        <w:t>包容性</w:t>
      </w:r>
      <w:r>
        <w:rPr>
          <w:rFonts w:ascii="宋体" w:hAnsi="宋体" w:eastAsia="宋体" w:cs="宋体"/>
          <w:color w:val="000000"/>
        </w:rPr>
        <w:t>”，而是侧重展示自身文化（敦煌艺术）的魅力，③排除。</w:t>
      </w:r>
    </w:p>
    <w:p w14:paraId="6BE5DD3B">
      <w:pPr>
        <w:spacing w:line="360" w:lineRule="auto"/>
        <w:jc w:val="left"/>
        <w:textAlignment w:val="center"/>
        <w:rPr>
          <w:color w:val="000000"/>
        </w:rPr>
      </w:pPr>
      <w:r>
        <w:rPr>
          <w:rFonts w:ascii="宋体" w:hAnsi="宋体" w:eastAsia="宋体" w:cs="宋体"/>
          <w:color w:val="000000"/>
        </w:rPr>
        <w:t>④：题干明确提到文艺院团赴“一带一路”国家演出，展示敦煌文化艺术的吸引力，这与“面向世界，展示独特魅力”完全一致，④正确。</w:t>
      </w:r>
    </w:p>
    <w:p w14:paraId="17A92023">
      <w:pPr>
        <w:spacing w:line="360" w:lineRule="auto"/>
        <w:jc w:val="left"/>
        <w:textAlignment w:val="center"/>
        <w:rPr>
          <w:color w:val="000000"/>
        </w:rPr>
      </w:pPr>
      <w:r>
        <w:rPr>
          <w:rFonts w:ascii="宋体" w:hAnsi="宋体" w:eastAsia="宋体" w:cs="宋体"/>
          <w:color w:val="000000"/>
        </w:rPr>
        <w:t>故本题选B。</w:t>
      </w:r>
    </w:p>
    <w:p w14:paraId="6ADDA74F">
      <w:pPr>
        <w:spacing w:line="360" w:lineRule="auto"/>
        <w:jc w:val="left"/>
        <w:textAlignment w:val="center"/>
        <w:rPr>
          <w:color w:val="000000"/>
        </w:rPr>
      </w:pPr>
      <w:r>
        <w:rPr>
          <w:rFonts w:ascii="宋体" w:hAnsi="宋体" w:eastAsia="宋体" w:cs="宋体"/>
          <w:b/>
          <w:color w:val="000000"/>
          <w:sz w:val="24"/>
        </w:rPr>
        <w:t>二、选择题Ⅱ（本大题共6小题，每小题3分，共18分。每小题列出的四个备选项中只有一个是符合题目要求的，不选、多选、错选均不得分）</w:t>
      </w:r>
    </w:p>
    <w:p w14:paraId="0165E54B">
      <w:pPr>
        <w:spacing w:line="360" w:lineRule="auto"/>
        <w:jc w:val="left"/>
        <w:textAlignment w:val="center"/>
        <w:rPr>
          <w:color w:val="000000"/>
        </w:rPr>
      </w:pPr>
      <w:r>
        <w:rPr>
          <w:color w:val="000000"/>
        </w:rPr>
        <w:t xml:space="preserve">18. </w:t>
      </w:r>
      <w:r>
        <w:rPr>
          <w:rFonts w:ascii="宋体" w:hAnsi="宋体" w:eastAsia="宋体" w:cs="宋体"/>
          <w:color w:val="000000"/>
        </w:rPr>
        <w:t>2022年10月，英国执政党保守党党首竞选结果出炉，里希·苏纳克成为新党首。紧接着，苏纳克接受国王查尔斯三世的正式任命，成为新任首相。关于英国政权组织形式表述正确的是（    ）</w:t>
      </w:r>
    </w:p>
    <w:p w14:paraId="6D7EF0F5">
      <w:pPr>
        <w:spacing w:line="360" w:lineRule="auto"/>
        <w:jc w:val="left"/>
        <w:textAlignment w:val="center"/>
        <w:rPr>
          <w:color w:val="000000"/>
        </w:rPr>
      </w:pPr>
      <w:r>
        <w:rPr>
          <w:rFonts w:ascii="宋体" w:hAnsi="宋体" w:eastAsia="宋体" w:cs="宋体"/>
          <w:color w:val="000000"/>
        </w:rPr>
        <w:t>①国家元首由世袭的君主担任，国王的权力受到不同程度的限制</w:t>
      </w:r>
    </w:p>
    <w:p w14:paraId="7C20E7C7">
      <w:pPr>
        <w:spacing w:line="360" w:lineRule="auto"/>
        <w:jc w:val="left"/>
        <w:textAlignment w:val="center"/>
        <w:rPr>
          <w:color w:val="000000"/>
        </w:rPr>
      </w:pPr>
      <w:r>
        <w:rPr>
          <w:rFonts w:ascii="宋体" w:hAnsi="宋体" w:eastAsia="宋体" w:cs="宋体"/>
          <w:color w:val="000000"/>
        </w:rPr>
        <w:t>②政府以议会为基础产生，总揽国家的行政权力，向议会负责</w:t>
      </w:r>
    </w:p>
    <w:p w14:paraId="67B9A0E0">
      <w:pPr>
        <w:spacing w:line="360" w:lineRule="auto"/>
        <w:jc w:val="left"/>
        <w:textAlignment w:val="center"/>
        <w:rPr>
          <w:color w:val="000000"/>
        </w:rPr>
      </w:pPr>
      <w:r>
        <w:rPr>
          <w:rFonts w:ascii="宋体" w:hAnsi="宋体" w:eastAsia="宋体" w:cs="宋体"/>
          <w:color w:val="000000"/>
        </w:rPr>
        <w:t>③国王既是国家的象征和代表，又直接行使国家最高立法权力</w:t>
      </w:r>
    </w:p>
    <w:p w14:paraId="590A86D0">
      <w:pPr>
        <w:spacing w:line="360" w:lineRule="auto"/>
        <w:jc w:val="left"/>
        <w:textAlignment w:val="center"/>
        <w:rPr>
          <w:color w:val="000000"/>
        </w:rPr>
      </w:pPr>
      <w:r>
        <w:rPr>
          <w:rFonts w:ascii="宋体" w:hAnsi="宋体" w:eastAsia="宋体" w:cs="宋体"/>
          <w:color w:val="000000"/>
        </w:rPr>
        <w:t>④作为君主立宪制，英国政权的实际运行与民主共和制有本质区别</w:t>
      </w:r>
    </w:p>
    <w:p w14:paraId="694D0BF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E0CC931">
      <w:pPr>
        <w:spacing w:line="360" w:lineRule="auto"/>
        <w:textAlignment w:val="center"/>
        <w:rPr>
          <w:color w:val="000000"/>
        </w:rPr>
      </w:pPr>
      <w:r>
        <w:rPr>
          <w:color w:val="2E75B6"/>
        </w:rPr>
        <w:t>【答案】</w:t>
      </w:r>
      <w:r>
        <w:rPr>
          <w:color w:val="000000"/>
        </w:rPr>
        <w:t>A</w:t>
      </w:r>
    </w:p>
    <w:p w14:paraId="1B3F847F">
      <w:pPr>
        <w:spacing w:line="360" w:lineRule="auto"/>
        <w:textAlignment w:val="center"/>
        <w:rPr>
          <w:color w:val="000000"/>
        </w:rPr>
      </w:pPr>
      <w:r>
        <w:rPr>
          <w:color w:val="2E75B6"/>
        </w:rPr>
        <w:t>【解析】</w:t>
      </w:r>
    </w:p>
    <w:p w14:paraId="19B370AB">
      <w:pPr>
        <w:spacing w:line="360" w:lineRule="auto"/>
        <w:jc w:val="left"/>
        <w:textAlignment w:val="center"/>
        <w:rPr>
          <w:color w:val="000000"/>
        </w:rPr>
      </w:pPr>
      <w:r>
        <w:rPr>
          <w:color w:val="000000"/>
        </w:rPr>
        <w:t>【详解】</w:t>
      </w:r>
      <w:r>
        <w:rPr>
          <w:rFonts w:ascii="宋体" w:hAnsi="宋体" w:eastAsia="宋体" w:cs="宋体"/>
          <w:color w:val="000000"/>
        </w:rPr>
        <w:t>①②：英国是君主立宪制国家，国家元首由世袭的君主担任，国王的权力受到不同程度的限制，政府以议会为基础产生，总揽国家的行政权力，向议会负责，①②正确。</w:t>
      </w:r>
    </w:p>
    <w:p w14:paraId="34426A73">
      <w:pPr>
        <w:spacing w:line="360" w:lineRule="auto"/>
        <w:jc w:val="left"/>
        <w:textAlignment w:val="center"/>
        <w:rPr>
          <w:color w:val="000000"/>
        </w:rPr>
      </w:pPr>
      <w:r>
        <w:rPr>
          <w:rFonts w:ascii="宋体" w:hAnsi="宋体" w:eastAsia="宋体" w:cs="宋体"/>
          <w:color w:val="000000"/>
        </w:rPr>
        <w:t>③：国王是国家的象征和代表，但不直接行使国家最高立法权力，③错误。</w:t>
      </w:r>
    </w:p>
    <w:p w14:paraId="361A5503">
      <w:pPr>
        <w:spacing w:line="360" w:lineRule="auto"/>
        <w:jc w:val="left"/>
        <w:textAlignment w:val="center"/>
        <w:rPr>
          <w:color w:val="000000"/>
        </w:rPr>
      </w:pPr>
      <w:r>
        <w:rPr>
          <w:rFonts w:ascii="宋体" w:hAnsi="宋体" w:eastAsia="宋体" w:cs="宋体"/>
          <w:color w:val="000000"/>
        </w:rPr>
        <w:t>④：作为君主立宪制，英国政权的实际运行与民主共和制没有本质区别，④错误。</w:t>
      </w:r>
    </w:p>
    <w:p w14:paraId="25C92697">
      <w:pPr>
        <w:spacing w:line="360" w:lineRule="auto"/>
        <w:jc w:val="left"/>
        <w:textAlignment w:val="center"/>
        <w:rPr>
          <w:color w:val="000000"/>
        </w:rPr>
      </w:pPr>
      <w:r>
        <w:rPr>
          <w:rFonts w:ascii="宋体" w:hAnsi="宋体" w:eastAsia="宋体" w:cs="宋体"/>
          <w:color w:val="000000"/>
        </w:rPr>
        <w:t xml:space="preserve">故本题选A。 </w:t>
      </w:r>
    </w:p>
    <w:p w14:paraId="73A40379">
      <w:pPr>
        <w:spacing w:line="360" w:lineRule="auto"/>
        <w:jc w:val="left"/>
        <w:textAlignment w:val="center"/>
        <w:rPr>
          <w:color w:val="000000"/>
        </w:rPr>
      </w:pPr>
      <w:r>
        <w:rPr>
          <w:color w:val="000000"/>
        </w:rPr>
        <w:t xml:space="preserve">19. </w:t>
      </w:r>
      <w:r>
        <w:rPr>
          <w:rFonts w:ascii="宋体" w:hAnsi="宋体" w:eastAsia="宋体" w:cs="宋体"/>
          <w:color w:val="000000"/>
        </w:rPr>
        <w:t>近期，一些西方政客和媒体不断渲染所谓“中国产能过剩论”，宣称中国政府补贴造成电动汽车等新能源领域产能过剩，并以低价在海外倾销新能源产品。下列最能批驳这一论调的是（    ）</w:t>
      </w:r>
    </w:p>
    <w:p w14:paraId="7FB245BD">
      <w:pPr>
        <w:spacing w:line="360" w:lineRule="auto"/>
        <w:jc w:val="left"/>
        <w:textAlignment w:val="center"/>
        <w:rPr>
          <w:color w:val="000000"/>
        </w:rPr>
      </w:pPr>
      <w:r>
        <w:rPr>
          <w:rFonts w:ascii="宋体" w:hAnsi="宋体" w:eastAsia="宋体" w:cs="宋体"/>
          <w:color w:val="000000"/>
        </w:rPr>
        <w:t>①中国新能源产业发展为促进全球绿色低碳转型作出了重要贡献</w:t>
      </w:r>
    </w:p>
    <w:p w14:paraId="1F2B66C6">
      <w:pPr>
        <w:spacing w:line="360" w:lineRule="auto"/>
        <w:jc w:val="left"/>
        <w:textAlignment w:val="center"/>
        <w:rPr>
          <w:color w:val="000000"/>
        </w:rPr>
      </w:pPr>
      <w:r>
        <w:rPr>
          <w:rFonts w:ascii="宋体" w:hAnsi="宋体" w:eastAsia="宋体" w:cs="宋体"/>
          <w:color w:val="000000"/>
        </w:rPr>
        <w:t>②中国补贴政策既培育了战略性新兴产业又推动了传统产业转型升级</w:t>
      </w:r>
    </w:p>
    <w:p w14:paraId="52B5456E">
      <w:pPr>
        <w:spacing w:line="360" w:lineRule="auto"/>
        <w:jc w:val="left"/>
        <w:textAlignment w:val="center"/>
        <w:rPr>
          <w:color w:val="000000"/>
        </w:rPr>
      </w:pPr>
      <w:r>
        <w:rPr>
          <w:rFonts w:ascii="宋体" w:hAnsi="宋体" w:eastAsia="宋体" w:cs="宋体"/>
          <w:color w:val="000000"/>
        </w:rPr>
        <w:t>③中国新能源汽车出口量占总产量的比例远低于一些主要汽车生产国</w:t>
      </w:r>
    </w:p>
    <w:p w14:paraId="5F2A7E71">
      <w:pPr>
        <w:spacing w:line="360" w:lineRule="auto"/>
        <w:jc w:val="left"/>
        <w:textAlignment w:val="center"/>
        <w:rPr>
          <w:color w:val="000000"/>
        </w:rPr>
      </w:pPr>
      <w:r>
        <w:rPr>
          <w:rFonts w:ascii="宋体" w:hAnsi="宋体" w:eastAsia="宋体" w:cs="宋体"/>
          <w:color w:val="000000"/>
        </w:rPr>
        <w:t>④中国新能源产能比较优势由全球市场需求和中国企业效率等因素共同决定</w:t>
      </w:r>
    </w:p>
    <w:p w14:paraId="10A6D70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543395E">
      <w:pPr>
        <w:spacing w:line="360" w:lineRule="auto"/>
        <w:textAlignment w:val="center"/>
        <w:rPr>
          <w:color w:val="000000"/>
        </w:rPr>
      </w:pPr>
      <w:r>
        <w:rPr>
          <w:color w:val="2E75B6"/>
        </w:rPr>
        <w:t>【答案】</w:t>
      </w:r>
      <w:r>
        <w:rPr>
          <w:color w:val="000000"/>
        </w:rPr>
        <w:t>D</w:t>
      </w:r>
    </w:p>
    <w:p w14:paraId="399D2C43">
      <w:pPr>
        <w:spacing w:line="360" w:lineRule="auto"/>
        <w:textAlignment w:val="center"/>
        <w:rPr>
          <w:color w:val="000000"/>
        </w:rPr>
      </w:pPr>
      <w:r>
        <w:rPr>
          <w:color w:val="2E75B6"/>
        </w:rPr>
        <w:t>【解析】</w:t>
      </w:r>
    </w:p>
    <w:p w14:paraId="39247EB2">
      <w:pPr>
        <w:spacing w:line="360" w:lineRule="auto"/>
        <w:jc w:val="left"/>
        <w:textAlignment w:val="center"/>
        <w:rPr>
          <w:color w:val="000000"/>
        </w:rPr>
      </w:pPr>
      <w:r>
        <w:rPr>
          <w:color w:val="000000"/>
        </w:rPr>
        <w:t>【详解】</w:t>
      </w:r>
      <w:r>
        <w:rPr>
          <w:rFonts w:ascii="宋体" w:hAnsi="宋体" w:eastAsia="宋体" w:cs="宋体"/>
          <w:color w:val="000000"/>
        </w:rPr>
        <w:t>①：中国依托超大规模市场和全产业链优势，积极发展绿色低碳的新能源产业，为世界各国提供了机遇，符合全球绿色发展的大趋势，为全球应对气候变化和绿色低碳转型作出了重要贡献，但不能作为驳斥中国政府补贴和低价在海外倾销的原因，①错误。</w:t>
      </w:r>
    </w:p>
    <w:p w14:paraId="596EA36C">
      <w:pPr>
        <w:spacing w:line="360" w:lineRule="auto"/>
        <w:jc w:val="left"/>
        <w:textAlignment w:val="center"/>
        <w:rPr>
          <w:color w:val="000000"/>
        </w:rPr>
      </w:pPr>
      <w:r>
        <w:rPr>
          <w:rFonts w:ascii="宋体" w:hAnsi="宋体" w:eastAsia="宋体" w:cs="宋体"/>
          <w:color w:val="000000"/>
        </w:rPr>
        <w:t>②：中国补贴政策既培育了战略性新兴产业又推动了传统产业转型升级属于中国发展新能源产业的证据，不能批驳该论调，②错误。</w:t>
      </w:r>
    </w:p>
    <w:p w14:paraId="46A44520">
      <w:pPr>
        <w:spacing w:line="360" w:lineRule="auto"/>
        <w:jc w:val="left"/>
        <w:textAlignment w:val="center"/>
        <w:rPr>
          <w:color w:val="000000"/>
        </w:rPr>
      </w:pPr>
      <w:r>
        <w:rPr>
          <w:rFonts w:ascii="宋体" w:hAnsi="宋体" w:eastAsia="宋体" w:cs="宋体"/>
          <w:color w:val="000000"/>
        </w:rPr>
        <w:t>③：在经济全球化背景下，全球绿色产能市场需求旺盛，未来发展潜力巨大，中国作为绿色产品的重要生产国，中国新能源汽车出口量占总产量的比例远低于一些主要汽车生产国，所以政府通过补贴的形式推动新能源汽车发展，并以低价在海外倾销新能源产品，来扩大中国新能源汽车在国际市场的占有率，因此不能认为中国政府补贴多和出口商品多就是产能过剩，③正确。</w:t>
      </w:r>
    </w:p>
    <w:p w14:paraId="04F3FDE2">
      <w:pPr>
        <w:spacing w:line="360" w:lineRule="auto"/>
        <w:jc w:val="left"/>
        <w:textAlignment w:val="center"/>
        <w:rPr>
          <w:color w:val="000000"/>
        </w:rPr>
      </w:pPr>
      <w:r>
        <w:rPr>
          <w:rFonts w:ascii="宋体" w:hAnsi="宋体" w:eastAsia="宋体" w:cs="宋体"/>
          <w:color w:val="000000"/>
        </w:rPr>
        <w:t>④：中国新能源产能比较优势由全球市场需求和中国企业效率等因素共同决定。当前我国产能还远不能满足市场需求，全球市场对于新能源产品存在巨大潜在需求。因此，“中国产能过剩”是一个伪命题，④正确。</w:t>
      </w:r>
    </w:p>
    <w:p w14:paraId="5E91CF70">
      <w:pPr>
        <w:spacing w:line="360" w:lineRule="auto"/>
        <w:jc w:val="left"/>
        <w:textAlignment w:val="center"/>
        <w:rPr>
          <w:color w:val="000000"/>
        </w:rPr>
      </w:pPr>
      <w:r>
        <w:rPr>
          <w:rFonts w:ascii="宋体" w:hAnsi="宋体" w:eastAsia="宋体" w:cs="宋体"/>
          <w:color w:val="000000"/>
        </w:rPr>
        <w:t>故本题选D。</w:t>
      </w:r>
    </w:p>
    <w:p w14:paraId="4919D926">
      <w:pPr>
        <w:spacing w:line="360" w:lineRule="auto"/>
        <w:jc w:val="left"/>
        <w:textAlignment w:val="center"/>
        <w:rPr>
          <w:color w:val="000000"/>
        </w:rPr>
      </w:pPr>
      <w:r>
        <w:rPr>
          <w:color w:val="000000"/>
        </w:rPr>
        <w:t xml:space="preserve">20. </w:t>
      </w:r>
      <w:r>
        <w:rPr>
          <w:rFonts w:ascii="宋体" w:hAnsi="宋体" w:eastAsia="宋体" w:cs="宋体"/>
          <w:color w:val="000000"/>
        </w:rPr>
        <w:t>小张经其妻小陈同意，用婚后继承自张父的40万元遗产注册成立了甲公司。为购入公司经营所需设备，小张、小陈又向葛某借款100万元。后小张受伤住院，小陈接手甲公司经营，与小张协商将自家住房抵押给葛某，换取葛某同意延期还款。下列说法正确的是（   ）</w:t>
      </w:r>
    </w:p>
    <w:p w14:paraId="4F037A71">
      <w:pPr>
        <w:spacing w:line="360" w:lineRule="auto"/>
        <w:jc w:val="left"/>
        <w:textAlignment w:val="center"/>
        <w:rPr>
          <w:color w:val="000000"/>
        </w:rPr>
      </w:pPr>
      <w:r>
        <w:rPr>
          <w:rFonts w:ascii="宋体" w:hAnsi="宋体" w:eastAsia="宋体" w:cs="宋体"/>
          <w:color w:val="000000"/>
        </w:rPr>
        <w:t>①若小张和小陈约定由小张负责还款，则葛某仍有权要求小陈偿还</w:t>
      </w:r>
    </w:p>
    <w:p w14:paraId="10D52574">
      <w:pPr>
        <w:spacing w:line="360" w:lineRule="auto"/>
        <w:jc w:val="left"/>
        <w:textAlignment w:val="center"/>
        <w:rPr>
          <w:color w:val="000000"/>
        </w:rPr>
      </w:pPr>
      <w:r>
        <w:rPr>
          <w:rFonts w:ascii="宋体" w:hAnsi="宋体" w:eastAsia="宋体" w:cs="宋体"/>
          <w:color w:val="000000"/>
        </w:rPr>
        <w:t>②小陈不是张父的法定继承人，所以不享有处理40万元遗产的权利</w:t>
      </w:r>
    </w:p>
    <w:p w14:paraId="3DF18E0C">
      <w:pPr>
        <w:spacing w:line="360" w:lineRule="auto"/>
        <w:jc w:val="left"/>
        <w:textAlignment w:val="center"/>
        <w:rPr>
          <w:color w:val="000000"/>
        </w:rPr>
      </w:pPr>
      <w:r>
        <w:rPr>
          <w:rFonts w:ascii="宋体" w:hAnsi="宋体" w:eastAsia="宋体" w:cs="宋体"/>
          <w:color w:val="000000"/>
        </w:rPr>
        <w:t>③葛某有权针对小张、小陈的住房和购入设备优先受偿，但无权予以占有</w:t>
      </w:r>
    </w:p>
    <w:p w14:paraId="5D80EBB0">
      <w:pPr>
        <w:spacing w:line="360" w:lineRule="auto"/>
        <w:jc w:val="left"/>
        <w:textAlignment w:val="center"/>
        <w:rPr>
          <w:color w:val="000000"/>
        </w:rPr>
      </w:pPr>
      <w:r>
        <w:rPr>
          <w:rFonts w:ascii="宋体" w:hAnsi="宋体" w:eastAsia="宋体" w:cs="宋体"/>
          <w:color w:val="000000"/>
        </w:rPr>
        <w:t>④若甲公司对外负债，则该债务不构成小张和小陈的夫妻共同债务</w:t>
      </w:r>
    </w:p>
    <w:p w14:paraId="6BAF453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454881F3">
      <w:pPr>
        <w:spacing w:line="360" w:lineRule="auto"/>
        <w:textAlignment w:val="center"/>
        <w:rPr>
          <w:color w:val="000000"/>
        </w:rPr>
      </w:pPr>
      <w:r>
        <w:rPr>
          <w:color w:val="2E75B6"/>
        </w:rPr>
        <w:t>【答案】</w:t>
      </w:r>
      <w:r>
        <w:rPr>
          <w:color w:val="000000"/>
        </w:rPr>
        <w:t>B</w:t>
      </w:r>
    </w:p>
    <w:p w14:paraId="1DFFC4A5">
      <w:pPr>
        <w:spacing w:line="360" w:lineRule="auto"/>
        <w:textAlignment w:val="center"/>
        <w:rPr>
          <w:color w:val="000000"/>
        </w:rPr>
      </w:pPr>
      <w:r>
        <w:rPr>
          <w:color w:val="2E75B6"/>
        </w:rPr>
        <w:t>【解析】</w:t>
      </w:r>
    </w:p>
    <w:p w14:paraId="3B163947">
      <w:pPr>
        <w:spacing w:line="360" w:lineRule="auto"/>
        <w:jc w:val="left"/>
        <w:textAlignment w:val="center"/>
        <w:rPr>
          <w:color w:val="000000"/>
        </w:rPr>
      </w:pPr>
      <w:r>
        <w:rPr>
          <w:color w:val="000000"/>
        </w:rPr>
        <w:t>【详解】</w:t>
      </w:r>
      <w:r>
        <w:rPr>
          <w:rFonts w:ascii="宋体" w:hAnsi="宋体" w:eastAsia="宋体" w:cs="宋体"/>
          <w:color w:val="000000"/>
        </w:rPr>
        <w:t>①：夫妻一方在婚姻关系存续期间以个人名义超出家庭日常生活需要所负的债务，不属于夫妻共同债务；但是，债权人能够证明该债务用于夫妻共同生活、共同生产经营或者基于夫妻双方共同意思表示的除外。小张、小陈向葛某借款100万元用于购入公司经营所需设备，这说明借款100万是用于夫妻共同生产经营且属于夫妻双方共同意思表示，因此100万债务属于夫妻共同债务。葛某有权要求小陈偿还，①正确。</w:t>
      </w:r>
    </w:p>
    <w:p w14:paraId="4ED5E680">
      <w:pPr>
        <w:spacing w:line="360" w:lineRule="auto"/>
        <w:jc w:val="left"/>
        <w:textAlignment w:val="center"/>
        <w:rPr>
          <w:color w:val="000000"/>
        </w:rPr>
      </w:pPr>
      <w:r>
        <w:rPr>
          <w:rFonts w:ascii="宋体" w:hAnsi="宋体" w:eastAsia="宋体" w:cs="宋体"/>
          <w:color w:val="000000"/>
        </w:rPr>
        <w:t>②：婚后继承的财产属于夫妻共同财产，不过遗嘱或遗赠合同确定只归一方的，不属于共同财产。材料中没有指明遗嘱或遗赠合同确定遗产只归小张一人所有，因此遗产有可能属于夫妻共同财产，在此情况下，小陈享有处理40万遗产的权利，②排除。</w:t>
      </w:r>
    </w:p>
    <w:p w14:paraId="20B9114E">
      <w:pPr>
        <w:spacing w:line="360" w:lineRule="auto"/>
        <w:jc w:val="left"/>
        <w:textAlignment w:val="center"/>
        <w:rPr>
          <w:color w:val="000000"/>
        </w:rPr>
      </w:pPr>
      <w:r>
        <w:rPr>
          <w:rFonts w:ascii="宋体" w:hAnsi="宋体" w:eastAsia="宋体" w:cs="宋体"/>
          <w:color w:val="000000"/>
        </w:rPr>
        <w:t>③：小陈与小张协商将自家住房抵押给葛某，换取葛某同意延期还款，葛某享有此住房的抵押权，能优先受偿，但无权予以占有。但公司设备并没有进行抵押，葛某对公司设备无抵押权，不能优先受偿，更不能对设备予以占有，③排除。</w:t>
      </w:r>
    </w:p>
    <w:p w14:paraId="2B6F7BCC">
      <w:pPr>
        <w:spacing w:line="360" w:lineRule="auto"/>
        <w:jc w:val="left"/>
        <w:textAlignment w:val="center"/>
        <w:rPr>
          <w:color w:val="000000"/>
        </w:rPr>
      </w:pPr>
      <w:r>
        <w:rPr>
          <w:rFonts w:ascii="宋体" w:hAnsi="宋体" w:eastAsia="宋体" w:cs="宋体"/>
          <w:color w:val="000000"/>
        </w:rPr>
        <w:t>④：小张用40万元遗产注册成立了甲公司，</w:t>
      </w:r>
      <w:r>
        <w:rPr>
          <w:color w:val="000000"/>
        </w:rPr>
        <w:t>小张小陈夫妻共同经营。民法典第60条规定：法人以其全部财产独立承担民事责任。所以，若甲公司对外负债，公司应以其全部财产独立偿还债务，小张小陈对公司债务没有偿还责任，</w:t>
      </w:r>
      <w:r>
        <w:rPr>
          <w:rFonts w:ascii="宋体" w:hAnsi="宋体" w:eastAsia="宋体" w:cs="宋体"/>
          <w:color w:val="000000"/>
        </w:rPr>
        <w:t>该债务不构成小张和小陈的夫妻共同债务，④正确。</w:t>
      </w:r>
    </w:p>
    <w:p w14:paraId="7BCF8DDF">
      <w:pPr>
        <w:spacing w:line="360" w:lineRule="auto"/>
        <w:jc w:val="left"/>
        <w:textAlignment w:val="center"/>
        <w:rPr>
          <w:color w:val="000000"/>
        </w:rPr>
      </w:pPr>
      <w:r>
        <w:rPr>
          <w:rFonts w:ascii="宋体" w:hAnsi="宋体" w:eastAsia="宋体" w:cs="宋体"/>
          <w:color w:val="000000"/>
        </w:rPr>
        <w:t>故本题选B</w:t>
      </w:r>
      <w:r>
        <w:rPr>
          <w:rFonts w:ascii="宋体" w:hAnsi="宋体" w:eastAsia="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p>
    <w:p w14:paraId="14E6830A">
      <w:pPr>
        <w:spacing w:line="360" w:lineRule="auto"/>
        <w:jc w:val="both"/>
        <w:textAlignment w:val="center"/>
        <w:rPr>
          <w:color w:val="000000"/>
        </w:rPr>
      </w:pPr>
      <w:r>
        <w:rPr>
          <w:color w:val="000000"/>
        </w:rPr>
        <w:t xml:space="preserve">21. </w:t>
      </w:r>
      <w:r>
        <w:rPr>
          <w:rFonts w:ascii="宋体" w:hAnsi="宋体" w:eastAsia="宋体" w:cs="宋体"/>
          <w:color w:val="000000"/>
        </w:rPr>
        <w:t>查某的麦田与李某的虾塘相隔四米。一日，查某用无人机给麦田施肥，化肥种类为磷酸二氢钾，一定量的该化肥溶入水里，会引发龙虾死亡。无人机作业时的最大风力达</w:t>
      </w:r>
      <w:r>
        <w:rPr>
          <w:rFonts w:ascii="Times New Roman" w:hAnsi="Times New Roman" w:eastAsia="Times New Roman" w:cs="Times New Roman"/>
          <w:color w:val="000000"/>
        </w:rPr>
        <w:t>7</w:t>
      </w:r>
      <w:r>
        <w:rPr>
          <w:rFonts w:ascii="宋体" w:hAnsi="宋体" w:eastAsia="宋体" w:cs="宋体"/>
          <w:color w:val="000000"/>
        </w:rPr>
        <w:t>级，风向西北吹，正好吹向虾塘方向，李某虾塘里</w:t>
      </w:r>
      <w:r>
        <w:rPr>
          <w:rFonts w:ascii="Times New Roman" w:hAnsi="Times New Roman" w:eastAsia="Times New Roman" w:cs="Times New Roman"/>
          <w:color w:val="000000"/>
        </w:rPr>
        <w:t>800</w:t>
      </w:r>
      <w:r>
        <w:rPr>
          <w:rFonts w:ascii="宋体" w:hAnsi="宋体" w:eastAsia="宋体" w:cs="宋体"/>
          <w:color w:val="000000"/>
        </w:rPr>
        <w:t>多斤小龙虾苗很快死亡。李某要求查某赔偿损失，查某认为无人机在空中作业时距离虾塘的垂直距离较远，不可能将化肥撒入虾塘，拒绝赔偿。双方发生纠纷。对此，下列说法正确的是（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7B87AEB">
      <w:pPr>
        <w:spacing w:line="360" w:lineRule="auto"/>
        <w:jc w:val="both"/>
        <w:textAlignment w:val="center"/>
        <w:rPr>
          <w:color w:val="000000"/>
        </w:rPr>
      </w:pPr>
      <w:r>
        <w:rPr>
          <w:rFonts w:ascii="宋体" w:hAnsi="宋体" w:eastAsia="宋体" w:cs="宋体"/>
          <w:color w:val="000000"/>
        </w:rPr>
        <w:t>①李某若想通过诉讼维权，需向查某住所地或侵权行为地的人民法院提起诉讼</w:t>
      </w:r>
    </w:p>
    <w:p w14:paraId="7EE5C1C3">
      <w:pPr>
        <w:spacing w:line="360" w:lineRule="auto"/>
        <w:jc w:val="both"/>
        <w:textAlignment w:val="center"/>
        <w:rPr>
          <w:color w:val="000000"/>
        </w:rPr>
      </w:pPr>
      <w:r>
        <w:rPr>
          <w:rFonts w:ascii="宋体" w:hAnsi="宋体" w:eastAsia="宋体" w:cs="宋体"/>
          <w:color w:val="000000"/>
        </w:rPr>
        <w:t>②查某如能证明虾苗死亡与自己施肥之间没有因果关系，则不必承担赔偿责任</w:t>
      </w:r>
    </w:p>
    <w:p w14:paraId="151C00AC">
      <w:pPr>
        <w:spacing w:line="360" w:lineRule="auto"/>
        <w:jc w:val="both"/>
        <w:textAlignment w:val="center"/>
        <w:rPr>
          <w:color w:val="000000"/>
        </w:rPr>
      </w:pPr>
      <w:r>
        <w:rPr>
          <w:rFonts w:ascii="宋体" w:hAnsi="宋体" w:eastAsia="宋体" w:cs="宋体"/>
          <w:color w:val="000000"/>
        </w:rPr>
        <w:t>③李某应在知道自己权益受损害之日起一年内行使起诉权，否则将丧失起诉权利</w:t>
      </w:r>
    </w:p>
    <w:p w14:paraId="785CD1D1">
      <w:pPr>
        <w:spacing w:line="360" w:lineRule="auto"/>
        <w:jc w:val="both"/>
        <w:textAlignment w:val="center"/>
        <w:rPr>
          <w:color w:val="000000"/>
        </w:rPr>
      </w:pPr>
      <w:r>
        <w:rPr>
          <w:rFonts w:ascii="宋体" w:hAnsi="宋体" w:eastAsia="宋体" w:cs="宋体"/>
          <w:color w:val="000000"/>
        </w:rPr>
        <w:t>④根据“谁主张，谁举证”原则，若李某能证明查某有过错，则查某需承担侵权责任</w:t>
      </w:r>
    </w:p>
    <w:p w14:paraId="1871AD1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34F9DE9">
      <w:pPr>
        <w:spacing w:line="360" w:lineRule="auto"/>
        <w:textAlignment w:val="center"/>
        <w:rPr>
          <w:color w:val="000000"/>
        </w:rPr>
      </w:pPr>
      <w:r>
        <w:rPr>
          <w:color w:val="2E75B6"/>
        </w:rPr>
        <w:t>【答案】</w:t>
      </w:r>
      <w:r>
        <w:rPr>
          <w:color w:val="000000"/>
        </w:rPr>
        <w:t>A</w:t>
      </w:r>
    </w:p>
    <w:p w14:paraId="4D72A6CB">
      <w:pPr>
        <w:spacing w:line="360" w:lineRule="auto"/>
        <w:textAlignment w:val="center"/>
        <w:rPr>
          <w:color w:val="000000"/>
        </w:rPr>
      </w:pPr>
      <w:r>
        <w:rPr>
          <w:color w:val="2E75B6"/>
        </w:rPr>
        <w:t>【解析】</w:t>
      </w:r>
    </w:p>
    <w:p w14:paraId="631F2DE6">
      <w:pPr>
        <w:spacing w:line="360" w:lineRule="auto"/>
        <w:jc w:val="both"/>
        <w:textAlignment w:val="center"/>
        <w:rPr>
          <w:color w:val="000000"/>
        </w:rPr>
      </w:pPr>
      <w:r>
        <w:rPr>
          <w:color w:val="000000"/>
        </w:rPr>
        <w:t>【详解】</w:t>
      </w:r>
      <w:r>
        <w:rPr>
          <w:rFonts w:ascii="宋体" w:hAnsi="宋体" w:eastAsia="宋体" w:cs="宋体"/>
          <w:color w:val="000000"/>
        </w:rPr>
        <w:t>①②：由材料可知，李某若想通过诉讼维权，需向查某住所地或侵权行为地的人民法院提起诉讼；查某如能证明虾苗死亡与自己施肥之间没有因果关系，则不必承担赔偿责任，①②正确。</w:t>
      </w:r>
    </w:p>
    <w:p w14:paraId="48097434">
      <w:pPr>
        <w:spacing w:line="360" w:lineRule="auto"/>
        <w:jc w:val="both"/>
        <w:textAlignment w:val="center"/>
        <w:rPr>
          <w:color w:val="000000"/>
        </w:rPr>
      </w:pPr>
      <w:r>
        <w:rPr>
          <w:rFonts w:ascii="宋体" w:hAnsi="宋体" w:eastAsia="宋体" w:cs="宋体"/>
          <w:color w:val="000000"/>
        </w:rPr>
        <w:t>③：民事诉讼的起诉时限一般是三年，③错误。</w:t>
      </w:r>
    </w:p>
    <w:p w14:paraId="7D83EBE8">
      <w:pPr>
        <w:spacing w:line="360" w:lineRule="auto"/>
        <w:jc w:val="both"/>
        <w:textAlignment w:val="center"/>
        <w:rPr>
          <w:color w:val="000000"/>
        </w:rPr>
      </w:pPr>
      <w:r>
        <w:rPr>
          <w:rFonts w:ascii="宋体" w:hAnsi="宋体" w:eastAsia="宋体" w:cs="宋体"/>
          <w:color w:val="000000"/>
        </w:rPr>
        <w:t>④：该案适用举证责任倒置原则，在环境侵权纠纷中，行为人需证明自身行为与损害结果无因果关系，故李某无须证明查某有过错，④错误。</w:t>
      </w:r>
    </w:p>
    <w:p w14:paraId="2AA9742E">
      <w:pPr>
        <w:spacing w:line="360" w:lineRule="auto"/>
        <w:jc w:val="both"/>
        <w:textAlignment w:val="center"/>
        <w:rPr>
          <w:color w:val="000000"/>
        </w:rPr>
      </w:pPr>
      <w:r>
        <w:rPr>
          <w:color w:val="000000"/>
        </w:rPr>
        <w:t>故本题选A。</w:t>
      </w:r>
    </w:p>
    <w:p w14:paraId="269B4070">
      <w:pPr>
        <w:spacing w:line="360" w:lineRule="auto"/>
        <w:jc w:val="left"/>
        <w:textAlignment w:val="center"/>
        <w:rPr>
          <w:color w:val="000000"/>
        </w:rPr>
      </w:pPr>
      <w:r>
        <w:rPr>
          <w:color w:val="000000"/>
        </w:rPr>
        <w:t xml:space="preserve">22. </w:t>
      </w:r>
      <w:r>
        <w:rPr>
          <w:rFonts w:ascii="宋体" w:hAnsi="宋体" w:eastAsia="宋体" w:cs="宋体"/>
          <w:color w:val="000000"/>
        </w:rPr>
        <w:t>袁隆平认为，从遗传学的分离律观点看，纯种水稻品种的第二代是不会有分离的，只有杂种第二代才会出现分离现象，今年它的后代既然发生分离，那么可以断定去年发现的性状优异稻株是一株“天然杂交稻”的杂种第一代。由此可以得出（   ）</w:t>
      </w:r>
    </w:p>
    <w:p w14:paraId="7930FFC4">
      <w:pPr>
        <w:spacing w:line="360" w:lineRule="auto"/>
        <w:jc w:val="left"/>
        <w:textAlignment w:val="center"/>
        <w:rPr>
          <w:color w:val="000000"/>
        </w:rPr>
      </w:pPr>
      <w:r>
        <w:rPr>
          <w:rFonts w:ascii="宋体" w:hAnsi="宋体" w:eastAsia="宋体" w:cs="宋体"/>
          <w:color w:val="000000"/>
        </w:rPr>
        <w:t>①如果不是杂种第二代，就不会出现分离现象</w:t>
      </w:r>
    </w:p>
    <w:p w14:paraId="1B065D68">
      <w:pPr>
        <w:spacing w:line="360" w:lineRule="auto"/>
        <w:jc w:val="left"/>
        <w:textAlignment w:val="center"/>
        <w:rPr>
          <w:color w:val="000000"/>
        </w:rPr>
      </w:pPr>
      <w:r>
        <w:rPr>
          <w:rFonts w:ascii="宋体" w:hAnsi="宋体" w:eastAsia="宋体" w:cs="宋体"/>
          <w:color w:val="000000"/>
        </w:rPr>
        <w:t>②除非不是杂种第二代，否则不会出现分离现象</w:t>
      </w:r>
    </w:p>
    <w:p w14:paraId="52FAC3E7">
      <w:pPr>
        <w:spacing w:line="360" w:lineRule="auto"/>
        <w:jc w:val="left"/>
        <w:textAlignment w:val="center"/>
        <w:rPr>
          <w:color w:val="000000"/>
        </w:rPr>
      </w:pPr>
      <w:r>
        <w:rPr>
          <w:rFonts w:ascii="宋体" w:hAnsi="宋体" w:eastAsia="宋体" w:cs="宋体"/>
          <w:color w:val="000000"/>
        </w:rPr>
        <w:t>③充分条件假言判断，如果肯定前件就可以得出肯定后件的结论</w:t>
      </w:r>
    </w:p>
    <w:p w14:paraId="26A4980D">
      <w:pPr>
        <w:spacing w:line="360" w:lineRule="auto"/>
        <w:jc w:val="left"/>
        <w:textAlignment w:val="center"/>
        <w:rPr>
          <w:color w:val="000000"/>
        </w:rPr>
      </w:pPr>
      <w:r>
        <w:rPr>
          <w:rFonts w:ascii="宋体" w:hAnsi="宋体" w:eastAsia="宋体" w:cs="宋体"/>
          <w:color w:val="000000"/>
        </w:rPr>
        <w:t>④必要条件假言判断，如果肯定后件就可以得出肯定前件的结论</w:t>
      </w:r>
    </w:p>
    <w:p w14:paraId="3D87E4A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21BDF84">
      <w:pPr>
        <w:spacing w:line="360" w:lineRule="auto"/>
        <w:textAlignment w:val="center"/>
        <w:rPr>
          <w:color w:val="000000"/>
        </w:rPr>
      </w:pPr>
      <w:r>
        <w:rPr>
          <w:color w:val="2E75B6"/>
        </w:rPr>
        <w:t>【答案】</w:t>
      </w:r>
      <w:r>
        <w:rPr>
          <w:color w:val="000000"/>
        </w:rPr>
        <w:t>B</w:t>
      </w:r>
    </w:p>
    <w:p w14:paraId="2C27A2E3">
      <w:pPr>
        <w:spacing w:line="360" w:lineRule="auto"/>
        <w:textAlignment w:val="center"/>
        <w:rPr>
          <w:color w:val="000000"/>
        </w:rPr>
      </w:pPr>
      <w:r>
        <w:rPr>
          <w:color w:val="2E75B6"/>
        </w:rPr>
        <w:t>【解析】</w:t>
      </w:r>
    </w:p>
    <w:p w14:paraId="27D39788">
      <w:pPr>
        <w:spacing w:line="360" w:lineRule="auto"/>
        <w:jc w:val="left"/>
        <w:textAlignment w:val="center"/>
        <w:rPr>
          <w:color w:val="000000"/>
        </w:rPr>
      </w:pPr>
      <w:r>
        <w:rPr>
          <w:color w:val="000000"/>
        </w:rPr>
        <w:t>【详解】</w:t>
      </w:r>
      <w:r>
        <w:rPr>
          <w:rFonts w:ascii="宋体" w:hAnsi="宋体" w:eastAsia="宋体" w:cs="宋体"/>
          <w:color w:val="000000"/>
        </w:rPr>
        <w:t>①④：“只有杂种第二代才会出现分离现象”，是一个必要条件假言判断，如果肯定后件就可以得出肯定前件，如果否定前件就可以否定后件，“如果不是杂种第二代，就不会出现分离现象”</w:t>
      </w:r>
      <w:r>
        <w:rPr>
          <w:color w:val="000000"/>
        </w:rPr>
        <w:t>是豆丁前件，可以必然的否定后件</w:t>
      </w:r>
      <w:r>
        <w:rPr>
          <w:rFonts w:ascii="宋体" w:hAnsi="宋体" w:eastAsia="宋体" w:cs="宋体"/>
          <w:color w:val="000000"/>
        </w:rPr>
        <w:t>，故①④正确。</w:t>
      </w:r>
    </w:p>
    <w:p w14:paraId="57A53520">
      <w:pPr>
        <w:spacing w:line="360" w:lineRule="auto"/>
        <w:jc w:val="left"/>
        <w:textAlignment w:val="center"/>
        <w:rPr>
          <w:color w:val="000000"/>
        </w:rPr>
      </w:pPr>
      <w:r>
        <w:rPr>
          <w:rFonts w:ascii="宋体" w:hAnsi="宋体" w:eastAsia="宋体" w:cs="宋体"/>
          <w:color w:val="000000"/>
        </w:rPr>
        <w:t>②：“只有杂种第二代才会出现分离现象”，是一个必要条件假言判断，其等价于“除非是杂种第二代，否则不会出现分离”，②错误。</w:t>
      </w:r>
    </w:p>
    <w:p w14:paraId="08FF9EA8">
      <w:pPr>
        <w:spacing w:line="360" w:lineRule="auto"/>
        <w:jc w:val="left"/>
        <w:textAlignment w:val="center"/>
        <w:rPr>
          <w:color w:val="000000"/>
        </w:rPr>
      </w:pPr>
      <w:r>
        <w:rPr>
          <w:rFonts w:ascii="宋体" w:hAnsi="宋体" w:eastAsia="宋体" w:cs="宋体"/>
          <w:color w:val="000000"/>
        </w:rPr>
        <w:t>③：“只有杂种第二代才会出现分离现象”，是一个必要条件假言判断，不是充分条件假言判断，③排除。</w:t>
      </w:r>
    </w:p>
    <w:p w14:paraId="426ED7CF">
      <w:pPr>
        <w:spacing w:line="360" w:lineRule="auto"/>
        <w:jc w:val="left"/>
        <w:textAlignment w:val="center"/>
        <w:rPr>
          <w:color w:val="000000"/>
        </w:rPr>
      </w:pPr>
      <w:r>
        <w:rPr>
          <w:rFonts w:ascii="宋体" w:hAnsi="宋体" w:eastAsia="宋体" w:cs="宋体"/>
          <w:color w:val="000000"/>
        </w:rPr>
        <w:t>故本题选B。</w:t>
      </w:r>
    </w:p>
    <w:p w14:paraId="2CECDD20">
      <w:pPr>
        <w:spacing w:line="360" w:lineRule="auto"/>
        <w:jc w:val="left"/>
        <w:textAlignment w:val="center"/>
        <w:rPr>
          <w:color w:val="000000"/>
        </w:rPr>
      </w:pPr>
      <w:r>
        <w:rPr>
          <w:color w:val="000000"/>
        </w:rPr>
        <w:t xml:space="preserve">23. </w:t>
      </w:r>
      <w:r>
        <w:rPr>
          <w:rFonts w:ascii="宋体" w:hAnsi="宋体" w:eastAsia="宋体" w:cs="宋体"/>
          <w:color w:val="000000"/>
        </w:rPr>
        <w:t>下图为某班同学开展“氢气燃烧的产物”探究过程示意图。</w:t>
      </w:r>
    </w:p>
    <w:p w14:paraId="63AC9171">
      <w:pPr>
        <w:spacing w:line="360" w:lineRule="auto"/>
        <w:jc w:val="left"/>
        <w:textAlignment w:val="center"/>
        <w:rPr>
          <w:color w:val="000000"/>
        </w:rPr>
      </w:pPr>
      <w:r>
        <w:rPr>
          <w:color w:val="000000"/>
        </w:rPr>
        <w:drawing>
          <wp:inline distT="0" distB="0" distL="114300" distR="114300">
            <wp:extent cx="2943225" cy="14097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2943225" cy="1409700"/>
                    </a:xfrm>
                    <a:prstGeom prst="rect">
                      <a:avLst/>
                    </a:prstGeom>
                  </pic:spPr>
                </pic:pic>
              </a:graphicData>
            </a:graphic>
          </wp:inline>
        </w:drawing>
      </w:r>
    </w:p>
    <w:p w14:paraId="7AEC5700">
      <w:pPr>
        <w:spacing w:line="360" w:lineRule="auto"/>
        <w:jc w:val="left"/>
        <w:textAlignment w:val="center"/>
        <w:rPr>
          <w:color w:val="000000"/>
        </w:rPr>
      </w:pPr>
      <w:r>
        <w:rPr>
          <w:rFonts w:ascii="宋体" w:hAnsi="宋体" w:eastAsia="宋体" w:cs="宋体"/>
          <w:color w:val="000000"/>
        </w:rPr>
        <w:t>据此，下列分析正确的是（   ）</w:t>
      </w:r>
    </w:p>
    <w:p w14:paraId="3E6ADEB1">
      <w:pPr>
        <w:spacing w:line="360" w:lineRule="auto"/>
        <w:jc w:val="left"/>
        <w:textAlignment w:val="center"/>
        <w:rPr>
          <w:color w:val="000000"/>
        </w:rPr>
      </w:pPr>
      <w:r>
        <w:rPr>
          <w:color w:val="000000"/>
        </w:rPr>
        <w:t xml:space="preserve">A. </w:t>
      </w:r>
      <w:r>
        <w:rPr>
          <w:rFonts w:ascii="宋体" w:hAnsi="宋体" w:eastAsia="宋体" w:cs="宋体"/>
          <w:color w:val="000000"/>
        </w:rPr>
        <w:t>通过该科学实验，学生对“水”的认识由思维具体上升到思维抽象</w:t>
      </w:r>
    </w:p>
    <w:p w14:paraId="4BC01194">
      <w:pPr>
        <w:spacing w:line="360" w:lineRule="auto"/>
        <w:jc w:val="left"/>
        <w:textAlignment w:val="center"/>
        <w:rPr>
          <w:color w:val="000000"/>
        </w:rPr>
      </w:pPr>
      <w:r>
        <w:rPr>
          <w:color w:val="000000"/>
        </w:rPr>
        <w:t xml:space="preserve">B. </w:t>
      </w:r>
      <w:r>
        <w:rPr>
          <w:rFonts w:ascii="宋体" w:hAnsi="宋体" w:eastAsia="宋体" w:cs="宋体"/>
          <w:color w:val="000000"/>
        </w:rPr>
        <w:t>这种以求同法探究“现象”和“结论”之间的因果关系是可靠的</w:t>
      </w:r>
    </w:p>
    <w:p w14:paraId="05B5A0C0">
      <w:pPr>
        <w:spacing w:line="360" w:lineRule="auto"/>
        <w:jc w:val="left"/>
        <w:textAlignment w:val="center"/>
        <w:rPr>
          <w:color w:val="000000"/>
        </w:rPr>
      </w:pPr>
      <w:r>
        <w:rPr>
          <w:color w:val="000000"/>
        </w:rPr>
        <w:t xml:space="preserve">C. </w:t>
      </w:r>
      <w:r>
        <w:rPr>
          <w:rFonts w:ascii="宋体" w:hAnsi="宋体" w:eastAsia="宋体" w:cs="宋体"/>
          <w:color w:val="000000"/>
        </w:rPr>
        <w:t>该探究过程以“假如”式问题引导学生展开想象，实现活动目的</w:t>
      </w:r>
    </w:p>
    <w:p w14:paraId="7006C900">
      <w:pPr>
        <w:spacing w:line="360" w:lineRule="auto"/>
        <w:jc w:val="left"/>
        <w:textAlignment w:val="center"/>
        <w:rPr>
          <w:color w:val="000000"/>
        </w:rPr>
      </w:pPr>
      <w:r>
        <w:rPr>
          <w:color w:val="000000"/>
        </w:rPr>
        <w:t xml:space="preserve">D. </w:t>
      </w:r>
      <w:r>
        <w:rPr>
          <w:rFonts w:ascii="宋体" w:hAnsi="宋体" w:eastAsia="宋体" w:cs="宋体"/>
          <w:color w:val="000000"/>
        </w:rPr>
        <w:t>该探究正确运用了“假设”与“证据”之间的充要条件假言推理规则</w:t>
      </w:r>
    </w:p>
    <w:p w14:paraId="2A219FEC">
      <w:pPr>
        <w:spacing w:line="360" w:lineRule="auto"/>
        <w:textAlignment w:val="center"/>
        <w:rPr>
          <w:color w:val="000000"/>
        </w:rPr>
      </w:pPr>
      <w:r>
        <w:rPr>
          <w:color w:val="2E75B6"/>
        </w:rPr>
        <w:t>【答案】</w:t>
      </w:r>
      <w:r>
        <w:rPr>
          <w:color w:val="000000"/>
        </w:rPr>
        <w:t>D</w:t>
      </w:r>
    </w:p>
    <w:p w14:paraId="7054AD5C">
      <w:pPr>
        <w:spacing w:line="360" w:lineRule="auto"/>
        <w:textAlignment w:val="center"/>
        <w:rPr>
          <w:color w:val="000000"/>
        </w:rPr>
      </w:pPr>
      <w:r>
        <w:rPr>
          <w:color w:val="2E75B6"/>
        </w:rPr>
        <w:t>【解析】</w:t>
      </w:r>
    </w:p>
    <w:p w14:paraId="32CA6043">
      <w:pPr>
        <w:spacing w:line="360" w:lineRule="auto"/>
        <w:jc w:val="left"/>
        <w:textAlignment w:val="center"/>
        <w:rPr>
          <w:color w:val="000000"/>
        </w:rPr>
      </w:pPr>
      <w:r>
        <w:rPr>
          <w:color w:val="000000"/>
        </w:rPr>
        <w:t>【详解】</w:t>
      </w:r>
      <w:r>
        <w:rPr>
          <w:rFonts w:ascii="宋体" w:hAnsi="宋体" w:eastAsia="宋体" w:cs="宋体"/>
          <w:color w:val="000000"/>
        </w:rPr>
        <w:t>A：学生对“水”的认识是从思维抽象上升到思维具体， A说法错误。</w:t>
      </w:r>
    </w:p>
    <w:p w14:paraId="49975879">
      <w:pPr>
        <w:spacing w:line="360" w:lineRule="auto"/>
        <w:jc w:val="left"/>
        <w:textAlignment w:val="center"/>
        <w:rPr>
          <w:color w:val="000000"/>
        </w:rPr>
      </w:pPr>
      <w:r>
        <w:rPr>
          <w:rFonts w:ascii="宋体" w:hAnsi="宋体" w:eastAsia="宋体" w:cs="宋体"/>
          <w:color w:val="000000"/>
        </w:rPr>
        <w:t>B：求同法是人们常用的探求因果联系的方法之一，如果被考察的现象a出现在多个场合中，而在这些场合中只有一个有关因素A是共同的，那么，这个共同因素A与被考察的现象a有因果联系。材料中探究“现象”和“结论”之间的关系并未运用求同法，B说法错误。</w:t>
      </w:r>
    </w:p>
    <w:p w14:paraId="19716154">
      <w:pPr>
        <w:spacing w:line="360" w:lineRule="auto"/>
        <w:jc w:val="left"/>
        <w:textAlignment w:val="center"/>
        <w:rPr>
          <w:color w:val="000000"/>
        </w:rPr>
      </w:pPr>
      <w:r>
        <w:rPr>
          <w:rFonts w:ascii="宋体" w:hAnsi="宋体" w:eastAsia="宋体" w:cs="宋体"/>
          <w:color w:val="000000"/>
        </w:rPr>
        <w:t>C：“假如”式想象是指通过提出“假如”式的问题，将与事实相反的情况作为事物发展的一种条件，仿照事物之间的条件关系，推测事物发展的可能前景。该探究过程不是“假如”式想象，C说法错误。</w:t>
      </w:r>
    </w:p>
    <w:p w14:paraId="6992D82A">
      <w:pPr>
        <w:spacing w:line="360" w:lineRule="auto"/>
        <w:jc w:val="left"/>
        <w:textAlignment w:val="center"/>
        <w:rPr>
          <w:color w:val="000000"/>
        </w:rPr>
      </w:pPr>
      <w:r>
        <w:rPr>
          <w:rFonts w:ascii="宋体" w:hAnsi="宋体" w:eastAsia="宋体" w:cs="宋体"/>
          <w:color w:val="000000"/>
        </w:rPr>
        <w:t>D：充分必要条件假言判断所断定的前件和后件的关系是：前件真，后件就一定真；前件假，后件就一定假。该探究过程中用“证据”（无色，透明，无味，熔沸点和水相同）和观察实验（用眼睛看、鼻子闻、测定液体熔沸点）来验证“液滴是水”的假设，符合充分必要条件假言推理规则，D符合题意。</w:t>
      </w:r>
    </w:p>
    <w:p w14:paraId="1875FCD4">
      <w:pPr>
        <w:spacing w:line="360" w:lineRule="auto"/>
        <w:jc w:val="left"/>
        <w:textAlignment w:val="center"/>
        <w:rPr>
          <w:color w:val="000000"/>
        </w:rPr>
      </w:pPr>
      <w:r>
        <w:rPr>
          <w:rFonts w:ascii="宋体" w:hAnsi="宋体" w:eastAsia="宋体" w:cs="宋体"/>
          <w:color w:val="000000"/>
        </w:rPr>
        <w:t>故本题选D。</w:t>
      </w:r>
    </w:p>
    <w:p w14:paraId="562F238C">
      <w:pPr>
        <w:spacing w:line="360" w:lineRule="auto"/>
        <w:jc w:val="center"/>
        <w:textAlignment w:val="center"/>
        <w:rPr>
          <w:color w:val="000000"/>
        </w:rPr>
      </w:pPr>
      <w:r>
        <w:rPr>
          <w:rFonts w:ascii="宋体" w:hAnsi="宋体" w:eastAsia="宋体" w:cs="宋体"/>
          <w:b/>
          <w:color w:val="000000"/>
          <w:sz w:val="24"/>
        </w:rPr>
        <w:t>非选择题部分</w:t>
      </w:r>
    </w:p>
    <w:p w14:paraId="1247AE6E">
      <w:pPr>
        <w:spacing w:line="360" w:lineRule="auto"/>
        <w:jc w:val="left"/>
        <w:textAlignment w:val="center"/>
        <w:rPr>
          <w:color w:val="000000"/>
        </w:rPr>
      </w:pPr>
      <w:r>
        <w:rPr>
          <w:rFonts w:ascii="宋体" w:hAnsi="宋体" w:eastAsia="宋体" w:cs="宋体"/>
          <w:b/>
          <w:color w:val="000000"/>
          <w:sz w:val="24"/>
        </w:rPr>
        <w:t>三、综合题（本大题共4小题，共48分）</w:t>
      </w:r>
    </w:p>
    <w:p w14:paraId="1EA78605">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近年来，我国某偏远乡村M村依托当地独特的生态资源和传统竹编技艺，在乡村振兴战略推动下实现了转型发展。</w:t>
      </w:r>
    </w:p>
    <w:p w14:paraId="0F28F633">
      <w:pPr>
        <w:spacing w:line="360" w:lineRule="auto"/>
        <w:ind w:firstLine="420"/>
        <w:jc w:val="left"/>
        <w:textAlignment w:val="center"/>
        <w:rPr>
          <w:color w:val="000000"/>
        </w:rPr>
      </w:pPr>
      <w:r>
        <w:rPr>
          <w:rFonts w:ascii="楷体" w:hAnsi="楷体" w:eastAsia="楷体" w:cs="楷体"/>
          <w:color w:val="000000"/>
        </w:rPr>
        <w:t>材料一  产业转型与经济发展  M村曾长期以传统种粮为主，收入微薄。村党支部牵头成立专业合作社，整合土地资源，发展生态种植、竹编手工艺品加工和乡村旅游三大产业。合作社采用“党支部+合作社+农户”模式，农户以土地经营权入股获得分红，参与竹编加工或旅游服务获得工资收入。同时，合作社引入电商平台，将竹编产品销往全国，带动村集体年收入从不足10万元增长至200余万元，农户人均年收入翻三番。但发展中也出现部分竹编产品同质化严重、电商运营人才短缺、生态保护与产业扩张矛盾凸显等问题。</w:t>
      </w:r>
    </w:p>
    <w:p w14:paraId="3F5CC75D">
      <w:pPr>
        <w:spacing w:line="360" w:lineRule="auto"/>
        <w:ind w:firstLine="420"/>
        <w:jc w:val="left"/>
        <w:textAlignment w:val="center"/>
        <w:rPr>
          <w:color w:val="000000"/>
        </w:rPr>
      </w:pPr>
      <w:r>
        <w:rPr>
          <w:rFonts w:ascii="楷体" w:hAnsi="楷体" w:eastAsia="楷体" w:cs="楷体"/>
          <w:color w:val="000000"/>
        </w:rPr>
        <w:t>材料二  基层治理与政治建设  M村坚持党建引领基层治理，建立“村民议事会+道德评议会+红白理事会”三会联动机制，凡涉及村集体重大决策、产业发展规划等事项，均通过“村民提议—议事会讨论—村民代表表决”流程推进。村党支部定期组织党员开展政策宣讲、技术培训等活动，党员带头参与生态保护和公益事业。针对村民反映的电商物流不畅、公共设施不完善等问题，村委会积极对接上级政府，争取到交通部门专项资金改善村内道路，协调市场监管部门规范电商经营秩序。</w:t>
      </w:r>
    </w:p>
    <w:p w14:paraId="2BED3B31">
      <w:pPr>
        <w:spacing w:line="360" w:lineRule="auto"/>
        <w:ind w:firstLine="420"/>
        <w:jc w:val="left"/>
        <w:textAlignment w:val="center"/>
        <w:rPr>
          <w:color w:val="000000"/>
        </w:rPr>
      </w:pPr>
      <w:r>
        <w:rPr>
          <w:rFonts w:ascii="楷体" w:hAnsi="楷体" w:eastAsia="楷体" w:cs="楷体"/>
          <w:color w:val="000000"/>
        </w:rPr>
        <w:t>材料三  文化传承与文明培育  M村是著名的“竹编之乡”，传统竹编技艺被列入省级非物质文化遗产。为保护和传承这一技艺，村党支部牵头建设竹编文化体验馆，邀请老艺人开展技艺培训，开设竹编特色课程进校园。同时，结合新时代要求，对传统竹编图案进行创新设计，融入社会主义核心价值观元素，开发出茶具、装饰品等系列文创产品。村里还定期举办“竹编文化节”，吸引游客参与，促进文化传播。但年轻一代对传统竹编技艺兴趣不高，技艺传承面临断层风险。</w:t>
      </w:r>
    </w:p>
    <w:p w14:paraId="1004065D">
      <w:pPr>
        <w:spacing w:line="360" w:lineRule="auto"/>
        <w:jc w:val="left"/>
        <w:textAlignment w:val="center"/>
        <w:rPr>
          <w:color w:val="000000"/>
        </w:rPr>
      </w:pPr>
      <w:r>
        <w:rPr>
          <w:rFonts w:ascii="宋体" w:hAnsi="宋体" w:eastAsia="宋体" w:cs="宋体"/>
          <w:color w:val="000000"/>
        </w:rPr>
        <w:t>结合材料，运用《经济与社会》《政治与法治》《哲学与文化》的相关知识，回答下列问题：</w:t>
      </w:r>
    </w:p>
    <w:p w14:paraId="4F0112B9">
      <w:pPr>
        <w:spacing w:line="360" w:lineRule="auto"/>
        <w:jc w:val="left"/>
        <w:textAlignment w:val="center"/>
        <w:rPr>
          <w:color w:val="000000"/>
        </w:rPr>
      </w:pPr>
      <w:r>
        <w:rPr>
          <w:color w:val="000000"/>
        </w:rPr>
        <w:t>（1）</w:t>
      </w:r>
      <w:r>
        <w:rPr>
          <w:rFonts w:ascii="宋体" w:hAnsi="宋体" w:eastAsia="宋体" w:cs="宋体"/>
          <w:color w:val="000000"/>
        </w:rPr>
        <w:t>分析M村在产业转型中取得经济成效的原因，并为解决其发展中的问题提出两条建议。</w:t>
      </w:r>
    </w:p>
    <w:p w14:paraId="3A83C685">
      <w:pPr>
        <w:spacing w:line="360" w:lineRule="auto"/>
        <w:jc w:val="left"/>
        <w:textAlignment w:val="center"/>
        <w:rPr>
          <w:color w:val="000000"/>
        </w:rPr>
      </w:pPr>
      <w:r>
        <w:rPr>
          <w:color w:val="000000"/>
        </w:rPr>
        <w:t>（2）</w:t>
      </w:r>
      <w:r>
        <w:rPr>
          <w:rFonts w:ascii="宋体" w:hAnsi="宋体" w:eastAsia="宋体" w:cs="宋体"/>
          <w:color w:val="000000"/>
        </w:rPr>
        <w:t>阐释M村的发展实践如何体现基层治理的显著优势，并说明其对推进乡村振兴的政治意义。</w:t>
      </w:r>
    </w:p>
    <w:p w14:paraId="52A88326">
      <w:pPr>
        <w:spacing w:line="360" w:lineRule="auto"/>
        <w:jc w:val="left"/>
        <w:textAlignment w:val="center"/>
        <w:rPr>
          <w:color w:val="000000"/>
        </w:rPr>
      </w:pPr>
      <w:r>
        <w:rPr>
          <w:color w:val="000000"/>
        </w:rPr>
        <w:t>（3）</w:t>
      </w:r>
      <w:r>
        <w:rPr>
          <w:rFonts w:ascii="宋体" w:hAnsi="宋体" w:eastAsia="宋体" w:cs="宋体"/>
          <w:color w:val="000000"/>
        </w:rPr>
        <w:t>说明M村传承和发展竹编文化的举措对推动乡村文化振兴的启示，并分析文化传承与经济发展的相互关系。</w:t>
      </w:r>
    </w:p>
    <w:p w14:paraId="37283152">
      <w:pPr>
        <w:spacing w:line="360" w:lineRule="auto"/>
        <w:textAlignment w:val="center"/>
        <w:rPr>
          <w:color w:val="000000"/>
        </w:rPr>
      </w:pPr>
      <w:r>
        <w:rPr>
          <w:color w:val="2E75B6"/>
        </w:rPr>
        <w:t>【答案】</w:t>
      </w:r>
      <w:r>
        <w:rPr>
          <w:color w:val="000000"/>
        </w:rPr>
        <w:t>（1）</w:t>
      </w:r>
      <w:r>
        <w:rPr>
          <w:rFonts w:ascii="宋体" w:hAnsi="宋体" w:eastAsia="宋体" w:cs="宋体"/>
          <w:color w:val="000000"/>
        </w:rPr>
        <w:t>成效原因:</w:t>
      </w:r>
    </w:p>
    <w:p w14:paraId="3FE204FA">
      <w:pPr>
        <w:spacing w:line="360" w:lineRule="auto"/>
        <w:jc w:val="left"/>
        <w:textAlignment w:val="center"/>
        <w:rPr>
          <w:color w:val="000000"/>
        </w:rPr>
      </w:pPr>
      <w:r>
        <w:rPr>
          <w:rFonts w:ascii="宋体" w:hAnsi="宋体" w:eastAsia="宋体" w:cs="宋体"/>
          <w:color w:val="000000"/>
        </w:rPr>
        <w:t>①整合资源推动产业融合发展发挥村党支部的领导核心作用坚持党的领导；</w:t>
      </w:r>
    </w:p>
    <w:p w14:paraId="3705245E">
      <w:pPr>
        <w:spacing w:line="360" w:lineRule="auto"/>
        <w:jc w:val="left"/>
        <w:textAlignment w:val="center"/>
        <w:rPr>
          <w:color w:val="000000"/>
        </w:rPr>
      </w:pPr>
      <w:r>
        <w:rPr>
          <w:rFonts w:ascii="宋体" w:hAnsi="宋体" w:eastAsia="宋体" w:cs="宋体"/>
          <w:color w:val="000000"/>
        </w:rPr>
        <w:t>②增加农户收入通过土地经营权入股实现分配方式多元化完善农村基本经营制度；</w:t>
      </w:r>
    </w:p>
    <w:p w14:paraId="72841EB4">
      <w:pPr>
        <w:spacing w:line="360" w:lineRule="auto"/>
        <w:jc w:val="left"/>
        <w:textAlignment w:val="center"/>
        <w:rPr>
          <w:color w:val="000000"/>
        </w:rPr>
      </w:pPr>
      <w:r>
        <w:rPr>
          <w:rFonts w:ascii="宋体" w:hAnsi="宋体" w:eastAsia="宋体" w:cs="宋体"/>
          <w:color w:val="000000"/>
        </w:rPr>
        <w:t>③适应市场需求、延伸产业链条、发展特色产业和电商经济、拓宽增收渠道；</w:t>
      </w:r>
    </w:p>
    <w:p w14:paraId="342306A2">
      <w:pPr>
        <w:spacing w:line="360" w:lineRule="auto"/>
        <w:jc w:val="left"/>
        <w:textAlignment w:val="center"/>
        <w:rPr>
          <w:color w:val="000000"/>
        </w:rPr>
      </w:pPr>
      <w:r>
        <w:rPr>
          <w:rFonts w:ascii="宋体" w:hAnsi="宋体" w:eastAsia="宋体" w:cs="宋体"/>
          <w:color w:val="000000"/>
        </w:rPr>
        <w:t>④发挥集体经济的优势、实现规模化经营、提升产业竞争力。</w:t>
      </w:r>
    </w:p>
    <w:p w14:paraId="7AB57868">
      <w:pPr>
        <w:spacing w:line="360" w:lineRule="auto"/>
        <w:jc w:val="left"/>
        <w:textAlignment w:val="center"/>
        <w:rPr>
          <w:color w:val="000000"/>
        </w:rPr>
      </w:pPr>
      <w:r>
        <w:rPr>
          <w:rFonts w:ascii="宋体" w:hAnsi="宋体" w:eastAsia="宋体" w:cs="宋体"/>
          <w:color w:val="000000"/>
        </w:rPr>
        <w:t>解决对策:</w:t>
      </w:r>
    </w:p>
    <w:p w14:paraId="0690CE0B">
      <w:pPr>
        <w:spacing w:line="360" w:lineRule="auto"/>
        <w:jc w:val="left"/>
        <w:textAlignment w:val="center"/>
        <w:rPr>
          <w:color w:val="000000"/>
        </w:rPr>
      </w:pPr>
      <w:r>
        <w:rPr>
          <w:rFonts w:ascii="宋体" w:hAnsi="宋体" w:eastAsia="宋体" w:cs="宋体"/>
          <w:color w:val="000000"/>
        </w:rPr>
        <w:t>实施创新驱动发展、加大产品研发投入、打造特色品牌、破解同质化问题；</w:t>
      </w:r>
    </w:p>
    <w:p w14:paraId="27268A3A">
      <w:pPr>
        <w:spacing w:line="360" w:lineRule="auto"/>
        <w:jc w:val="left"/>
        <w:textAlignment w:val="center"/>
        <w:rPr>
          <w:color w:val="000000"/>
        </w:rPr>
      </w:pPr>
      <w:r>
        <w:rPr>
          <w:rFonts w:ascii="宋体" w:hAnsi="宋体" w:eastAsia="宋体" w:cs="宋体"/>
          <w:color w:val="000000"/>
        </w:rPr>
        <w:t>加强人才培养和引进、与高校、企业合作开展电商运营培训、弥补人才短缺短板；</w:t>
      </w:r>
    </w:p>
    <w:p w14:paraId="35FDCC4C">
      <w:pPr>
        <w:spacing w:line="360" w:lineRule="auto"/>
        <w:jc w:val="left"/>
        <w:textAlignment w:val="center"/>
        <w:rPr>
          <w:color w:val="000000"/>
        </w:rPr>
      </w:pPr>
      <w:r>
        <w:rPr>
          <w:rFonts w:ascii="宋体" w:hAnsi="宋体" w:eastAsia="宋体" w:cs="宋体"/>
          <w:color w:val="000000"/>
        </w:rPr>
        <w:t>坚持绿色发展理念、合理规划产业规模、完善生态保护机制、实现生态与经济协调发展；</w:t>
      </w:r>
    </w:p>
    <w:p w14:paraId="4C0A14F1">
      <w:pPr>
        <w:spacing w:line="360" w:lineRule="auto"/>
        <w:jc w:val="left"/>
        <w:textAlignment w:val="center"/>
        <w:rPr>
          <w:color w:val="000000"/>
        </w:rPr>
      </w:pPr>
      <w:r>
        <w:rPr>
          <w:rFonts w:ascii="宋体" w:hAnsi="宋体" w:eastAsia="宋体" w:cs="宋体"/>
          <w:color w:val="000000"/>
        </w:rPr>
        <w:t>政府加强政策支持和引导、完善物流基础设施、优化营商环境。</w:t>
      </w:r>
      <w:r>
        <w:rPr>
          <w:color w:val="000000"/>
        </w:rPr>
        <w:t xml:space="preserve">    </w:t>
      </w:r>
    </w:p>
    <w:p w14:paraId="684A31A3">
      <w:pPr>
        <w:spacing w:line="360" w:lineRule="auto"/>
        <w:jc w:val="left"/>
        <w:textAlignment w:val="center"/>
        <w:rPr>
          <w:color w:val="000000"/>
        </w:rPr>
      </w:pPr>
      <w:r>
        <w:rPr>
          <w:color w:val="000000"/>
        </w:rPr>
        <w:t>（2）</w:t>
      </w:r>
      <w:r>
        <w:rPr>
          <w:rFonts w:ascii="宋体" w:hAnsi="宋体" w:eastAsia="宋体" w:cs="宋体"/>
          <w:color w:val="000000"/>
        </w:rPr>
        <w:t>基层治理优势体现:</w:t>
      </w:r>
    </w:p>
    <w:p w14:paraId="492248AE">
      <w:pPr>
        <w:spacing w:line="360" w:lineRule="auto"/>
        <w:jc w:val="left"/>
        <w:textAlignment w:val="center"/>
        <w:rPr>
          <w:color w:val="000000"/>
        </w:rPr>
      </w:pPr>
      <w:r>
        <w:rPr>
          <w:rFonts w:ascii="宋体" w:hAnsi="宋体" w:eastAsia="宋体" w:cs="宋体"/>
          <w:color w:val="000000"/>
        </w:rPr>
        <w:t>①发挥基层党组织的战斗堡垒作用和党员的先锋模范作用坚持党建引领；</w:t>
      </w:r>
    </w:p>
    <w:p w14:paraId="3C7F0C96">
      <w:pPr>
        <w:spacing w:line="360" w:lineRule="auto"/>
        <w:jc w:val="left"/>
        <w:textAlignment w:val="center"/>
        <w:rPr>
          <w:color w:val="000000"/>
        </w:rPr>
      </w:pPr>
      <w:r>
        <w:rPr>
          <w:rFonts w:ascii="宋体" w:hAnsi="宋体" w:eastAsia="宋体" w:cs="宋体"/>
          <w:color w:val="000000"/>
        </w:rPr>
        <w:t>②健全基层群众自治制度、通过三会联动机制保障村民的民主权利、实现民主协商、民主决策；</w:t>
      </w:r>
    </w:p>
    <w:p w14:paraId="1AA2F751">
      <w:pPr>
        <w:spacing w:line="360" w:lineRule="auto"/>
        <w:jc w:val="left"/>
        <w:textAlignment w:val="center"/>
        <w:rPr>
          <w:color w:val="000000"/>
        </w:rPr>
      </w:pPr>
      <w:r>
        <w:rPr>
          <w:rFonts w:ascii="宋体" w:hAnsi="宋体" w:eastAsia="宋体" w:cs="宋体"/>
          <w:color w:val="000000"/>
        </w:rPr>
        <w:t>③坚持共建共治共享、村委会积极对接政府部门、统筹协调解决群众诉求、形成治理合力。</w:t>
      </w:r>
    </w:p>
    <w:p w14:paraId="733EC046">
      <w:pPr>
        <w:spacing w:line="360" w:lineRule="auto"/>
        <w:jc w:val="left"/>
        <w:textAlignment w:val="center"/>
        <w:rPr>
          <w:color w:val="000000"/>
        </w:rPr>
      </w:pPr>
      <w:r>
        <w:rPr>
          <w:rFonts w:ascii="宋体" w:hAnsi="宋体" w:eastAsia="宋体" w:cs="宋体"/>
          <w:color w:val="000000"/>
        </w:rPr>
        <w:t>政治意义:</w:t>
      </w:r>
    </w:p>
    <w:p w14:paraId="6563CC9D">
      <w:pPr>
        <w:spacing w:line="360" w:lineRule="auto"/>
        <w:jc w:val="left"/>
        <w:textAlignment w:val="center"/>
        <w:rPr>
          <w:color w:val="000000"/>
        </w:rPr>
      </w:pPr>
      <w:r>
        <w:rPr>
          <w:rFonts w:ascii="宋体" w:hAnsi="宋体" w:eastAsia="宋体" w:cs="宋体"/>
          <w:color w:val="000000"/>
        </w:rPr>
        <w:t>①凝聚乡村振兴的政治力量密切党群关系巩固党在农村的执政基础；</w:t>
      </w:r>
    </w:p>
    <w:p w14:paraId="5C674462">
      <w:pPr>
        <w:spacing w:line="360" w:lineRule="auto"/>
        <w:jc w:val="left"/>
        <w:textAlignment w:val="center"/>
        <w:rPr>
          <w:color w:val="000000"/>
        </w:rPr>
      </w:pPr>
      <w:r>
        <w:rPr>
          <w:rFonts w:ascii="宋体" w:hAnsi="宋体" w:eastAsia="宋体" w:cs="宋体"/>
          <w:color w:val="000000"/>
        </w:rPr>
        <w:t>②激发村民参与乡村振兴的积极性和主动性保障村民当家作主的权利；</w:t>
      </w:r>
    </w:p>
    <w:p w14:paraId="79A58FDB">
      <w:pPr>
        <w:spacing w:line="360" w:lineRule="auto"/>
        <w:jc w:val="left"/>
        <w:textAlignment w:val="center"/>
        <w:rPr>
          <w:color w:val="000000"/>
        </w:rPr>
      </w:pPr>
      <w:r>
        <w:rPr>
          <w:rFonts w:ascii="宋体" w:hAnsi="宋体" w:eastAsia="宋体" w:cs="宋体"/>
          <w:color w:val="000000"/>
        </w:rPr>
        <w:t>③提升基层治理效能、维护农村社会和谐稳定、为乡村振兴提供良好政治环境。</w:t>
      </w:r>
      <w:r>
        <w:rPr>
          <w:color w:val="000000"/>
        </w:rPr>
        <w:t xml:space="preserve">    </w:t>
      </w:r>
    </w:p>
    <w:p w14:paraId="7B8ADABA">
      <w:pPr>
        <w:spacing w:line="360" w:lineRule="auto"/>
        <w:jc w:val="left"/>
        <w:textAlignment w:val="center"/>
        <w:rPr>
          <w:color w:val="000000"/>
        </w:rPr>
      </w:pPr>
      <w:r>
        <w:rPr>
          <w:color w:val="000000"/>
        </w:rPr>
        <w:t>（3）</w:t>
      </w:r>
      <w:r>
        <w:rPr>
          <w:rFonts w:ascii="宋体" w:hAnsi="宋体" w:eastAsia="宋体" w:cs="宋体"/>
          <w:color w:val="000000"/>
        </w:rPr>
        <w:t>对乡村文化振兴的启示:</w:t>
      </w:r>
    </w:p>
    <w:p w14:paraId="422F42FF">
      <w:pPr>
        <w:spacing w:line="360" w:lineRule="auto"/>
        <w:jc w:val="left"/>
        <w:textAlignment w:val="center"/>
        <w:rPr>
          <w:color w:val="000000"/>
        </w:rPr>
      </w:pPr>
      <w:r>
        <w:rPr>
          <w:rFonts w:ascii="宋体" w:hAnsi="宋体" w:eastAsia="宋体" w:cs="宋体"/>
          <w:color w:val="000000"/>
        </w:rPr>
        <w:t>①筑牢乡村文化根基保护非物质文化遗产立足当地文化资源；</w:t>
      </w:r>
    </w:p>
    <w:p w14:paraId="0AA4A3EC">
      <w:pPr>
        <w:spacing w:line="360" w:lineRule="auto"/>
        <w:jc w:val="left"/>
        <w:textAlignment w:val="center"/>
        <w:rPr>
          <w:color w:val="000000"/>
        </w:rPr>
      </w:pPr>
      <w:r>
        <w:rPr>
          <w:rFonts w:ascii="宋体" w:hAnsi="宋体" w:eastAsia="宋体" w:cs="宋体"/>
          <w:color w:val="000000"/>
        </w:rPr>
        <w:t>②推动传统文化创造性转化、创新性发展、结合时代要求赋予传统文化新内涵；</w:t>
      </w:r>
    </w:p>
    <w:p w14:paraId="581AD7E7">
      <w:pPr>
        <w:spacing w:line="360" w:lineRule="auto"/>
        <w:jc w:val="left"/>
        <w:textAlignment w:val="center"/>
        <w:rPr>
          <w:color w:val="000000"/>
        </w:rPr>
      </w:pPr>
      <w:r>
        <w:rPr>
          <w:rFonts w:ascii="宋体" w:hAnsi="宋体" w:eastAsia="宋体" w:cs="宋体"/>
          <w:color w:val="000000"/>
        </w:rPr>
        <w:t>③搭建文化传播平台、开展文化活动、增强村民的文化自信和文化认同。</w:t>
      </w:r>
    </w:p>
    <w:p w14:paraId="16143754">
      <w:pPr>
        <w:spacing w:line="360" w:lineRule="auto"/>
        <w:jc w:val="left"/>
        <w:textAlignment w:val="center"/>
        <w:rPr>
          <w:color w:val="000000"/>
        </w:rPr>
      </w:pPr>
      <w:r>
        <w:rPr>
          <w:rFonts w:ascii="宋体" w:hAnsi="宋体" w:eastAsia="宋体" w:cs="宋体"/>
          <w:color w:val="000000"/>
        </w:rPr>
        <w:t>文化传承与经济发展的相互关系:</w:t>
      </w:r>
    </w:p>
    <w:p w14:paraId="6CA3AC0B">
      <w:pPr>
        <w:spacing w:line="360" w:lineRule="auto"/>
        <w:jc w:val="left"/>
        <w:textAlignment w:val="center"/>
        <w:rPr>
          <w:color w:val="000000"/>
        </w:rPr>
      </w:pPr>
      <w:r>
        <w:rPr>
          <w:rFonts w:ascii="宋体" w:hAnsi="宋体" w:eastAsia="宋体" w:cs="宋体"/>
          <w:color w:val="000000"/>
        </w:rPr>
        <w:t>①经济是基础，经济发展为文化传承提供物质保障，M村经济增收为竹编文化保护和传承奠定物质基础；</w:t>
      </w:r>
    </w:p>
    <w:p w14:paraId="2ED4670A">
      <w:pPr>
        <w:spacing w:line="360" w:lineRule="auto"/>
        <w:jc w:val="left"/>
        <w:textAlignment w:val="center"/>
        <w:rPr>
          <w:color w:val="000000"/>
        </w:rPr>
      </w:pPr>
      <w:r>
        <w:rPr>
          <w:rFonts w:ascii="宋体" w:hAnsi="宋体" w:eastAsia="宋体" w:cs="宋体"/>
          <w:color w:val="000000"/>
        </w:rPr>
        <w:t>②文化反作用于经济，优秀传统文化的传承与创新能推动经济发展，M村竹编文化的发展带动了文创产业和旅游业发展；</w:t>
      </w:r>
    </w:p>
    <w:p w14:paraId="0526F591">
      <w:pPr>
        <w:spacing w:line="360" w:lineRule="auto"/>
        <w:jc w:val="left"/>
        <w:textAlignment w:val="center"/>
        <w:rPr>
          <w:color w:val="000000"/>
        </w:rPr>
      </w:pPr>
      <w:r>
        <w:rPr>
          <w:rFonts w:ascii="宋体" w:hAnsi="宋体" w:eastAsia="宋体" w:cs="宋体"/>
          <w:color w:val="000000"/>
        </w:rPr>
        <w:t>③文化与经济相互交融、二者协调发展能促进乡村全面振兴。</w:t>
      </w:r>
    </w:p>
    <w:p w14:paraId="2F5F541D">
      <w:pPr>
        <w:spacing w:line="360" w:lineRule="auto"/>
        <w:textAlignment w:val="center"/>
        <w:rPr>
          <w:color w:val="000000"/>
        </w:rPr>
      </w:pPr>
      <w:r>
        <w:rPr>
          <w:color w:val="2E75B6"/>
        </w:rPr>
        <w:t>【解析】</w:t>
      </w:r>
    </w:p>
    <w:p w14:paraId="40368E41">
      <w:pPr>
        <w:spacing w:line="360" w:lineRule="auto"/>
        <w:jc w:val="left"/>
        <w:textAlignment w:val="center"/>
        <w:rPr>
          <w:color w:val="000000"/>
        </w:rPr>
      </w:pPr>
      <w:r>
        <w:rPr>
          <w:color w:val="000000"/>
        </w:rPr>
        <w:t>【分析】</w:t>
      </w:r>
      <w:r>
        <w:rPr>
          <w:rFonts w:ascii="宋体" w:hAnsi="宋体" w:eastAsia="宋体" w:cs="宋体"/>
          <w:color w:val="000000"/>
        </w:rPr>
        <w:t>背景素材：M村的转型发展</w:t>
      </w:r>
    </w:p>
    <w:p w14:paraId="74C5CD25">
      <w:pPr>
        <w:spacing w:line="360" w:lineRule="auto"/>
        <w:jc w:val="left"/>
        <w:textAlignment w:val="center"/>
        <w:rPr>
          <w:color w:val="000000"/>
        </w:rPr>
      </w:pPr>
      <w:r>
        <w:rPr>
          <w:rFonts w:ascii="宋体" w:hAnsi="宋体" w:eastAsia="宋体" w:cs="宋体"/>
          <w:color w:val="000000"/>
        </w:rPr>
        <w:t>考点考查：坚持“两个毫不动摇”、我国的经济发展、基层群众自治制度、文化传承与文化创新</w:t>
      </w:r>
    </w:p>
    <w:p w14:paraId="65B1DBBC">
      <w:pPr>
        <w:spacing w:line="360" w:lineRule="auto"/>
        <w:jc w:val="left"/>
        <w:textAlignment w:val="center"/>
        <w:rPr>
          <w:color w:val="000000"/>
        </w:rPr>
      </w:pPr>
      <w:r>
        <w:rPr>
          <w:rFonts w:ascii="宋体" w:hAnsi="宋体" w:eastAsia="宋体" w:cs="宋体"/>
          <w:color w:val="000000"/>
        </w:rPr>
        <w:t>能力考查：描述和阐释事物、论证和探究问题</w:t>
      </w:r>
    </w:p>
    <w:p w14:paraId="4D5A6179">
      <w:pPr>
        <w:spacing w:line="360" w:lineRule="auto"/>
        <w:jc w:val="left"/>
        <w:textAlignment w:val="center"/>
        <w:rPr>
          <w:color w:val="000000"/>
        </w:rPr>
      </w:pPr>
      <w:r>
        <w:rPr>
          <w:rFonts w:ascii="宋体" w:hAnsi="宋体" w:eastAsia="宋体" w:cs="宋体"/>
          <w:color w:val="000000"/>
        </w:rPr>
        <w:t>核心素养：政治认同、科学精神、法治意识、公共参与</w:t>
      </w:r>
    </w:p>
    <w:p w14:paraId="5714EE0A">
      <w:pPr>
        <w:spacing w:line="360" w:lineRule="auto"/>
        <w:jc w:val="left"/>
        <w:textAlignment w:val="center"/>
        <w:rPr>
          <w:color w:val="000000"/>
        </w:rPr>
      </w:pPr>
      <w:r>
        <w:rPr>
          <w:color w:val="000000"/>
        </w:rPr>
        <w:t>【小问1详解】</w:t>
      </w:r>
    </w:p>
    <w:p w14:paraId="5590F758">
      <w:pPr>
        <w:spacing w:line="360" w:lineRule="auto"/>
        <w:jc w:val="left"/>
        <w:textAlignment w:val="center"/>
        <w:rPr>
          <w:color w:val="000000"/>
        </w:rPr>
      </w:pPr>
      <w:r>
        <w:rPr>
          <w:rFonts w:ascii="宋体" w:hAnsi="宋体" w:eastAsia="宋体" w:cs="宋体"/>
          <w:color w:val="000000"/>
        </w:rPr>
        <w:t>第一步：审设问。明确主体、知识范围、问题限定和作答角度。本题的设问分为两小问，需要调用发展壮大农村集体经济、企业经营、新发展理念、政府的经济职的知识，分析M村在产业转型中取得经济成效的原因，并为解决其发展中的问题提出两条建议。</w:t>
      </w:r>
    </w:p>
    <w:p w14:paraId="0282AD39">
      <w:pPr>
        <w:spacing w:line="360" w:lineRule="auto"/>
        <w:jc w:val="left"/>
        <w:textAlignment w:val="center"/>
        <w:rPr>
          <w:color w:val="000000"/>
        </w:rPr>
      </w:pPr>
      <w:r>
        <w:rPr>
          <w:rFonts w:ascii="宋体" w:hAnsi="宋体" w:eastAsia="宋体" w:cs="宋体"/>
          <w:color w:val="000000"/>
        </w:rPr>
        <w:t xml:space="preserve">第二步：审材料。提取关键词，链接教材知识。 </w:t>
      </w:r>
    </w:p>
    <w:p w14:paraId="577C733D">
      <w:pPr>
        <w:spacing w:line="360" w:lineRule="auto"/>
        <w:jc w:val="left"/>
        <w:textAlignment w:val="center"/>
        <w:rPr>
          <w:color w:val="000000"/>
        </w:rPr>
      </w:pPr>
      <w:r>
        <w:rPr>
          <w:rFonts w:ascii="宋体" w:hAnsi="宋体" w:eastAsia="宋体" w:cs="宋体"/>
          <w:color w:val="000000"/>
        </w:rPr>
        <w:t xml:space="preserve">成效原因： </w:t>
      </w:r>
    </w:p>
    <w:p w14:paraId="6B32648B">
      <w:pPr>
        <w:spacing w:line="360" w:lineRule="auto"/>
        <w:jc w:val="left"/>
        <w:textAlignment w:val="center"/>
        <w:rPr>
          <w:color w:val="000000"/>
        </w:rPr>
      </w:pPr>
      <w:r>
        <w:rPr>
          <w:rFonts w:ascii="宋体" w:hAnsi="宋体" w:eastAsia="宋体" w:cs="宋体"/>
          <w:color w:val="000000"/>
        </w:rPr>
        <w:t xml:space="preserve">关键词①：村党支部牵头成立专业合作社，整合土地资源，发展生态种植、竹编手工艺品加工和乡村旅游三大产业→可联系社会主义市场经济体制的基本特征的知识，从党的领导的角度，说明整合资源推动产业融合发展发挥村党支部的领导核心作用坚持党的领导。 </w:t>
      </w:r>
    </w:p>
    <w:p w14:paraId="504B9C0B">
      <w:pPr>
        <w:spacing w:line="360" w:lineRule="auto"/>
        <w:jc w:val="left"/>
        <w:textAlignment w:val="center"/>
        <w:rPr>
          <w:color w:val="000000"/>
        </w:rPr>
      </w:pPr>
      <w:r>
        <w:rPr>
          <w:rFonts w:ascii="宋体" w:hAnsi="宋体" w:eastAsia="宋体" w:cs="宋体"/>
          <w:color w:val="000000"/>
        </w:rPr>
        <w:t>关键词②：合作社采用“党支部+合作社+农户”模式，农户以土地经营权入股获得分红，参与竹编加工或旅游服务获得工资收入→可联系发展壮大农村集体经济</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知识，从农村基本经营制度角度，说明增加农户收入通过土地经营权入股实现分配方式多元化完善农村基本经营制度。</w:t>
      </w:r>
    </w:p>
    <w:p w14:paraId="59FF2FA3">
      <w:pPr>
        <w:spacing w:line="360" w:lineRule="auto"/>
        <w:jc w:val="left"/>
        <w:textAlignment w:val="center"/>
        <w:rPr>
          <w:color w:val="000000"/>
        </w:rPr>
      </w:pPr>
      <w:r>
        <w:rPr>
          <w:rFonts w:ascii="宋体" w:hAnsi="宋体" w:eastAsia="宋体" w:cs="宋体"/>
          <w:color w:val="000000"/>
        </w:rPr>
        <w:t>关键词③：合作社引入电商平台，将竹编产品销往全国，带动村集体年收入从不足10万元增长至200余万元→可从企业经营成功的主要因素、集体经济的角度，说明适应市场需求、延伸产业链条、发展特色产业和电商经济；发挥集体经济的优势、实现规模化经营、提升产业竞争力。</w:t>
      </w:r>
    </w:p>
    <w:p w14:paraId="5DBBC31F">
      <w:pPr>
        <w:spacing w:line="360" w:lineRule="auto"/>
        <w:jc w:val="left"/>
        <w:textAlignment w:val="center"/>
        <w:rPr>
          <w:color w:val="000000"/>
        </w:rPr>
      </w:pPr>
      <w:r>
        <w:rPr>
          <w:rFonts w:ascii="宋体" w:hAnsi="宋体" w:eastAsia="宋体" w:cs="宋体"/>
          <w:color w:val="000000"/>
        </w:rPr>
        <w:t>解决对策：</w:t>
      </w:r>
    </w:p>
    <w:p w14:paraId="6AC9D20D">
      <w:pPr>
        <w:spacing w:line="360" w:lineRule="auto"/>
        <w:jc w:val="left"/>
        <w:textAlignment w:val="center"/>
        <w:rPr>
          <w:color w:val="000000"/>
        </w:rPr>
      </w:pPr>
      <w:r>
        <w:rPr>
          <w:rFonts w:ascii="宋体" w:hAnsi="宋体" w:eastAsia="宋体" w:cs="宋体"/>
          <w:color w:val="000000"/>
        </w:rPr>
        <w:t>关键词④：发展中也出现部分竹编产品同质化严重→可从创新发展理念角度，说明实施创新驱动发展、加大产品研发投入、打造特色品牌、破解同质化问题。</w:t>
      </w:r>
    </w:p>
    <w:p w14:paraId="4F63DC05">
      <w:pPr>
        <w:spacing w:line="360" w:lineRule="auto"/>
        <w:jc w:val="left"/>
        <w:textAlignment w:val="center"/>
        <w:rPr>
          <w:color w:val="000000"/>
        </w:rPr>
      </w:pPr>
      <w:r>
        <w:rPr>
          <w:rFonts w:ascii="宋体" w:hAnsi="宋体" w:eastAsia="宋体" w:cs="宋体"/>
          <w:color w:val="000000"/>
        </w:rPr>
        <w:t>关键词⑤：电商运营人才短缺→可从人才培养角度，说明加强人才培养和引进、与高校、企业合作开展电商运营培训、弥补人才短缺短板。</w:t>
      </w:r>
    </w:p>
    <w:p w14:paraId="3B0D16CA">
      <w:pPr>
        <w:spacing w:line="360" w:lineRule="auto"/>
        <w:jc w:val="left"/>
        <w:textAlignment w:val="center"/>
        <w:rPr>
          <w:color w:val="000000"/>
        </w:rPr>
      </w:pPr>
      <w:r>
        <w:rPr>
          <w:rFonts w:ascii="宋体" w:hAnsi="宋体" w:eastAsia="宋体" w:cs="宋体"/>
          <w:color w:val="000000"/>
        </w:rPr>
        <w:t>关键词⑥：生态保护与产业扩张矛盾凸显→可从绿色发展理念角度，说明坚持绿色发展理念、合理规划产业规模、完善生态保护机制、实现生态与经济协调发展。</w:t>
      </w:r>
    </w:p>
    <w:p w14:paraId="09604A4E">
      <w:pPr>
        <w:spacing w:line="360" w:lineRule="auto"/>
        <w:jc w:val="left"/>
        <w:textAlignment w:val="center"/>
        <w:rPr>
          <w:color w:val="000000"/>
        </w:rPr>
      </w:pPr>
      <w:r>
        <w:rPr>
          <w:rFonts w:ascii="宋体" w:hAnsi="宋体" w:eastAsia="宋体" w:cs="宋体"/>
          <w:color w:val="000000"/>
        </w:rPr>
        <w:t>关键词⑦：合作社引入电商平台，将竹编产品销往全国→可从政府的经济职能角度，说明政府加强政策支持和引导、完善物流基础设施、优化营商环境。</w:t>
      </w:r>
    </w:p>
    <w:p w14:paraId="567AE356">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143E0B09">
      <w:pPr>
        <w:spacing w:line="360" w:lineRule="auto"/>
        <w:jc w:val="left"/>
        <w:textAlignment w:val="center"/>
        <w:rPr>
          <w:color w:val="000000"/>
        </w:rPr>
      </w:pPr>
      <w:r>
        <w:rPr>
          <w:color w:val="000000"/>
        </w:rPr>
        <w:t>【小问2详解】</w:t>
      </w:r>
    </w:p>
    <w:p w14:paraId="2361EE05">
      <w:pPr>
        <w:spacing w:line="360" w:lineRule="auto"/>
        <w:jc w:val="left"/>
        <w:textAlignment w:val="center"/>
        <w:rPr>
          <w:color w:val="000000"/>
        </w:rPr>
      </w:pPr>
      <w:r>
        <w:rPr>
          <w:rFonts w:ascii="宋体" w:hAnsi="宋体" w:eastAsia="宋体" w:cs="宋体"/>
          <w:color w:val="000000"/>
        </w:rPr>
        <w:t>第一步：审设问。明确主体、知识范围、问题限定和作答角度。本题的设问分为两小问，需要调用党员的先锋模范作用、基层群众自治制度的知识，分析M村的发展实践如何体现基层治理的显著优势，并说明其对推进乡村振兴的政治意义</w:t>
      </w:r>
    </w:p>
    <w:p w14:paraId="6CEE8205">
      <w:pPr>
        <w:spacing w:line="360" w:lineRule="auto"/>
        <w:jc w:val="left"/>
        <w:textAlignment w:val="center"/>
        <w:rPr>
          <w:color w:val="000000"/>
        </w:rPr>
      </w:pPr>
      <w:r>
        <w:rPr>
          <w:rFonts w:ascii="宋体" w:hAnsi="宋体" w:eastAsia="宋体" w:cs="宋体"/>
          <w:color w:val="000000"/>
        </w:rPr>
        <w:t xml:space="preserve">第二步：审材料。提取关键词，链接教材知识。 </w:t>
      </w:r>
    </w:p>
    <w:p w14:paraId="3B7429BD">
      <w:pPr>
        <w:spacing w:line="360" w:lineRule="auto"/>
        <w:jc w:val="left"/>
        <w:textAlignment w:val="center"/>
        <w:rPr>
          <w:color w:val="000000"/>
        </w:rPr>
      </w:pPr>
      <w:r>
        <w:rPr>
          <w:rFonts w:ascii="宋体" w:hAnsi="宋体" w:eastAsia="宋体" w:cs="宋体"/>
          <w:color w:val="000000"/>
        </w:rPr>
        <w:t xml:space="preserve">优势体现： </w:t>
      </w:r>
    </w:p>
    <w:p w14:paraId="4B0B4DCF">
      <w:pPr>
        <w:spacing w:line="360" w:lineRule="auto"/>
        <w:jc w:val="left"/>
        <w:textAlignment w:val="center"/>
        <w:rPr>
          <w:color w:val="000000"/>
        </w:rPr>
      </w:pPr>
      <w:r>
        <w:rPr>
          <w:rFonts w:ascii="宋体" w:hAnsi="宋体" w:eastAsia="宋体" w:cs="宋体"/>
          <w:color w:val="000000"/>
        </w:rPr>
        <w:t>关键词①：基层治理与政治建设M村坚持党建引领基层治理→可从基层党组织的作用角度，说明发挥基层党组织的战斗堡垒作用和党员的先锋模范作用坚持党建引领。</w:t>
      </w:r>
    </w:p>
    <w:p w14:paraId="13CE726D">
      <w:pPr>
        <w:spacing w:line="360" w:lineRule="auto"/>
        <w:jc w:val="left"/>
        <w:textAlignment w:val="center"/>
        <w:rPr>
          <w:color w:val="000000"/>
        </w:rPr>
      </w:pPr>
      <w:r>
        <w:rPr>
          <w:rFonts w:ascii="宋体" w:hAnsi="宋体" w:eastAsia="宋体" w:cs="宋体"/>
          <w:color w:val="000000"/>
        </w:rPr>
        <w:t>关键词②：建立“村民议事会+道德评议会+红白理事会”三会联动机制，凡涉及村集体重大决策、产业发展规划等事项，均通过“村民提议—议事会讨论—村民代表表决”流程推进→可从村民自治的内容角度，说明通过三会联动机制保障村民的民主权利、实现民主协商、民主决策。</w:t>
      </w:r>
    </w:p>
    <w:p w14:paraId="48D4D6D5">
      <w:pPr>
        <w:spacing w:line="360" w:lineRule="auto"/>
        <w:jc w:val="left"/>
        <w:textAlignment w:val="center"/>
        <w:rPr>
          <w:color w:val="000000"/>
        </w:rPr>
      </w:pPr>
      <w:r>
        <w:rPr>
          <w:rFonts w:ascii="宋体" w:hAnsi="宋体" w:eastAsia="宋体" w:cs="宋体"/>
          <w:color w:val="000000"/>
        </w:rPr>
        <w:t>关键词③：村委会积极对接上级政府，争取到交通部门专项资金改善村内道路，协调市场监管部门规范电商经营秩序→可从完善基层群众自治制度的措施角度，说明坚持共建共治共享、村委会积极对接政府部门、统筹协调解决群众诉求、形成治理合力。</w:t>
      </w:r>
    </w:p>
    <w:p w14:paraId="39CFCFCA">
      <w:pPr>
        <w:spacing w:line="360" w:lineRule="auto"/>
        <w:jc w:val="left"/>
        <w:textAlignment w:val="center"/>
        <w:rPr>
          <w:color w:val="000000"/>
        </w:rPr>
      </w:pPr>
      <w:r>
        <w:rPr>
          <w:rFonts w:ascii="宋体" w:hAnsi="宋体" w:eastAsia="宋体" w:cs="宋体"/>
          <w:color w:val="000000"/>
        </w:rPr>
        <w:t>政治意义：</w:t>
      </w:r>
    </w:p>
    <w:p w14:paraId="2F4BB57F">
      <w:pPr>
        <w:spacing w:line="360" w:lineRule="auto"/>
        <w:jc w:val="left"/>
        <w:textAlignment w:val="center"/>
        <w:rPr>
          <w:color w:val="000000"/>
        </w:rPr>
      </w:pPr>
      <w:r>
        <w:rPr>
          <w:rFonts w:ascii="宋体" w:hAnsi="宋体" w:eastAsia="宋体" w:cs="宋体"/>
          <w:color w:val="000000"/>
        </w:rPr>
        <w:t>关键词④：村党支部定期组织党员开展政策宣讲、技术培训等活动，党员带头参与生态保护和公益事业→可从民主执政角度，说明凝聚乡村振兴的政治力量密切党群关系巩固党在农村的执政基础。</w:t>
      </w:r>
    </w:p>
    <w:p w14:paraId="424FDB35">
      <w:pPr>
        <w:spacing w:line="360" w:lineRule="auto"/>
        <w:jc w:val="left"/>
        <w:textAlignment w:val="center"/>
        <w:rPr>
          <w:color w:val="000000"/>
        </w:rPr>
      </w:pPr>
      <w:r>
        <w:rPr>
          <w:rFonts w:ascii="宋体" w:hAnsi="宋体" w:eastAsia="宋体" w:cs="宋体"/>
          <w:color w:val="000000"/>
        </w:rPr>
        <w:t>关键词⑤：凡涉及村集体重大决策、产业发展规划等事项，均通过“村民提议—议事会讨论—村民代表表决”流程推进→可从基层群众自治制度的意义角度，说明激发村民参与乡村振兴的积极性和主动性保障村民当家作主的权利。</w:t>
      </w:r>
    </w:p>
    <w:p w14:paraId="70238566">
      <w:pPr>
        <w:spacing w:line="360" w:lineRule="auto"/>
        <w:jc w:val="left"/>
        <w:textAlignment w:val="center"/>
        <w:rPr>
          <w:color w:val="000000"/>
        </w:rPr>
      </w:pPr>
      <w:r>
        <w:rPr>
          <w:rFonts w:ascii="宋体" w:hAnsi="宋体" w:eastAsia="宋体" w:cs="宋体"/>
          <w:color w:val="000000"/>
        </w:rPr>
        <w:t>关键词⑥：争取到交通部门专项资金改善村内道路，协调市场监管部门规范电商经营秩序→可基层治理角度，说明提升基层治理效能、维护农村社会和谐稳定、为乡村振兴提供良好政治环境。</w:t>
      </w:r>
    </w:p>
    <w:p w14:paraId="5D97DDD7">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3E407BE1">
      <w:pPr>
        <w:spacing w:line="360" w:lineRule="auto"/>
        <w:jc w:val="left"/>
        <w:textAlignment w:val="center"/>
        <w:rPr>
          <w:color w:val="000000"/>
        </w:rPr>
      </w:pPr>
      <w:r>
        <w:rPr>
          <w:color w:val="000000"/>
        </w:rPr>
        <w:t>【小问3详解】</w:t>
      </w:r>
    </w:p>
    <w:p w14:paraId="7A3D664B">
      <w:pPr>
        <w:spacing w:line="360" w:lineRule="auto"/>
        <w:jc w:val="left"/>
        <w:textAlignment w:val="center"/>
        <w:rPr>
          <w:color w:val="000000"/>
        </w:rPr>
      </w:pPr>
      <w:r>
        <w:rPr>
          <w:rFonts w:ascii="宋体" w:hAnsi="宋体" w:eastAsia="宋体" w:cs="宋体"/>
          <w:color w:val="000000"/>
        </w:rPr>
        <w:t>第一步：审设问。明确主体、知识范围、问题限定和作答角度。本题的设问分为两小问，需要调用文化与经济的关系、创造性转化与创新性发展、文化自信的知识，说明M村传承和发展竹编文化的举措对推动乡村文化振兴的启示，并分析文化传承与经济发展的相互关系。</w:t>
      </w:r>
    </w:p>
    <w:p w14:paraId="325CB05E">
      <w:pPr>
        <w:spacing w:line="360" w:lineRule="auto"/>
        <w:jc w:val="left"/>
        <w:textAlignment w:val="center"/>
        <w:rPr>
          <w:color w:val="000000"/>
        </w:rPr>
      </w:pPr>
      <w:r>
        <w:rPr>
          <w:rFonts w:ascii="宋体" w:hAnsi="宋体" w:eastAsia="宋体" w:cs="宋体"/>
          <w:color w:val="000000"/>
        </w:rPr>
        <w:t xml:space="preserve">第二步：审材料。提取关键词，链接教材知识。 </w:t>
      </w:r>
    </w:p>
    <w:p w14:paraId="043E4A93">
      <w:pPr>
        <w:spacing w:line="360" w:lineRule="auto"/>
        <w:jc w:val="left"/>
        <w:textAlignment w:val="center"/>
        <w:rPr>
          <w:color w:val="000000"/>
        </w:rPr>
      </w:pPr>
      <w:r>
        <w:rPr>
          <w:rFonts w:ascii="宋体" w:hAnsi="宋体" w:eastAsia="宋体" w:cs="宋体"/>
          <w:color w:val="000000"/>
        </w:rPr>
        <w:t xml:space="preserve">启示： </w:t>
      </w:r>
    </w:p>
    <w:p w14:paraId="75971ECC">
      <w:pPr>
        <w:spacing w:line="360" w:lineRule="auto"/>
        <w:jc w:val="left"/>
        <w:textAlignment w:val="center"/>
        <w:rPr>
          <w:color w:val="000000"/>
        </w:rPr>
      </w:pPr>
      <w:r>
        <w:rPr>
          <w:rFonts w:ascii="宋体" w:hAnsi="宋体" w:eastAsia="宋体" w:cs="宋体"/>
          <w:color w:val="000000"/>
        </w:rPr>
        <w:t>关键词①：M村是著名的“竹编之乡”，传统竹编技艺被列入省级非物质文化遗产→可从实践的角度，说明保护非物质文化遗产立足当地文化资源。</w:t>
      </w:r>
    </w:p>
    <w:p w14:paraId="58642CC5">
      <w:pPr>
        <w:spacing w:line="360" w:lineRule="auto"/>
        <w:jc w:val="left"/>
        <w:textAlignment w:val="center"/>
        <w:rPr>
          <w:color w:val="000000"/>
        </w:rPr>
      </w:pPr>
      <w:r>
        <w:rPr>
          <w:rFonts w:ascii="宋体" w:hAnsi="宋体" w:eastAsia="宋体" w:cs="宋体"/>
          <w:color w:val="000000"/>
        </w:rPr>
        <w:t>关键词②：结合新时代要求，对传统竹编图案进行创新设计，融入社会主义核心价值观元素，开发出茶具、装饰品等系列文创产品→可从创造性转化与创新性发展角度，说明推动传统文化创造性转化、创新性发展、结合时代要求赋予传统文化新内涵。</w:t>
      </w:r>
    </w:p>
    <w:p w14:paraId="2A6E578F">
      <w:pPr>
        <w:spacing w:line="360" w:lineRule="auto"/>
        <w:jc w:val="left"/>
        <w:textAlignment w:val="center"/>
        <w:rPr>
          <w:color w:val="000000"/>
        </w:rPr>
      </w:pPr>
      <w:r>
        <w:rPr>
          <w:rFonts w:ascii="宋体" w:hAnsi="宋体" w:eastAsia="宋体" w:cs="宋体"/>
          <w:color w:val="000000"/>
        </w:rPr>
        <w:t>关键词③：村里还定期举办“竹编文化节”，吸引游客参与，促进文化传播→可从文化自信、文化传播角度，说明搭建文化传播平台、开展文化活动、增强村民的文化自信和文化认同。</w:t>
      </w:r>
    </w:p>
    <w:p w14:paraId="35CE4132">
      <w:pPr>
        <w:spacing w:line="360" w:lineRule="auto"/>
        <w:jc w:val="left"/>
        <w:textAlignment w:val="center"/>
        <w:rPr>
          <w:color w:val="000000"/>
        </w:rPr>
      </w:pPr>
      <w:r>
        <w:rPr>
          <w:rFonts w:ascii="宋体" w:hAnsi="宋体" w:eastAsia="宋体" w:cs="宋体"/>
          <w:color w:val="000000"/>
        </w:rPr>
        <w:t xml:space="preserve">相互关系： </w:t>
      </w:r>
    </w:p>
    <w:p w14:paraId="628FEF4C">
      <w:pPr>
        <w:spacing w:line="360" w:lineRule="auto"/>
        <w:jc w:val="left"/>
        <w:textAlignment w:val="center"/>
        <w:rPr>
          <w:color w:val="000000"/>
        </w:rPr>
      </w:pPr>
      <w:r>
        <w:rPr>
          <w:rFonts w:ascii="宋体" w:hAnsi="宋体" w:eastAsia="宋体" w:cs="宋体"/>
          <w:color w:val="000000"/>
        </w:rPr>
        <w:t>关键词④：文化传承与经济发展的相互关系→可从经济是基础的角度，说明M村经济增收为竹编文化保护和传承奠定物质基础。</w:t>
      </w:r>
    </w:p>
    <w:p w14:paraId="1CAC6801">
      <w:pPr>
        <w:spacing w:line="360" w:lineRule="auto"/>
        <w:jc w:val="left"/>
        <w:textAlignment w:val="center"/>
        <w:rPr>
          <w:color w:val="000000"/>
        </w:rPr>
      </w:pPr>
      <w:r>
        <w:rPr>
          <w:rFonts w:ascii="宋体" w:hAnsi="宋体" w:eastAsia="宋体" w:cs="宋体"/>
          <w:color w:val="000000"/>
        </w:rPr>
        <w:t>关键词⑤：对传统竹编图案进行创新设计，融入社会主义核心价值观元素，开发出茶具、装饰品等系列文创产品→可从文化对经济的反作用角度，说明优秀传统文化的传承与创新能推动经济发展，M村竹编文化的发展带动了文创产业和旅游业发展。</w:t>
      </w:r>
    </w:p>
    <w:p w14:paraId="22B51118">
      <w:pPr>
        <w:spacing w:line="360" w:lineRule="auto"/>
        <w:jc w:val="left"/>
        <w:textAlignment w:val="center"/>
        <w:rPr>
          <w:color w:val="000000"/>
        </w:rPr>
      </w:pPr>
      <w:r>
        <w:rPr>
          <w:rFonts w:ascii="宋体" w:hAnsi="宋体" w:eastAsia="宋体" w:cs="宋体"/>
          <w:color w:val="000000"/>
        </w:rPr>
        <w:t>关键词⑥：定期举办“竹编文化节”，吸引游客参与，促进文化传播→可从文化与经济相互交融角度，说明文化与经济协调发展能促进乡村全面振兴。</w:t>
      </w:r>
    </w:p>
    <w:p w14:paraId="4914B176">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61113197">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2023年5月，张某与李某签订《房屋买卖合同》，约定张某将其名下一套商品房以180万元的价格出售给李某，李某于合同签订当日支付定金30万元，2023年8月30日前支付首付款80万元，余款70万元待房屋过户登记完成后10日内付清；张某应于2023年9月15日前配合李某办理房屋过户手续。合同同时约定，任何一方违约，需向守约方支付合同总价款20%的违约金。合同签订后，李某按约支付了定金30万元。2023年7月，该房屋被纳入当地城市更新改造范围，市场评估价飙升至300万元。张某遂以房屋未办理过户登记、合同尚未生效为由，明确表示不再履行合同，并退还李某定金30万元，李某拒绝接收，要求张某继续履行合同并承担违约责任。</w:t>
      </w:r>
    </w:p>
    <w:p w14:paraId="24D614FB">
      <w:pPr>
        <w:spacing w:line="360" w:lineRule="auto"/>
        <w:ind w:firstLine="420"/>
        <w:jc w:val="left"/>
        <w:textAlignment w:val="center"/>
        <w:rPr>
          <w:color w:val="000000"/>
        </w:rPr>
      </w:pPr>
      <w:r>
        <w:rPr>
          <w:rFonts w:ascii="楷体" w:hAnsi="楷体" w:eastAsia="楷体" w:cs="楷体"/>
          <w:color w:val="000000"/>
        </w:rPr>
        <w:t>另查明：①张某的妻子王某对张某出售房屋一事不知情，该房屋系张某与王某婚后共同购买。②李某在签订合同时，曾查看张某的房屋产权证，产权证登记在张某个人名下，李某未进一步核实房屋是否为夫妻共同财产。③2023年10月，张某突发疾病去世，其法定继承人有妻子王某、儿子张甲（15周岁）、父亲老张。王某主张房屋为夫妻共同财产，张某无权单独处分，合同无效；张甲和老张则要求继承张某名下的房屋份额。</w:t>
      </w:r>
    </w:p>
    <w:p w14:paraId="130BCF1B">
      <w:pPr>
        <w:spacing w:line="360" w:lineRule="auto"/>
        <w:jc w:val="left"/>
        <w:textAlignment w:val="center"/>
        <w:rPr>
          <w:color w:val="000000"/>
        </w:rPr>
      </w:pPr>
      <w:r>
        <w:rPr>
          <w:rFonts w:ascii="宋体" w:hAnsi="宋体" w:eastAsia="宋体" w:cs="宋体"/>
          <w:color w:val="000000"/>
        </w:rPr>
        <w:t>结合材料，运用《法律与生活》的相关知识，回答下列问题：</w:t>
      </w:r>
    </w:p>
    <w:p w14:paraId="4CC857B6">
      <w:pPr>
        <w:spacing w:line="360" w:lineRule="auto"/>
        <w:jc w:val="left"/>
        <w:textAlignment w:val="center"/>
        <w:rPr>
          <w:color w:val="000000"/>
        </w:rPr>
      </w:pPr>
      <w:r>
        <w:rPr>
          <w:color w:val="000000"/>
        </w:rPr>
        <w:t>（1）</w:t>
      </w:r>
      <w:r>
        <w:rPr>
          <w:rFonts w:ascii="宋体" w:hAnsi="宋体" w:eastAsia="宋体" w:cs="宋体"/>
          <w:color w:val="000000"/>
        </w:rPr>
        <w:t>张某与李某签订的《房屋买卖合同》是否有效？请说明理由。</w:t>
      </w:r>
    </w:p>
    <w:p w14:paraId="345B9966">
      <w:pPr>
        <w:spacing w:line="360" w:lineRule="auto"/>
        <w:jc w:val="left"/>
        <w:textAlignment w:val="center"/>
        <w:rPr>
          <w:color w:val="000000"/>
        </w:rPr>
      </w:pPr>
      <w:r>
        <w:rPr>
          <w:color w:val="000000"/>
        </w:rPr>
        <w:t>（2）</w:t>
      </w:r>
      <w:r>
        <w:rPr>
          <w:rFonts w:ascii="宋体" w:hAnsi="宋体" w:eastAsia="宋体" w:cs="宋体"/>
          <w:color w:val="000000"/>
        </w:rPr>
        <w:t>王某、张甲、老张就房屋权属及继承问题的主张是否成立？请说明理由。</w:t>
      </w:r>
    </w:p>
    <w:p w14:paraId="14B77285">
      <w:pPr>
        <w:spacing w:line="360" w:lineRule="auto"/>
        <w:textAlignment w:val="center"/>
        <w:rPr>
          <w:color w:val="000000"/>
        </w:rPr>
      </w:pPr>
      <w:r>
        <w:rPr>
          <w:color w:val="2E75B6"/>
        </w:rPr>
        <w:t>【答案】</w:t>
      </w:r>
      <w:r>
        <w:rPr>
          <w:color w:val="000000"/>
        </w:rPr>
        <w:t>（1）</w:t>
      </w:r>
      <w:r>
        <w:rPr>
          <w:rFonts w:ascii="宋体" w:hAnsi="宋体" w:eastAsia="宋体" w:cs="宋体"/>
          <w:color w:val="000000"/>
        </w:rPr>
        <w:t>合同有效。</w:t>
      </w:r>
    </w:p>
    <w:p w14:paraId="4DC06E48">
      <w:pPr>
        <w:spacing w:line="360" w:lineRule="auto"/>
        <w:jc w:val="left"/>
        <w:textAlignment w:val="center"/>
        <w:rPr>
          <w:color w:val="000000"/>
        </w:rPr>
      </w:pPr>
      <w:r>
        <w:rPr>
          <w:rFonts w:ascii="宋体" w:hAnsi="宋体" w:eastAsia="宋体" w:cs="宋体"/>
          <w:color w:val="000000"/>
        </w:rPr>
        <w:t>理由：张某与李某具有相应的民事行为能力，合同内容不违反法律、行政法规的强制性规定，不违背公序良俗，双方意思表示真实；房屋产权证登记在张某个人名下，李某有理由相信张某有权处分该房屋，构成表见代理，合同对张某及王某具有法律约束力。</w:t>
      </w:r>
      <w:r>
        <w:rPr>
          <w:color w:val="000000"/>
        </w:rPr>
        <w:t xml:space="preserve">    </w:t>
      </w:r>
    </w:p>
    <w:p w14:paraId="34BF64E0">
      <w:pPr>
        <w:spacing w:line="360" w:lineRule="auto"/>
        <w:jc w:val="left"/>
        <w:textAlignment w:val="center"/>
        <w:rPr>
          <w:color w:val="000000"/>
        </w:rPr>
      </w:pPr>
      <w:r>
        <w:rPr>
          <w:color w:val="000000"/>
        </w:rPr>
        <w:t>（2）</w:t>
      </w:r>
      <w:r>
        <w:rPr>
          <w:rFonts w:ascii="宋体" w:hAnsi="宋体" w:eastAsia="宋体" w:cs="宋体"/>
          <w:color w:val="000000"/>
        </w:rPr>
        <w:t>王某的主张部分成立。理由：房屋系张某与王某婚后共同购买，属于夫妻共同财产，张某未经王某同意单独处分房屋，属于无权处分；但李某构成善意取得的合理信赖，合同有效，王某不能主张合同无效，仅可就张某处分房屋的收益主张共有权利。</w:t>
      </w:r>
    </w:p>
    <w:p w14:paraId="6DD8DC74">
      <w:pPr>
        <w:spacing w:line="360" w:lineRule="auto"/>
        <w:jc w:val="left"/>
        <w:textAlignment w:val="center"/>
        <w:rPr>
          <w:color w:val="000000"/>
        </w:rPr>
      </w:pPr>
      <w:r>
        <w:rPr>
          <w:rFonts w:ascii="宋体" w:hAnsi="宋体" w:eastAsia="宋体" w:cs="宋体"/>
          <w:color w:val="000000"/>
        </w:rPr>
        <w:t>张甲和老张的主张成立。理由：张某去世后，其名下的房屋份额属于遗产，张甲、老张作为张某的法定继承人，有权依法继承张某的遗产份额；张甲虽为限制民事行为能力人，但其继承权不受限制，继承的财产由其法定代理人王某代为管理。</w:t>
      </w:r>
    </w:p>
    <w:p w14:paraId="1C880A5A">
      <w:pPr>
        <w:spacing w:line="360" w:lineRule="auto"/>
        <w:textAlignment w:val="center"/>
        <w:rPr>
          <w:color w:val="000000"/>
        </w:rPr>
      </w:pPr>
      <w:r>
        <w:rPr>
          <w:color w:val="2E75B6"/>
        </w:rPr>
        <w:t>【解析】</w:t>
      </w:r>
    </w:p>
    <w:p w14:paraId="741B0BC5">
      <w:pPr>
        <w:spacing w:line="360" w:lineRule="auto"/>
        <w:jc w:val="left"/>
        <w:textAlignment w:val="center"/>
        <w:rPr>
          <w:color w:val="000000"/>
        </w:rPr>
      </w:pPr>
      <w:r>
        <w:rPr>
          <w:color w:val="000000"/>
        </w:rPr>
        <w:t>【分析】</w:t>
      </w:r>
      <w:r>
        <w:rPr>
          <w:rFonts w:ascii="宋体" w:hAnsi="宋体" w:eastAsia="宋体" w:cs="宋体"/>
          <w:color w:val="000000"/>
        </w:rPr>
        <w:t>背景素材：</w:t>
      </w:r>
      <w:r>
        <w:rPr>
          <w:color w:val="000000"/>
        </w:rPr>
        <w:t>房屋买卖合同纠纷</w:t>
      </w:r>
    </w:p>
    <w:p w14:paraId="1BA1D4D9">
      <w:pPr>
        <w:spacing w:line="360" w:lineRule="auto"/>
        <w:jc w:val="left"/>
        <w:textAlignment w:val="center"/>
        <w:rPr>
          <w:color w:val="000000"/>
        </w:rPr>
      </w:pPr>
      <w:r>
        <w:rPr>
          <w:rFonts w:ascii="宋体" w:hAnsi="宋体" w:eastAsia="宋体" w:cs="宋体"/>
          <w:color w:val="000000"/>
        </w:rPr>
        <w:t>考点考查：合同的生效、所有权的取得方式、</w:t>
      </w:r>
      <w:r>
        <w:rPr>
          <w:color w:val="000000"/>
        </w:rPr>
        <w:t>夫妻共同财产、法定继承</w:t>
      </w:r>
    </w:p>
    <w:p w14:paraId="6E048809">
      <w:pPr>
        <w:spacing w:line="360" w:lineRule="auto"/>
        <w:jc w:val="left"/>
        <w:textAlignment w:val="center"/>
        <w:rPr>
          <w:color w:val="000000"/>
        </w:rPr>
      </w:pPr>
      <w:r>
        <w:rPr>
          <w:rFonts w:ascii="宋体" w:hAnsi="宋体" w:eastAsia="宋体" w:cs="宋体"/>
          <w:color w:val="000000"/>
        </w:rPr>
        <w:t>能力考查：描述和阐释事物、论证和探究问题</w:t>
      </w:r>
    </w:p>
    <w:p w14:paraId="5368ECFB">
      <w:pPr>
        <w:spacing w:line="360" w:lineRule="auto"/>
        <w:jc w:val="left"/>
        <w:textAlignment w:val="center"/>
        <w:rPr>
          <w:color w:val="000000"/>
        </w:rPr>
      </w:pPr>
      <w:r>
        <w:rPr>
          <w:rFonts w:ascii="宋体" w:hAnsi="宋体" w:eastAsia="宋体" w:cs="宋体"/>
          <w:color w:val="000000"/>
        </w:rPr>
        <w:t>核心素养：法治意识</w:t>
      </w:r>
    </w:p>
    <w:p w14:paraId="474D2F3E">
      <w:pPr>
        <w:spacing w:line="360" w:lineRule="auto"/>
        <w:jc w:val="left"/>
        <w:textAlignment w:val="center"/>
        <w:rPr>
          <w:color w:val="000000"/>
        </w:rPr>
      </w:pPr>
      <w:r>
        <w:rPr>
          <w:color w:val="000000"/>
        </w:rPr>
        <w:t>【25题详解】</w:t>
      </w:r>
    </w:p>
    <w:p w14:paraId="1242DA06">
      <w:pPr>
        <w:spacing w:line="360" w:lineRule="auto"/>
        <w:jc w:val="left"/>
        <w:textAlignment w:val="center"/>
        <w:rPr>
          <w:color w:val="000000"/>
        </w:rPr>
      </w:pPr>
      <w:r>
        <w:rPr>
          <w:rFonts w:ascii="宋体" w:hAnsi="宋体" w:eastAsia="宋体" w:cs="宋体"/>
          <w:color w:val="000000"/>
        </w:rPr>
        <w:t>本题为理由依据类主观题，知识限定是</w:t>
      </w:r>
      <w:r>
        <w:rPr>
          <w:color w:val="000000"/>
        </w:rPr>
        <w:t>《法律与生活》，要求判断张某与李某签订的《房屋买卖合同》是否有效并说明理由。可结合材料，从民事行为能力、</w:t>
      </w:r>
      <w:r>
        <w:rPr>
          <w:rFonts w:ascii="宋体" w:hAnsi="宋体" w:eastAsia="宋体" w:cs="宋体"/>
          <w:color w:val="000000"/>
        </w:rPr>
        <w:t>合同的生效、所有权的取得方式等角度分析作答。</w:t>
      </w:r>
    </w:p>
    <w:p w14:paraId="478BA5ED">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6874A4CF">
      <w:pPr>
        <w:spacing w:line="360" w:lineRule="auto"/>
        <w:jc w:val="left"/>
        <w:textAlignment w:val="center"/>
        <w:rPr>
          <w:color w:val="000000"/>
        </w:rPr>
      </w:pPr>
      <w:r>
        <w:rPr>
          <w:rFonts w:ascii="宋体" w:hAnsi="宋体" w:eastAsia="宋体" w:cs="宋体"/>
          <w:color w:val="000000"/>
        </w:rPr>
        <w:t>有效信息①：</w:t>
      </w:r>
      <w:r>
        <w:rPr>
          <w:color w:val="000000"/>
        </w:rPr>
        <w:t>张某与李某签订《房屋买卖合同》，并约定各自权利义务</w:t>
      </w:r>
      <w:r>
        <w:rPr>
          <w:rFonts w:ascii="宋体" w:hAnsi="宋体" w:eastAsia="宋体" w:cs="宋体"/>
          <w:color w:val="000000"/>
        </w:rPr>
        <w:t>→可调用的法理依据：民法典第十八条规定，</w:t>
      </w:r>
      <w:r>
        <w:rPr>
          <w:color w:val="000000"/>
        </w:rPr>
        <w:t>成年人为完全民事行为能力人，可以独立实施民事法律行为。据此说明张某与李某具有相应的民事行为能力。</w:t>
      </w:r>
    </w:p>
    <w:p w14:paraId="1D4823F3">
      <w:pPr>
        <w:spacing w:line="360" w:lineRule="auto"/>
        <w:jc w:val="left"/>
        <w:textAlignment w:val="center"/>
        <w:rPr>
          <w:color w:val="000000"/>
        </w:rPr>
      </w:pPr>
      <w:r>
        <w:rPr>
          <w:rFonts w:ascii="宋体" w:hAnsi="宋体" w:eastAsia="宋体" w:cs="宋体"/>
          <w:color w:val="000000"/>
        </w:rPr>
        <w:t>有效信息②：</w:t>
      </w:r>
      <w:r>
        <w:rPr>
          <w:color w:val="000000"/>
        </w:rPr>
        <w:t>张某与李某签订《房屋买卖合同》，约定张某将其名下一套商品房以180万元的价格出售给李某，并约定双方在付款、过户登记方面的权利义务</w:t>
      </w:r>
      <w:r>
        <w:rPr>
          <w:rFonts w:ascii="宋体" w:hAnsi="宋体" w:eastAsia="宋体" w:cs="宋体"/>
          <w:color w:val="000000"/>
        </w:rPr>
        <w:t>→可调用的法理依据：民法典</w:t>
      </w:r>
      <w:r>
        <w:rPr>
          <w:color w:val="000000"/>
        </w:rPr>
        <w:t>第四百六十五条规定，依法成立的合同，受法律保护。据此说明张某与李某签订的合同的内容不违反法律、行政法规的强制性规定，不违背公序良俗，双方意思表示真实，有法律效力。</w:t>
      </w:r>
    </w:p>
    <w:p w14:paraId="4A398854">
      <w:pPr>
        <w:spacing w:line="360" w:lineRule="auto"/>
        <w:jc w:val="left"/>
        <w:textAlignment w:val="center"/>
        <w:rPr>
          <w:color w:val="000000"/>
        </w:rPr>
      </w:pPr>
      <w:r>
        <w:rPr>
          <w:rFonts w:ascii="宋体" w:hAnsi="宋体" w:eastAsia="宋体" w:cs="宋体"/>
          <w:color w:val="000000"/>
        </w:rPr>
        <w:t>有效信息③：</w:t>
      </w:r>
      <w:r>
        <w:rPr>
          <w:color w:val="000000"/>
        </w:rPr>
        <w:t>李某在签订合同时，曾查看张某的房屋产权证，产权证登记在张某个人名下</w:t>
      </w:r>
      <w:r>
        <w:rPr>
          <w:rFonts w:ascii="宋体" w:hAnsi="宋体" w:eastAsia="宋体" w:cs="宋体"/>
          <w:color w:val="000000"/>
        </w:rPr>
        <w:t>→可调用的法理依据：民法典</w:t>
      </w:r>
      <w:r>
        <w:rPr>
          <w:color w:val="000000"/>
        </w:rPr>
        <w:t>第二百零九条规定，不动产物权的设立、变更、转让和消灭，经依法登记，发生效力；未经登记，不发生效力，但是法律另有规定的除外。据此说明房屋产权证登记在张某个人名下，李某有理由相信张某有权处分该房屋，构成表见代理，合同对张某及王某具有法律约束力。</w:t>
      </w:r>
    </w:p>
    <w:p w14:paraId="2A872256">
      <w:pPr>
        <w:spacing w:line="360" w:lineRule="auto"/>
        <w:jc w:val="left"/>
        <w:textAlignment w:val="center"/>
        <w:rPr>
          <w:color w:val="000000"/>
        </w:rPr>
      </w:pPr>
      <w:r>
        <w:rPr>
          <w:rFonts w:ascii="宋体" w:hAnsi="宋体" w:eastAsia="宋体" w:cs="宋体"/>
          <w:color w:val="000000"/>
        </w:rPr>
        <w:t>第三步：整合信息，组织答案。</w:t>
      </w:r>
    </w:p>
    <w:p w14:paraId="690EBB99">
      <w:pPr>
        <w:spacing w:line="360" w:lineRule="auto"/>
        <w:jc w:val="left"/>
        <w:textAlignment w:val="center"/>
        <w:rPr>
          <w:color w:val="000000"/>
        </w:rPr>
      </w:pPr>
      <w:r>
        <w:rPr>
          <w:color w:val="000000"/>
        </w:rPr>
        <w:t>【26题详解】</w:t>
      </w:r>
    </w:p>
    <w:p w14:paraId="493CE3AD">
      <w:pPr>
        <w:spacing w:line="360" w:lineRule="auto"/>
        <w:jc w:val="left"/>
        <w:textAlignment w:val="center"/>
        <w:rPr>
          <w:color w:val="000000"/>
        </w:rPr>
      </w:pPr>
      <w:r>
        <w:rPr>
          <w:rFonts w:ascii="宋体" w:hAnsi="宋体" w:eastAsia="宋体" w:cs="宋体"/>
          <w:color w:val="000000"/>
        </w:rPr>
        <w:t>本题为理由依据类主观题，知识限定是</w:t>
      </w:r>
      <w:r>
        <w:rPr>
          <w:color w:val="000000"/>
        </w:rPr>
        <w:t>《法律与生活》，要求判断王某、张甲、老张就房屋权属及继承问题的主张是否成立并说明理由。可结合材料，从民事行为能力、夫妻共同财产、法定继承</w:t>
      </w:r>
      <w:r>
        <w:rPr>
          <w:rFonts w:ascii="宋体" w:hAnsi="宋体" w:eastAsia="宋体" w:cs="宋体"/>
          <w:color w:val="000000"/>
        </w:rPr>
        <w:t>等角度分析作答。</w:t>
      </w:r>
    </w:p>
    <w:p w14:paraId="49B4260F">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6456C5C0">
      <w:pPr>
        <w:spacing w:line="360" w:lineRule="auto"/>
        <w:jc w:val="left"/>
        <w:textAlignment w:val="center"/>
        <w:rPr>
          <w:color w:val="000000"/>
        </w:rPr>
      </w:pPr>
      <w:r>
        <w:rPr>
          <w:rFonts w:ascii="宋体" w:hAnsi="宋体" w:eastAsia="宋体" w:cs="宋体"/>
          <w:color w:val="000000"/>
        </w:rPr>
        <w:t>有效信息①：</w:t>
      </w:r>
      <w:r>
        <w:rPr>
          <w:color w:val="000000"/>
        </w:rPr>
        <w:t>张某的妻子王某对张某出售房屋一事不知情，该房屋系张某与王某婚后共同购买</w:t>
      </w:r>
      <w:r>
        <w:rPr>
          <w:rFonts w:ascii="宋体" w:hAnsi="宋体" w:eastAsia="宋体" w:cs="宋体"/>
          <w:color w:val="000000"/>
        </w:rPr>
        <w:t>→可调用的法理依据：民法典</w:t>
      </w:r>
      <w:r>
        <w:rPr>
          <w:color w:val="000000"/>
        </w:rPr>
        <w:t>第一千零六十二条对夫妻共同财产情形的规定，以及该条款中的</w:t>
      </w:r>
      <w:r>
        <w:rPr>
          <w:rFonts w:ascii="宋体" w:hAnsi="宋体" w:eastAsia="宋体" w:cs="宋体"/>
          <w:color w:val="000000"/>
        </w:rPr>
        <w:t>“夫妻对共同财产，有平等的处理权”。据此说明</w:t>
      </w:r>
      <w:r>
        <w:rPr>
          <w:color w:val="000000"/>
        </w:rPr>
        <w:t>房屋系张某与王某婚后共同购买，属于夫妻共同财产，张某未经王某同意单独处分房屋，属于无权处分。</w:t>
      </w:r>
    </w:p>
    <w:p w14:paraId="0D2ED5B2">
      <w:pPr>
        <w:spacing w:line="360" w:lineRule="auto"/>
        <w:jc w:val="left"/>
        <w:textAlignment w:val="center"/>
        <w:rPr>
          <w:color w:val="000000"/>
        </w:rPr>
      </w:pPr>
      <w:r>
        <w:rPr>
          <w:rFonts w:ascii="宋体" w:hAnsi="宋体" w:eastAsia="宋体" w:cs="宋体"/>
          <w:color w:val="000000"/>
        </w:rPr>
        <w:t>有效信息②：</w:t>
      </w:r>
      <w:r>
        <w:rPr>
          <w:color w:val="000000"/>
        </w:rPr>
        <w:t>李某在签订合同时，曾查看张某的房屋产权证，产权证登记在张某个人名下，李某未进一步核实房屋是否为夫妻共同财产</w:t>
      </w:r>
      <w:r>
        <w:rPr>
          <w:rFonts w:ascii="宋体" w:hAnsi="宋体" w:eastAsia="宋体" w:cs="宋体"/>
          <w:color w:val="000000"/>
        </w:rPr>
        <w:t>→可调用的法理依据：民法典</w:t>
      </w:r>
      <w:r>
        <w:rPr>
          <w:color w:val="000000"/>
        </w:rPr>
        <w:t>第三百一十一条规定，受让人受让该不动产或者动产时是善意，受让人取得该不动产或者动产的所有权。据此说明李某构成善意取得的合理信赖，合同有效，王某不能主张合同无效，仅可就张某处分房屋的收益主张共有权利。</w:t>
      </w:r>
    </w:p>
    <w:p w14:paraId="0C3F881D">
      <w:pPr>
        <w:spacing w:line="360" w:lineRule="auto"/>
        <w:jc w:val="left"/>
        <w:textAlignment w:val="center"/>
        <w:rPr>
          <w:color w:val="000000"/>
        </w:rPr>
      </w:pPr>
      <w:r>
        <w:rPr>
          <w:rFonts w:ascii="宋体" w:hAnsi="宋体" w:eastAsia="宋体" w:cs="宋体"/>
          <w:color w:val="000000"/>
        </w:rPr>
        <w:t>有效信息③：</w:t>
      </w:r>
      <w:r>
        <w:rPr>
          <w:color w:val="000000"/>
        </w:rPr>
        <w:t>张某突发疾病去世，其法定继承人有妻子王某、儿子张甲（15周岁）、父亲老张</w:t>
      </w:r>
      <w:r>
        <w:rPr>
          <w:rFonts w:ascii="宋体" w:hAnsi="宋体" w:eastAsia="宋体" w:cs="宋体"/>
          <w:color w:val="000000"/>
        </w:rPr>
        <w:t>→可调用的法理依据：民法典</w:t>
      </w:r>
      <w:r>
        <w:rPr>
          <w:color w:val="000000"/>
        </w:rPr>
        <w:t>第一千一百二十七条规定，遗产按照下列顺序继承： （一）第一顺序：配偶、子女、父母； （二）第二顺序：兄弟姐妹、祖父母、外祖父母。据此说明张某去世后，其名下的房屋份额属于遗产，张甲、老张作为张某的法定继承人，有权依法继承张某的遗产份额；张甲虽为限制民事行为能力人，但其继承权不受限制，继承的财产由其法定代理人王某代为管理。</w:t>
      </w:r>
    </w:p>
    <w:p w14:paraId="2BAF6C72">
      <w:pPr>
        <w:spacing w:line="360" w:lineRule="auto"/>
        <w:jc w:val="left"/>
        <w:textAlignment w:val="center"/>
        <w:rPr>
          <w:color w:val="000000"/>
        </w:rPr>
      </w:pPr>
      <w:r>
        <w:rPr>
          <w:rFonts w:ascii="宋体" w:hAnsi="宋体" w:eastAsia="宋体" w:cs="宋体"/>
          <w:color w:val="000000"/>
        </w:rPr>
        <w:t>第三步：整合信息，组织答案。</w:t>
      </w:r>
    </w:p>
    <w:p w14:paraId="2EA832FA">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某科研团队在研发</w:t>
      </w:r>
      <w:r>
        <w:rPr>
          <w:rFonts w:ascii="宋体" w:hAnsi="宋体" w:eastAsia="宋体" w:cs="宋体"/>
          <w:color w:val="000000"/>
        </w:rPr>
        <w:t>“</w:t>
      </w:r>
      <w:r>
        <w:rPr>
          <w:rFonts w:ascii="楷体" w:hAnsi="楷体" w:eastAsia="楷体" w:cs="楷体"/>
          <w:color w:val="000000"/>
        </w:rPr>
        <w:t>新型智能温控系统</w:t>
      </w:r>
      <w:r>
        <w:rPr>
          <w:rFonts w:ascii="宋体" w:hAnsi="宋体" w:eastAsia="宋体" w:cs="宋体"/>
          <w:color w:val="000000"/>
        </w:rPr>
        <w:t>”</w:t>
      </w:r>
      <w:r>
        <w:rPr>
          <w:rFonts w:ascii="楷体" w:hAnsi="楷体" w:eastAsia="楷体" w:cs="楷体"/>
          <w:color w:val="000000"/>
        </w:rPr>
        <w:t>时，面临两个核心问题：一是如何通过算法优化实现精准控温，二是如何确保系统在极端环境下的稳定性。在算法优化方面，团队发现现有家居温控算法（A）与工业窑炉温控需求（B）存在相似性：两者都需要根据环境温差实时调整输出功率，且都要求控温误差不超过±0.5</w:t>
      </w:r>
      <w:r>
        <w:rPr>
          <w:rFonts w:ascii="Times New Roman" w:hAnsi="Times New Roman" w:eastAsia="Times New Roman" w:cs="Times New Roman"/>
          <w:color w:val="000000"/>
        </w:rPr>
        <w:t>℃</w:t>
      </w:r>
      <w:r>
        <w:rPr>
          <w:rFonts w:ascii="楷体" w:hAnsi="楷体" w:eastAsia="楷体" w:cs="楷体"/>
          <w:color w:val="000000"/>
        </w:rPr>
        <w:t>。因此，团队认为</w:t>
      </w:r>
      <w:r>
        <w:rPr>
          <w:rFonts w:ascii="宋体" w:hAnsi="宋体" w:eastAsia="宋体" w:cs="宋体"/>
          <w:color w:val="000000"/>
        </w:rPr>
        <w:t>“</w:t>
      </w:r>
      <w:r>
        <w:rPr>
          <w:rFonts w:ascii="楷体" w:hAnsi="楷体" w:eastAsia="楷体" w:cs="楷体"/>
          <w:color w:val="000000"/>
        </w:rPr>
        <w:t>适用于A的PID调节算法也能适用于B</w:t>
      </w:r>
      <w:r>
        <w:rPr>
          <w:rFonts w:ascii="宋体" w:hAnsi="宋体" w:eastAsia="宋体" w:cs="宋体"/>
          <w:color w:val="000000"/>
        </w:rPr>
        <w:t>”</w:t>
      </w:r>
      <w:r>
        <w:rPr>
          <w:rFonts w:ascii="楷体" w:hAnsi="楷体" w:eastAsia="楷体" w:cs="楷体"/>
          <w:color w:val="000000"/>
        </w:rPr>
        <w:t>。同时，团队通过逻辑推理得出：</w:t>
      </w:r>
      <w:r>
        <w:rPr>
          <w:rFonts w:ascii="宋体" w:hAnsi="宋体" w:eastAsia="宋体" w:cs="宋体"/>
          <w:color w:val="000000"/>
        </w:rPr>
        <w:t>“</w:t>
      </w:r>
      <w:r>
        <w:rPr>
          <w:rFonts w:ascii="楷体" w:hAnsi="楷体" w:eastAsia="楷体" w:cs="楷体"/>
          <w:color w:val="000000"/>
        </w:rPr>
        <w:t>如果系统传感器响应延迟超过100ms，就会导致控温超调；该系统传感器响应延迟为80ms，因此不会出现控温超调。</w:t>
      </w:r>
      <w:r>
        <w:rPr>
          <w:rFonts w:ascii="宋体" w:hAnsi="宋体" w:eastAsia="宋体" w:cs="宋体"/>
          <w:color w:val="000000"/>
        </w:rPr>
        <w:t>”</w:t>
      </w:r>
    </w:p>
    <w:p w14:paraId="3355624D">
      <w:pPr>
        <w:spacing w:line="360" w:lineRule="auto"/>
        <w:ind w:firstLine="420"/>
        <w:jc w:val="left"/>
        <w:textAlignment w:val="center"/>
        <w:rPr>
          <w:color w:val="000000"/>
        </w:rPr>
      </w:pPr>
      <w:r>
        <w:rPr>
          <w:rFonts w:ascii="楷体" w:hAnsi="楷体" w:eastAsia="楷体" w:cs="楷体"/>
          <w:color w:val="000000"/>
        </w:rPr>
        <w:t>在稳定性测试阶段，团队首先围绕</w:t>
      </w:r>
      <w:r>
        <w:rPr>
          <w:rFonts w:ascii="宋体" w:hAnsi="宋体" w:eastAsia="宋体" w:cs="宋体"/>
          <w:color w:val="000000"/>
        </w:rPr>
        <w:t>“</w:t>
      </w:r>
      <w:r>
        <w:rPr>
          <w:rFonts w:ascii="楷体" w:hAnsi="楷体" w:eastAsia="楷体" w:cs="楷体"/>
          <w:color w:val="000000"/>
        </w:rPr>
        <w:t>极端低温（-40</w:t>
      </w:r>
      <w:r>
        <w:rPr>
          <w:rFonts w:ascii="Times New Roman" w:hAnsi="Times New Roman" w:eastAsia="Times New Roman" w:cs="Times New Roman"/>
          <w:color w:val="000000"/>
        </w:rPr>
        <w:t>℃</w:t>
      </w:r>
      <w:r>
        <w:rPr>
          <w:rFonts w:ascii="楷体" w:hAnsi="楷体" w:eastAsia="楷体" w:cs="楷体"/>
          <w:color w:val="000000"/>
        </w:rPr>
        <w:t>）下的元件适配性</w:t>
      </w:r>
      <w:r>
        <w:rPr>
          <w:rFonts w:ascii="宋体" w:hAnsi="宋体" w:eastAsia="宋体" w:cs="宋体"/>
          <w:color w:val="000000"/>
        </w:rPr>
        <w:t>”</w:t>
      </w:r>
      <w:r>
        <w:rPr>
          <w:rFonts w:ascii="楷体" w:hAnsi="楷体" w:eastAsia="楷体" w:cs="楷体"/>
          <w:color w:val="000000"/>
        </w:rPr>
        <w:t>展开头脑风暴，提出了20余种解决方案，涵盖材料替换、结构重构、冗余设计等多个维度。随后，团队对这些方案进行筛选：剔除了3种成本过高的方案，否定了5种与现有生产线不兼容的方案，最终保留了4种兼具可行性与经济性的方案进行实地测试，通过反复对比实验确定了最优方案。</w:t>
      </w:r>
    </w:p>
    <w:p w14:paraId="0756D0C7">
      <w:pPr>
        <w:spacing w:line="360" w:lineRule="auto"/>
        <w:jc w:val="left"/>
        <w:textAlignment w:val="center"/>
        <w:rPr>
          <w:color w:val="000000"/>
        </w:rPr>
      </w:pPr>
      <w:r>
        <w:rPr>
          <w:rFonts w:ascii="宋体" w:hAnsi="宋体" w:eastAsia="宋体" w:cs="宋体"/>
          <w:color w:val="000000"/>
        </w:rPr>
        <w:t>结合材料，运用《逻辑与思维》的相关知识，回答下列问题：</w:t>
      </w:r>
    </w:p>
    <w:p w14:paraId="0665E4F2">
      <w:pPr>
        <w:spacing w:line="360" w:lineRule="auto"/>
        <w:jc w:val="left"/>
        <w:textAlignment w:val="center"/>
        <w:rPr>
          <w:color w:val="000000"/>
        </w:rPr>
      </w:pPr>
      <w:r>
        <w:rPr>
          <w:color w:val="000000"/>
        </w:rPr>
        <w:t>（1）</w:t>
      </w:r>
      <w:r>
        <w:rPr>
          <w:rFonts w:ascii="宋体" w:hAnsi="宋体" w:eastAsia="宋体" w:cs="宋体"/>
          <w:color w:val="000000"/>
        </w:rPr>
        <w:t>分析团队在算法优化中运用的两种推理方法的可靠性，并说明理由。</w:t>
      </w:r>
    </w:p>
    <w:p w14:paraId="06EE8F1D">
      <w:pPr>
        <w:spacing w:line="360" w:lineRule="auto"/>
        <w:jc w:val="left"/>
        <w:textAlignment w:val="center"/>
        <w:rPr>
          <w:color w:val="000000"/>
        </w:rPr>
      </w:pPr>
      <w:r>
        <w:rPr>
          <w:color w:val="000000"/>
        </w:rPr>
        <w:t>（2）</w:t>
      </w:r>
      <w:r>
        <w:rPr>
          <w:rFonts w:ascii="宋体" w:hAnsi="宋体" w:eastAsia="宋体" w:cs="宋体"/>
          <w:color w:val="000000"/>
        </w:rPr>
        <w:t>阐释团队在稳定性测试阶段的思维过程所体现的思维方法及其辩证关系。</w:t>
      </w:r>
    </w:p>
    <w:p w14:paraId="5FF98B28">
      <w:pPr>
        <w:spacing w:line="360" w:lineRule="auto"/>
        <w:textAlignment w:val="center"/>
        <w:rPr>
          <w:color w:val="000000"/>
        </w:rPr>
      </w:pPr>
      <w:r>
        <w:rPr>
          <w:color w:val="2E75B6"/>
        </w:rPr>
        <w:t>【答案】</w:t>
      </w:r>
      <w:r>
        <w:rPr>
          <w:color w:val="000000"/>
        </w:rPr>
        <w:t>（1）</w:t>
      </w:r>
    </w:p>
    <w:p w14:paraId="1AD1D18E">
      <w:pPr>
        <w:spacing w:line="360" w:lineRule="auto"/>
        <w:jc w:val="left"/>
        <w:textAlignment w:val="center"/>
        <w:rPr>
          <w:color w:val="000000"/>
        </w:rPr>
      </w:pPr>
      <w:r>
        <w:rPr>
          <w:rFonts w:ascii="宋体" w:hAnsi="宋体" w:eastAsia="宋体" w:cs="宋体"/>
          <w:color w:val="000000"/>
        </w:rPr>
        <w:t>第一种推理为类比推理。其可靠性较低：类比推理的结论是或然的，仅根据部分相似属性推出其他属性相似，可能存在“机械类比”的逻辑谬误。</w:t>
      </w:r>
    </w:p>
    <w:p w14:paraId="2935774F">
      <w:pPr>
        <w:spacing w:line="360" w:lineRule="auto"/>
        <w:jc w:val="left"/>
        <w:textAlignment w:val="center"/>
        <w:rPr>
          <w:color w:val="000000"/>
        </w:rPr>
      </w:pPr>
      <w:r>
        <w:rPr>
          <w:rFonts w:ascii="宋体" w:hAnsi="宋体" w:eastAsia="宋体" w:cs="宋体"/>
          <w:color w:val="000000"/>
        </w:rPr>
        <w:t>第二种推理为充分条件假言推理。其推理不正确（不可靠）：充分条件假言推理的正确规则是“肯定前件必肯定后件，否定后件必否定前件”而团队通过“否定前件（延迟80ms＜100ms）”得出“否定后件（不会超调）”，违反了推理规则，结论不必然成立。</w:t>
      </w:r>
      <w:r>
        <w:rPr>
          <w:color w:val="000000"/>
        </w:rPr>
        <w:t xml:space="preserve">    </w:t>
      </w:r>
    </w:p>
    <w:p w14:paraId="12D6740A">
      <w:pPr>
        <w:spacing w:line="360" w:lineRule="auto"/>
        <w:jc w:val="left"/>
        <w:textAlignment w:val="center"/>
        <w:rPr>
          <w:color w:val="000000"/>
        </w:rPr>
      </w:pPr>
      <w:r>
        <w:rPr>
          <w:color w:val="000000"/>
        </w:rPr>
        <w:t>（2）</w:t>
      </w:r>
    </w:p>
    <w:p w14:paraId="7FF34DE8">
      <w:pPr>
        <w:spacing w:line="360" w:lineRule="auto"/>
        <w:jc w:val="left"/>
        <w:textAlignment w:val="center"/>
        <w:rPr>
          <w:color w:val="000000"/>
        </w:rPr>
      </w:pPr>
      <w:r>
        <w:rPr>
          <w:rFonts w:ascii="宋体" w:hAnsi="宋体" w:eastAsia="宋体" w:cs="宋体"/>
          <w:color w:val="000000"/>
        </w:rPr>
        <w:t>团队先通过发散思维提出20余种解决方案，从不同角度、不同方向探索问题解决路径，再通过聚合思维筛选方案，聚焦最优解。</w:t>
      </w:r>
    </w:p>
    <w:p w14:paraId="722EB5A2">
      <w:pPr>
        <w:spacing w:line="360" w:lineRule="auto"/>
        <w:jc w:val="left"/>
        <w:textAlignment w:val="center"/>
        <w:rPr>
          <w:color w:val="000000"/>
        </w:rPr>
      </w:pPr>
      <w:r>
        <w:rPr>
          <w:rFonts w:ascii="宋体" w:hAnsi="宋体" w:eastAsia="宋体" w:cs="宋体"/>
          <w:color w:val="000000"/>
        </w:rPr>
        <w:t>两者的辩证关系：发散思维与聚合思维是创新思维中既对立又统一的一对矛盾。发散思维为聚合思维提供丰富的备选方案，没有发散思维的广泛辐射，聚合思维就难以聚焦最优解；聚合思维对发散思维的结果进行筛选、整合，没有聚合思维的收敛聚焦，发散思维的成果就难以转化为实际解决方案。团队在稳定性测试中先发散后聚合，体现了两者相互联系、相互补充，共同推动创新问题的解决。</w:t>
      </w:r>
    </w:p>
    <w:p w14:paraId="62C5BC4C">
      <w:pPr>
        <w:spacing w:line="360" w:lineRule="auto"/>
        <w:textAlignment w:val="center"/>
        <w:rPr>
          <w:color w:val="000000"/>
        </w:rPr>
      </w:pPr>
      <w:r>
        <w:rPr>
          <w:color w:val="2E75B6"/>
        </w:rPr>
        <w:t>【解析】</w:t>
      </w:r>
    </w:p>
    <w:p w14:paraId="5B62DAB6">
      <w:pPr>
        <w:spacing w:line="360" w:lineRule="auto"/>
        <w:jc w:val="both"/>
        <w:textAlignment w:val="center"/>
        <w:rPr>
          <w:color w:val="000000"/>
        </w:rPr>
      </w:pPr>
      <w:r>
        <w:rPr>
          <w:color w:val="000000"/>
        </w:rPr>
        <w:t>【分析】</w:t>
      </w:r>
      <w:r>
        <w:rPr>
          <w:rFonts w:ascii="宋体" w:hAnsi="宋体" w:eastAsia="宋体" w:cs="宋体"/>
          <w:color w:val="000000"/>
        </w:rPr>
        <w:t>背景素材：某科研团队研发“新型智能温控系统” </w:t>
      </w:r>
    </w:p>
    <w:p w14:paraId="532E262E">
      <w:pPr>
        <w:spacing w:line="360" w:lineRule="auto"/>
        <w:jc w:val="both"/>
        <w:textAlignment w:val="center"/>
        <w:rPr>
          <w:color w:val="000000"/>
        </w:rPr>
      </w:pPr>
      <w:r>
        <w:rPr>
          <w:rFonts w:ascii="宋体" w:hAnsi="宋体" w:eastAsia="宋体" w:cs="宋体"/>
          <w:color w:val="000000"/>
        </w:rPr>
        <w:t>考点考查：掌握演绎推理方法、学会归纳与类比推理、创新思维要多路探索的有关知识 </w:t>
      </w:r>
    </w:p>
    <w:p w14:paraId="7C358CD9">
      <w:pPr>
        <w:spacing w:line="360" w:lineRule="auto"/>
        <w:jc w:val="both"/>
        <w:textAlignment w:val="center"/>
        <w:rPr>
          <w:color w:val="000000"/>
        </w:rPr>
      </w:pPr>
      <w:r>
        <w:rPr>
          <w:rFonts w:ascii="宋体" w:hAnsi="宋体" w:eastAsia="宋体" w:cs="宋体"/>
          <w:color w:val="000000"/>
        </w:rPr>
        <w:t>能力考查：描述和阐释事物、论证和探究问题  </w:t>
      </w:r>
    </w:p>
    <w:p w14:paraId="0E1CA5A1">
      <w:pPr>
        <w:spacing w:line="360" w:lineRule="auto"/>
        <w:jc w:val="both"/>
        <w:textAlignment w:val="center"/>
        <w:rPr>
          <w:color w:val="000000"/>
        </w:rPr>
      </w:pPr>
      <w:r>
        <w:rPr>
          <w:rFonts w:ascii="宋体" w:hAnsi="宋体" w:eastAsia="宋体" w:cs="宋体"/>
          <w:color w:val="000000"/>
        </w:rPr>
        <w:t>核心素养：政治认同、科学精神</w:t>
      </w:r>
    </w:p>
    <w:p w14:paraId="54D5CEF7">
      <w:pPr>
        <w:spacing w:line="360" w:lineRule="auto"/>
        <w:jc w:val="both"/>
        <w:textAlignment w:val="center"/>
        <w:rPr>
          <w:color w:val="000000"/>
        </w:rPr>
      </w:pPr>
      <w:r>
        <w:rPr>
          <w:color w:val="000000"/>
        </w:rPr>
        <w:t>【小问1详解】</w:t>
      </w:r>
    </w:p>
    <w:p w14:paraId="1D9C0021">
      <w:pPr>
        <w:spacing w:line="360" w:lineRule="auto"/>
        <w:jc w:val="both"/>
        <w:textAlignment w:val="center"/>
        <w:rPr>
          <w:color w:val="000000"/>
        </w:rPr>
      </w:pPr>
      <w:r>
        <w:rPr>
          <w:rFonts w:ascii="宋体" w:hAnsi="宋体" w:eastAsia="宋体" w:cs="宋体"/>
          <w:color w:val="000000"/>
        </w:rPr>
        <w:t>第一步：审设问。明确主体、知识范围、问题限定和作答角度。本题属于原因类主观题，设问要求分析团队在算法优化中运用的两种推理方法的可靠性，并说明理由，需要调用掌握演绎推理方法、学会归纳与类比推理的有关知识分析作答。</w:t>
      </w:r>
    </w:p>
    <w:p w14:paraId="552A31E0">
      <w:pPr>
        <w:spacing w:line="360" w:lineRule="auto"/>
        <w:jc w:val="both"/>
        <w:textAlignment w:val="center"/>
        <w:rPr>
          <w:color w:val="000000"/>
        </w:rPr>
      </w:pPr>
      <w:r>
        <w:rPr>
          <w:rFonts w:ascii="宋体" w:hAnsi="宋体" w:eastAsia="宋体" w:cs="宋体"/>
          <w:color w:val="000000"/>
        </w:rPr>
        <w:t>第二步：审材料。提取关键词，链接教材知识。</w:t>
      </w:r>
    </w:p>
    <w:p w14:paraId="69C6926E">
      <w:pPr>
        <w:spacing w:line="360" w:lineRule="auto"/>
        <w:jc w:val="both"/>
        <w:textAlignment w:val="center"/>
        <w:rPr>
          <w:color w:val="000000"/>
        </w:rPr>
      </w:pPr>
      <w:r>
        <w:rPr>
          <w:rFonts w:ascii="宋体" w:hAnsi="宋体" w:eastAsia="宋体" w:cs="宋体"/>
          <w:color w:val="000000"/>
        </w:rPr>
        <w:t>关键词①：团队认为“适用于A的PID调节算法也能适用于B”→可运用类比推理的结论是或然的知识分析说明，该推理的可靠性较低，可能存在“机械类比”的逻辑谬误。</w:t>
      </w:r>
    </w:p>
    <w:p w14:paraId="185CF8AC">
      <w:pPr>
        <w:spacing w:line="360" w:lineRule="auto"/>
        <w:jc w:val="both"/>
        <w:textAlignment w:val="center"/>
        <w:rPr>
          <w:color w:val="000000"/>
        </w:rPr>
      </w:pPr>
      <w:r>
        <w:rPr>
          <w:rFonts w:ascii="宋体" w:hAnsi="宋体" w:eastAsia="宋体" w:cs="宋体"/>
          <w:color w:val="000000"/>
        </w:rPr>
        <w:t>关键词②：如果系统传感器响应延迟超过100ms，就会导致控温超调；该系统传感器响应延迟为80ms，因此不会出现控温超调→可运用充分条件假言推理的正确规则是“肯定前件必肯定后件，否定后件必否定前件”的知识分析说明，该推理通过“否定前件”得出“否定后件”，违反了推理规则，结论不必然成立。</w:t>
      </w:r>
    </w:p>
    <w:p w14:paraId="45F0CFCF">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第三步：整合信息，组织答案。注意设问限定以及教材知识与材料等相结合。</w:t>
      </w:r>
    </w:p>
    <w:p w14:paraId="338BB75B">
      <w:pPr>
        <w:spacing w:line="360" w:lineRule="auto"/>
        <w:jc w:val="left"/>
        <w:textAlignment w:val="center"/>
        <w:rPr>
          <w:color w:val="000000"/>
        </w:rPr>
      </w:pPr>
      <w:r>
        <w:rPr>
          <w:color w:val="000000"/>
        </w:rPr>
        <w:t>【小问2详解】</w:t>
      </w:r>
    </w:p>
    <w:p w14:paraId="03D01610">
      <w:pPr>
        <w:spacing w:line="360" w:lineRule="auto"/>
        <w:jc w:val="both"/>
        <w:textAlignment w:val="center"/>
        <w:rPr>
          <w:color w:val="000000"/>
        </w:rPr>
      </w:pPr>
      <w:r>
        <w:rPr>
          <w:rFonts w:ascii="宋体" w:hAnsi="宋体" w:eastAsia="宋体" w:cs="宋体"/>
          <w:color w:val="000000"/>
        </w:rPr>
        <w:t>第一步：审设问。明确主体、知识范围、问题限定和作答角度。本题的设问要求分析团队在稳定性测试阶段的思维过程所体现的思维方法及其辩证关系，需要调用创新思维要多路探索的有关知识分析作答。</w:t>
      </w:r>
    </w:p>
    <w:p w14:paraId="053E3B80">
      <w:pPr>
        <w:spacing w:line="360" w:lineRule="auto"/>
        <w:jc w:val="both"/>
        <w:textAlignment w:val="center"/>
        <w:rPr>
          <w:color w:val="000000"/>
        </w:rPr>
      </w:pPr>
      <w:r>
        <w:rPr>
          <w:rFonts w:ascii="宋体" w:hAnsi="宋体" w:eastAsia="宋体" w:cs="宋体"/>
          <w:color w:val="000000"/>
        </w:rPr>
        <w:t>第二步：审材料。提取关键词，链接教材知识。</w:t>
      </w:r>
    </w:p>
    <w:p w14:paraId="7000E7C2">
      <w:pPr>
        <w:spacing w:line="360" w:lineRule="auto"/>
        <w:jc w:val="both"/>
        <w:textAlignment w:val="center"/>
        <w:rPr>
          <w:color w:val="000000"/>
        </w:rPr>
      </w:pPr>
      <w:r>
        <w:rPr>
          <w:rFonts w:ascii="宋体" w:hAnsi="宋体" w:eastAsia="宋体" w:cs="宋体"/>
          <w:color w:val="000000"/>
        </w:rPr>
        <w:t>关键词①：团队首先围绕“极端低温（-40℃）下的元件适配性”展开头脑风暴，提出了20余种解决方案→可运用发散思维的含义的知识分析，说明团队从不同角度、不同方向探索问题解决路径。</w:t>
      </w:r>
    </w:p>
    <w:p w14:paraId="39232CFD">
      <w:pPr>
        <w:spacing w:line="360" w:lineRule="auto"/>
        <w:jc w:val="both"/>
        <w:textAlignment w:val="center"/>
        <w:rPr>
          <w:color w:val="000000"/>
        </w:rPr>
      </w:pPr>
      <w:r>
        <w:rPr>
          <w:rFonts w:ascii="宋体" w:hAnsi="宋体" w:eastAsia="宋体" w:cs="宋体"/>
          <w:color w:val="000000"/>
        </w:rPr>
        <w:t>关键词②：最终保留了4种兼具可行性与经济性的方案进行实地测试，通过反复对比实验确定了最优方案→可运用聚合思维的含义的知识分析，说明团队对方案进行筛选，聚焦最优解。</w:t>
      </w:r>
    </w:p>
    <w:p w14:paraId="51BB83C0">
      <w:pPr>
        <w:spacing w:line="360" w:lineRule="auto"/>
        <w:jc w:val="both"/>
        <w:textAlignment w:val="center"/>
        <w:rPr>
          <w:color w:val="000000"/>
        </w:rPr>
      </w:pPr>
      <w:r>
        <w:rPr>
          <w:rFonts w:ascii="宋体" w:hAnsi="宋体" w:eastAsia="宋体" w:cs="宋体"/>
          <w:color w:val="000000"/>
        </w:rPr>
        <w:t>关键词③：发散思维与聚合思维的辩证关系→可运用发散思维与聚合思维是创新思维中既对立又统一的一对矛盾的知识分析，说明发散思维为聚合思维提供丰富的备选方案，聚合思维对发散思维的结果进行筛选、整合。</w:t>
      </w:r>
    </w:p>
    <w:p w14:paraId="050E9042">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第三步：整合信息，组织答案。注意设问限定以及教材知识与材料等相结合。</w:t>
      </w:r>
    </w:p>
    <w:p w14:paraId="2464D2A5">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在全球气候治理进程中，践行责任与担当的平衡，既是对人类共同命运的守护，也是新时代国际合作的核心议题。围绕全球气候治理中的大国行动，中国学生李华的外国友人托马斯给他写信，交流对责任担当的看法。</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3508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825" w:hRule="atLeast"/>
        </w:trPr>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847CF2">
            <w:pPr>
              <w:spacing w:line="360" w:lineRule="auto"/>
              <w:jc w:val="left"/>
              <w:textAlignment w:val="center"/>
              <w:rPr>
                <w:color w:val="000000"/>
              </w:rPr>
            </w:pPr>
            <w:r>
              <w:rPr>
                <w:rFonts w:ascii="楷体" w:hAnsi="楷体" w:eastAsia="楷体" w:cs="楷体"/>
                <w:color w:val="000000"/>
              </w:rPr>
              <w:t>亲爱的李华：</w:t>
            </w:r>
          </w:p>
          <w:p w14:paraId="5AEC21AB">
            <w:pPr>
              <w:spacing w:line="360" w:lineRule="auto"/>
              <w:jc w:val="left"/>
              <w:textAlignment w:val="center"/>
              <w:rPr>
                <w:color w:val="000000"/>
              </w:rPr>
            </w:pPr>
            <w:r>
              <w:rPr>
                <w:rFonts w:ascii="楷体" w:hAnsi="楷体" w:eastAsia="楷体" w:cs="楷体"/>
                <w:color w:val="000000"/>
              </w:rPr>
              <w:t>你好！</w:t>
            </w:r>
          </w:p>
          <w:p w14:paraId="5F842A1A">
            <w:pPr>
              <w:spacing w:line="360" w:lineRule="auto"/>
              <w:jc w:val="left"/>
              <w:textAlignment w:val="center"/>
              <w:rPr>
                <w:color w:val="000000"/>
              </w:rPr>
            </w:pPr>
            <w:r>
              <w:rPr>
                <w:rFonts w:ascii="楷体" w:hAnsi="楷体" w:eastAsia="楷体" w:cs="楷体"/>
                <w:color w:val="000000"/>
              </w:rPr>
              <w:t>近期全球极端天气频发，气候治理的紧迫性越来越凸显。我关注到中国承诺“双碳”目标后，在可再生能源领域持续发力，还帮助发展中国家建设光伏电站等绿色项目，这种担当令人敬佩。但我也有个困惑：气候治理需要投入大量资金和技术，会在一定程度上影响本国经济发展速度。那么，国家为何要优先承担气候治理责任？这样的“责任优先”真的能让国家获得长远发展，实现“负责任者行远”吗？</w:t>
            </w:r>
          </w:p>
          <w:p w14:paraId="65671F19">
            <w:pPr>
              <w:spacing w:line="360" w:lineRule="auto"/>
              <w:jc w:val="right"/>
              <w:textAlignment w:val="center"/>
              <w:rPr>
                <w:color w:val="000000"/>
              </w:rPr>
            </w:pPr>
            <w:r>
              <w:rPr>
                <w:rFonts w:ascii="楷体" w:hAnsi="楷体" w:eastAsia="楷体" w:cs="楷体"/>
                <w:color w:val="000000"/>
              </w:rPr>
              <w:t>你的朋友：托马斯</w:t>
            </w:r>
          </w:p>
          <w:p w14:paraId="18DFD0B5">
            <w:pPr>
              <w:spacing w:line="360" w:lineRule="auto"/>
              <w:jc w:val="right"/>
              <w:textAlignment w:val="center"/>
              <w:rPr>
                <w:color w:val="000000"/>
              </w:rPr>
            </w:pPr>
            <w:r>
              <w:rPr>
                <w:rFonts w:ascii="楷体" w:hAnsi="楷体" w:eastAsia="楷体" w:cs="楷体"/>
                <w:color w:val="000000"/>
              </w:rPr>
              <w:t>2025年6月5日</w:t>
            </w:r>
          </w:p>
        </w:tc>
      </w:tr>
    </w:tbl>
    <w:p w14:paraId="4C6C983D">
      <w:pPr>
        <w:spacing w:line="360" w:lineRule="auto"/>
        <w:ind w:firstLine="420"/>
        <w:jc w:val="left"/>
        <w:textAlignment w:val="center"/>
        <w:rPr>
          <w:color w:val="000000"/>
        </w:rPr>
      </w:pPr>
      <w:r>
        <w:rPr>
          <w:rFonts w:ascii="楷体" w:hAnsi="楷体" w:eastAsia="楷体" w:cs="楷体"/>
          <w:color w:val="000000"/>
        </w:rPr>
        <w:t>为解答托马斯的困惑，李华整理了如下资料：</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5EEC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265" w:hRule="atLeast"/>
        </w:trPr>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35B0E7">
            <w:pPr>
              <w:spacing w:line="360" w:lineRule="auto"/>
              <w:jc w:val="left"/>
              <w:textAlignment w:val="center"/>
              <w:rPr>
                <w:color w:val="000000"/>
              </w:rPr>
            </w:pPr>
            <w:r>
              <w:rPr>
                <w:rFonts w:ascii="楷体" w:hAnsi="楷体" w:eastAsia="楷体" w:cs="楷体"/>
                <w:color w:val="000000"/>
              </w:rPr>
              <w:t>学者X：习近平总书记指出，应对气候变化是全人类共同的事业，大国更应率先垂范。气候治理中的责任担当，体现的是“人类命运与共”的理念，大国承担应尽责任，既是对全球公共利益的维护，也是自身可持续发展的必然要求。</w:t>
            </w:r>
          </w:p>
          <w:p w14:paraId="4FDFB58F">
            <w:pPr>
              <w:spacing w:line="360" w:lineRule="auto"/>
              <w:jc w:val="left"/>
              <w:textAlignment w:val="center"/>
              <w:rPr>
                <w:color w:val="000000"/>
              </w:rPr>
            </w:pPr>
            <w:r>
              <w:rPr>
                <w:rFonts w:ascii="楷体" w:hAnsi="楷体" w:eastAsia="楷体" w:cs="楷体"/>
                <w:color w:val="000000"/>
              </w:rPr>
              <w:t>学者Y：全球气候治理不是“独角戏”，而是“协奏曲”。大国承担责任并非牺牲自身利益，而是通过推动全球绿色转型，培育新的经济增长点。中国新能源产业的快速发展，既助力全球气候治理，也为自身赢得了广阔市场空间，实现了责任与利益的统一。</w:t>
            </w:r>
          </w:p>
        </w:tc>
      </w:tr>
    </w:tbl>
    <w:p w14:paraId="6B25202D">
      <w:pPr>
        <w:spacing w:line="360" w:lineRule="auto"/>
        <w:jc w:val="left"/>
        <w:textAlignment w:val="center"/>
        <w:rPr>
          <w:color w:val="000000"/>
        </w:rPr>
      </w:pPr>
      <w:r>
        <w:rPr>
          <w:rFonts w:ascii="宋体" w:hAnsi="宋体" w:eastAsia="宋体" w:cs="宋体"/>
          <w:color w:val="000000"/>
        </w:rPr>
        <w:t>结合材料，运用《当代国际政治与经济》中的相关知识，以“负责任者行远，逐私利者难久”为议题，用李华的名义给托马斯回一封信。</w:t>
      </w:r>
    </w:p>
    <w:p w14:paraId="164F366B">
      <w:pPr>
        <w:spacing w:line="360" w:lineRule="auto"/>
        <w:jc w:val="left"/>
        <w:textAlignment w:val="center"/>
        <w:rPr>
          <w:color w:val="000000"/>
        </w:rPr>
      </w:pPr>
      <w:r>
        <w:rPr>
          <w:rFonts w:ascii="宋体" w:hAnsi="宋体" w:eastAsia="宋体" w:cs="宋体"/>
          <w:color w:val="000000"/>
        </w:rPr>
        <w:t>要求：（1）观点正确；知识和材料运用恰当。</w:t>
      </w:r>
    </w:p>
    <w:p w14:paraId="450DBFA3">
      <w:pPr>
        <w:spacing w:line="360" w:lineRule="auto"/>
        <w:jc w:val="left"/>
        <w:textAlignment w:val="center"/>
        <w:rPr>
          <w:color w:val="000000"/>
        </w:rPr>
      </w:pPr>
      <w:r>
        <w:rPr>
          <w:rFonts w:ascii="宋体" w:hAnsi="宋体" w:eastAsia="宋体" w:cs="宋体"/>
          <w:color w:val="000000"/>
        </w:rPr>
        <w:t>（2）条理清晰；逻辑严密；表达流畅；300字左右。</w:t>
      </w:r>
    </w:p>
    <w:p w14:paraId="6A1B1479">
      <w:pPr>
        <w:spacing w:line="360" w:lineRule="auto"/>
        <w:textAlignment w:val="center"/>
        <w:rPr>
          <w:color w:val="000000"/>
        </w:rPr>
      </w:pPr>
      <w:r>
        <w:rPr>
          <w:color w:val="2E75B6"/>
        </w:rPr>
        <w:t>【答案】</w:t>
      </w:r>
    </w:p>
    <w:tbl>
      <w:tblPr>
        <w:tblStyle w:val="4"/>
        <w:tblW w:w="7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65"/>
        <w:gridCol w:w="6390"/>
      </w:tblGrid>
      <w:tr w14:paraId="610D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AEB3F0">
            <w:pPr>
              <w:spacing w:line="360" w:lineRule="auto"/>
              <w:jc w:val="left"/>
              <w:textAlignment w:val="center"/>
              <w:rPr>
                <w:color w:val="000000"/>
              </w:rPr>
            </w:pPr>
            <w:r>
              <w:rPr>
                <w:rFonts w:ascii="宋体" w:hAnsi="宋体" w:eastAsia="宋体" w:cs="宋体"/>
                <w:color w:val="000000"/>
              </w:rPr>
              <w:t>评分维度</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676FA4">
            <w:pPr>
              <w:spacing w:line="360" w:lineRule="auto"/>
              <w:jc w:val="left"/>
              <w:textAlignment w:val="center"/>
              <w:rPr>
                <w:color w:val="000000"/>
              </w:rPr>
            </w:pPr>
            <w:r>
              <w:rPr>
                <w:rFonts w:ascii="宋体" w:hAnsi="宋体" w:eastAsia="宋体" w:cs="宋体"/>
                <w:color w:val="000000"/>
              </w:rPr>
              <w:t>具体要求</w:t>
            </w:r>
          </w:p>
        </w:tc>
      </w:tr>
      <w:tr w14:paraId="7D8A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8CD7B5">
            <w:pPr>
              <w:spacing w:line="360" w:lineRule="auto"/>
              <w:jc w:val="left"/>
              <w:textAlignment w:val="center"/>
              <w:rPr>
                <w:color w:val="000000"/>
              </w:rPr>
            </w:pPr>
            <w:r>
              <w:rPr>
                <w:rFonts w:ascii="宋体" w:hAnsi="宋体" w:eastAsia="宋体" w:cs="宋体"/>
                <w:color w:val="000000"/>
              </w:rPr>
              <w:t>观点立场</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D5792F">
            <w:pPr>
              <w:spacing w:line="360" w:lineRule="auto"/>
              <w:jc w:val="left"/>
              <w:textAlignment w:val="center"/>
              <w:rPr>
                <w:color w:val="000000"/>
              </w:rPr>
            </w:pPr>
            <w:r>
              <w:rPr>
                <w:rFonts w:ascii="宋体" w:hAnsi="宋体" w:eastAsia="宋体" w:cs="宋体"/>
                <w:color w:val="000000"/>
              </w:rPr>
              <w:t>明确回应困惑，指出大国承担气候治理责任与自身长远发展并不矛盾，负责任的行动能推动国家行稳致远</w:t>
            </w:r>
          </w:p>
        </w:tc>
      </w:tr>
      <w:tr w14:paraId="7ECB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05CEA3">
            <w:pPr>
              <w:spacing w:line="360" w:lineRule="auto"/>
              <w:jc w:val="left"/>
              <w:textAlignment w:val="center"/>
              <w:rPr>
                <w:color w:val="000000"/>
              </w:rPr>
            </w:pPr>
            <w:r>
              <w:rPr>
                <w:rFonts w:ascii="宋体" w:hAnsi="宋体" w:eastAsia="宋体" w:cs="宋体"/>
                <w:color w:val="000000"/>
              </w:rPr>
              <w:t>理论支撑</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372472">
            <w:pPr>
              <w:spacing w:line="360" w:lineRule="auto"/>
              <w:jc w:val="left"/>
              <w:textAlignment w:val="center"/>
              <w:rPr>
                <w:color w:val="000000"/>
              </w:rPr>
            </w:pPr>
            <w:r>
              <w:rPr>
                <w:rFonts w:ascii="宋体" w:hAnsi="宋体" w:eastAsia="宋体" w:cs="宋体"/>
                <w:color w:val="000000"/>
              </w:rPr>
              <w:t>1.运用“人类命运共同体”“时代主题”分析气候治理的全球性与紧迫性，说明大国担当的必要性；2.结合“国家利益与共同利益”“经济全球化”，论证责任担当与自身发展的统一性</w:t>
            </w:r>
          </w:p>
        </w:tc>
      </w:tr>
      <w:tr w14:paraId="2A04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3EAC32">
            <w:pPr>
              <w:spacing w:line="360" w:lineRule="auto"/>
              <w:jc w:val="left"/>
              <w:textAlignment w:val="center"/>
              <w:rPr>
                <w:color w:val="000000"/>
              </w:rPr>
            </w:pPr>
            <w:r>
              <w:rPr>
                <w:rFonts w:ascii="宋体" w:hAnsi="宋体" w:eastAsia="宋体" w:cs="宋体"/>
                <w:color w:val="000000"/>
              </w:rPr>
              <w:t>论据运用</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C80E20">
            <w:pPr>
              <w:spacing w:line="360" w:lineRule="auto"/>
              <w:jc w:val="left"/>
              <w:textAlignment w:val="center"/>
              <w:rPr>
                <w:color w:val="000000"/>
              </w:rPr>
            </w:pPr>
            <w:r>
              <w:rPr>
                <w:rFonts w:ascii="宋体" w:hAnsi="宋体" w:eastAsia="宋体" w:cs="宋体"/>
                <w:color w:val="000000"/>
              </w:rPr>
              <w:t>1.结合中国“双碳”实践、新能源产业发展或帮助发展中国家绿色项目等案例；2.对比“责任担当”与“逐私利”的不同结果，凸显负责任行动的长远价值</w:t>
            </w:r>
          </w:p>
        </w:tc>
      </w:tr>
      <w:tr w14:paraId="48CC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0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51D957">
            <w:pPr>
              <w:spacing w:line="360" w:lineRule="auto"/>
              <w:jc w:val="left"/>
              <w:textAlignment w:val="center"/>
              <w:rPr>
                <w:color w:val="000000"/>
              </w:rPr>
            </w:pPr>
            <w:r>
              <w:rPr>
                <w:rFonts w:ascii="宋体" w:hAnsi="宋体" w:eastAsia="宋体" w:cs="宋体"/>
                <w:color w:val="000000"/>
              </w:rPr>
              <w:t>逻辑表达</w:t>
            </w:r>
          </w:p>
        </w:tc>
        <w:tc>
          <w:tcPr>
            <w:tcW w:w="63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64C5AB">
            <w:pPr>
              <w:spacing w:line="360" w:lineRule="auto"/>
              <w:jc w:val="left"/>
              <w:textAlignment w:val="center"/>
              <w:rPr>
                <w:color w:val="000000"/>
              </w:rPr>
            </w:pPr>
            <w:r>
              <w:rPr>
                <w:rFonts w:ascii="宋体" w:hAnsi="宋体" w:eastAsia="宋体" w:cs="宋体"/>
                <w:color w:val="000000"/>
              </w:rPr>
              <w:t>符合书信格式，结构清晰，语言流畅，论证逻辑严密</w:t>
            </w:r>
          </w:p>
        </w:tc>
      </w:tr>
    </w:tbl>
    <w:p w14:paraId="0A66B7B9">
      <w:pPr>
        <w:spacing w:line="360" w:lineRule="auto"/>
        <w:textAlignment w:val="center"/>
        <w:rPr>
          <w:color w:val="000000"/>
        </w:rPr>
      </w:pPr>
      <w:r>
        <w:rPr>
          <w:color w:val="2E75B6"/>
        </w:rPr>
        <w:t>【解析】</w:t>
      </w:r>
    </w:p>
    <w:p w14:paraId="6AD5AE6A">
      <w:pPr>
        <w:spacing w:line="360" w:lineRule="auto"/>
        <w:jc w:val="left"/>
        <w:textAlignment w:val="center"/>
        <w:rPr>
          <w:color w:val="000000"/>
        </w:rPr>
      </w:pPr>
      <w:r>
        <w:rPr>
          <w:color w:val="000000"/>
        </w:rPr>
        <w:t>【分析】</w:t>
      </w:r>
      <w:r>
        <w:rPr>
          <w:rFonts w:ascii="宋体" w:hAnsi="宋体" w:eastAsia="宋体" w:cs="宋体"/>
          <w:color w:val="000000"/>
        </w:rPr>
        <w:t>背景素材：全球气候治理</w:t>
      </w:r>
    </w:p>
    <w:p w14:paraId="32F31538">
      <w:pPr>
        <w:spacing w:line="360" w:lineRule="auto"/>
        <w:jc w:val="left"/>
        <w:textAlignment w:val="center"/>
        <w:rPr>
          <w:color w:val="000000"/>
        </w:rPr>
      </w:pPr>
      <w:r>
        <w:rPr>
          <w:rFonts w:ascii="宋体" w:hAnsi="宋体" w:eastAsia="宋体" w:cs="宋体"/>
          <w:color w:val="000000"/>
        </w:rPr>
        <w:t>考点考查：国际关系、和平与发展、构建人类命运共同体、走进经济全球化、经济全球化与中国</w:t>
      </w:r>
    </w:p>
    <w:p w14:paraId="00721C43">
      <w:pPr>
        <w:spacing w:line="360" w:lineRule="auto"/>
        <w:jc w:val="left"/>
        <w:textAlignment w:val="center"/>
        <w:rPr>
          <w:color w:val="000000"/>
        </w:rPr>
      </w:pPr>
      <w:r>
        <w:rPr>
          <w:rFonts w:ascii="宋体" w:hAnsi="宋体" w:eastAsia="宋体" w:cs="宋体"/>
          <w:color w:val="000000"/>
        </w:rPr>
        <w:t>能力考查：描述和阐释事物、论证和探究问题</w:t>
      </w:r>
    </w:p>
    <w:p w14:paraId="7593056D">
      <w:pPr>
        <w:spacing w:line="360" w:lineRule="auto"/>
        <w:jc w:val="left"/>
        <w:textAlignment w:val="center"/>
        <w:rPr>
          <w:color w:val="000000"/>
        </w:rPr>
      </w:pPr>
      <w:r>
        <w:rPr>
          <w:rFonts w:ascii="宋体" w:hAnsi="宋体" w:eastAsia="宋体" w:cs="宋体"/>
          <w:color w:val="000000"/>
        </w:rPr>
        <w:t>核心素养：政治认同、公共参与</w:t>
      </w:r>
    </w:p>
    <w:p w14:paraId="6BABAD85">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第一步：审设问。明确主体、作答范围、问题限定和作答角度。本题为论述类主观题，要求运用《当代国际政治与经济》知识，以“负责任者行远，逐私利者难久”为议题写一封信。</w:t>
      </w:r>
    </w:p>
    <w:p w14:paraId="534122D1">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401D009B">
      <w:pPr>
        <w:spacing w:line="360" w:lineRule="auto"/>
        <w:jc w:val="left"/>
        <w:textAlignment w:val="center"/>
        <w:rPr>
          <w:color w:val="000000"/>
        </w:rPr>
      </w:pPr>
      <w:r>
        <w:rPr>
          <w:rFonts w:ascii="宋体" w:hAnsi="宋体" w:eastAsia="宋体" w:cs="宋体"/>
          <w:color w:val="000000"/>
        </w:rPr>
        <w:t>有效信息①：中国“双碳”实践、新能源产业发展或帮助发展中国家绿色项目等案例→可运用人类命运共同体、时代主题知识，分析说明气候治理的全球性、紧迫性，大国担当是必要的。</w:t>
      </w:r>
    </w:p>
    <w:p w14:paraId="2223FFEA">
      <w:pPr>
        <w:spacing w:line="360" w:lineRule="auto"/>
        <w:jc w:val="left"/>
        <w:textAlignment w:val="center"/>
        <w:rPr>
          <w:color w:val="000000"/>
        </w:rPr>
      </w:pPr>
      <w:r>
        <w:rPr>
          <w:rFonts w:ascii="宋体" w:hAnsi="宋体" w:eastAsia="宋体" w:cs="宋体"/>
          <w:color w:val="000000"/>
        </w:rPr>
        <w:t>有效信息②：“责任担当”与“逐私利”的不同结果凸显负责任行动的长远价值→可运用国际关系的决定性因素、经济全球化知识，分析说明责任担当与自身发展的统一性。</w:t>
      </w:r>
    </w:p>
    <w:p w14:paraId="5AE2262F">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57414D48">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475D7D88">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86F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5467</Words>
  <Characters>5589</Characters>
  <Lines>0</Lines>
  <Paragraphs>0</Paragraphs>
  <TotalTime>0</TotalTime>
  <ScaleCrop>false</ScaleCrop>
  <LinksUpToDate>false</LinksUpToDate>
  <CharactersWithSpaces>5724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2025-11-03T08:44:00Z</dcterms:created>
  <dc:creator>学科网试题生产平台</dc:creator>
  <dc:description>3876223687918592</dc:description>
  <cp:lastModifiedBy>温州杨府山高复学校</cp:lastModifiedBy>
  <dcterms:modified xsi:type="dcterms:W3CDTF">2026-01-21T07:47:03Z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3ACF0D4DDAEA49F2B9BB55A7C0809378_12</vt:lpwstr>
  </property>
</Properties>
</file>