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008A">
      <w:pPr>
        <w:spacing w:line="340" w:lineRule="exact"/>
        <w:jc w:val="left"/>
        <w:sectPr>
          <w:headerReference r:id="rId3" w:type="default"/>
          <w:type w:val="continuous"/>
          <w:pgSz w:w="11906" w:h="16838"/>
          <w:pgMar w:top="720" w:right="720" w:bottom="720" w:left="720" w:header="567" w:footer="567" w:gutter="0"/>
          <w:cols w:space="425" w:num="2"/>
          <w:docGrid w:type="lines" w:linePitch="312" w:charSpace="0"/>
        </w:sectPr>
      </w:pPr>
      <w:r>
        <w:drawing>
          <wp:anchor distT="0" distB="0" distL="114300" distR="114300" simplePos="0" relativeHeight="251659264" behindDoc="0" locked="0" layoutInCell="1" allowOverlap="1">
            <wp:simplePos x="0" y="0"/>
            <wp:positionH relativeFrom="page">
              <wp:posOffset>10274300</wp:posOffset>
            </wp:positionH>
            <wp:positionV relativeFrom="topMargin">
              <wp:posOffset>11823700</wp:posOffset>
            </wp:positionV>
            <wp:extent cx="431800" cy="482600"/>
            <wp:effectExtent l="0" t="0" r="6350" b="1270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431800" cy="482600"/>
                    </a:xfrm>
                    <a:prstGeom prst="rect">
                      <a:avLst/>
                    </a:prstGeom>
                  </pic:spPr>
                </pic:pic>
              </a:graphicData>
            </a:graphic>
          </wp:anchor>
        </w:drawing>
      </w:r>
    </w:p>
    <w:p w14:paraId="45E7F542">
      <w:pPr>
        <w:pStyle w:val="6"/>
        <w:shd w:val="clear" w:color="auto" w:fill="FFFFFF"/>
        <w:spacing w:before="0" w:beforeAutospacing="0" w:after="0" w:afterAutospacing="0" w:line="340" w:lineRule="exact"/>
        <w:jc w:val="center"/>
        <w:rPr>
          <w:kern w:val="2"/>
          <w:sz w:val="28"/>
          <w:szCs w:val="28"/>
        </w:rPr>
      </w:pPr>
      <w:r>
        <w:rPr>
          <w:rStyle w:val="9"/>
          <w:rFonts w:hint="eastAsia" w:ascii="黑体" w:hAnsi="黑体" w:eastAsia="黑体" w:cs="黑体"/>
          <w:color w:val="000000" w:themeColor="text1"/>
          <w:spacing w:val="8"/>
          <w:kern w:val="2"/>
          <w:sz w:val="28"/>
          <w:szCs w:val="28"/>
          <w14:textFill>
            <w14:solidFill>
              <w14:schemeClr w14:val="tx1"/>
            </w14:solidFill>
          </w14:textFill>
        </w:rPr>
        <w:t>第一课 社会主义从空想到科学、从理论到实践的发展</w:t>
      </w:r>
    </w:p>
    <w:p w14:paraId="180A72C1">
      <w:pPr>
        <w:spacing w:line="340" w:lineRule="exact"/>
        <w:jc w:val="left"/>
        <w:rPr>
          <w:rFonts w:hint="eastAsia"/>
        </w:rPr>
      </w:pPr>
      <w:r>
        <w:rPr>
          <w:rFonts w:hint="eastAsia"/>
        </w:rPr>
        <w:t>（     ）1.原始社会没有压迫、没有剥削，是一个理想的社会。</w:t>
      </w:r>
    </w:p>
    <w:p w14:paraId="1A07A0F9">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楷体" w:hAnsi="楷体" w:eastAsia="楷体" w:cs="楷体"/>
          <w:sz w:val="20"/>
          <w:szCs w:val="28"/>
          <w:u w:val="single"/>
          <w:lang w:val="en-US" w:eastAsia="zh-C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00EDB5E">
      <w:pPr>
        <w:spacing w:line="340" w:lineRule="exact"/>
        <w:jc w:val="left"/>
        <w:rPr>
          <w:rFonts w:hint="eastAsia"/>
        </w:rPr>
      </w:pPr>
      <w:r>
        <w:rPr>
          <w:rFonts w:hint="eastAsia"/>
        </w:rPr>
        <w:t>（     ）2.在奴隶社会，奴隶主残酷剥削和压迫奴隶。因此，奴隶社会代替没有剥削和压迫的原始社会是历史的巨大倒退。</w:t>
      </w:r>
    </w:p>
    <w:p w14:paraId="44362BB9">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5368B83A">
      <w:pPr>
        <w:spacing w:line="340" w:lineRule="exact"/>
        <w:jc w:val="left"/>
        <w:rPr>
          <w:rFonts w:hint="eastAsia"/>
        </w:rPr>
      </w:pPr>
      <w:r>
        <w:rPr>
          <w:rFonts w:hint="eastAsia"/>
        </w:rPr>
        <w:t>（     ）3.在封建社会，地主阶级掌握国家政权是地主阶级剥削农民的基础。</w:t>
      </w:r>
    </w:p>
    <w:p w14:paraId="25F96DD9">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13391FF">
      <w:pPr>
        <w:spacing w:line="340" w:lineRule="exact"/>
        <w:jc w:val="left"/>
        <w:rPr>
          <w:rFonts w:hint="eastAsia"/>
        </w:rPr>
      </w:pPr>
      <w:r>
        <w:rPr>
          <w:rFonts w:hint="eastAsia"/>
        </w:rPr>
        <w:t>（     ）4.收取地租、征收苛捐杂税和强迫农民服徭役这封建统治的特点。</w:t>
      </w:r>
      <w:bookmarkStart w:id="1" w:name="_GoBack"/>
      <w:bookmarkEnd w:id="1"/>
    </w:p>
    <w:p w14:paraId="641A84CC">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F0AFD52">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rPr>
        <w:t>（     ）5.</w:t>
      </w:r>
      <w:r>
        <w:rPr>
          <w:rFonts w:hint="eastAsia" w:asciiTheme="minorHAnsi" w:hAnsiTheme="minorHAnsi" w:eastAsiaTheme="minorEastAsia" w:cstheme="minorBidi"/>
          <w:kern w:val="2"/>
          <w:sz w:val="21"/>
          <w:szCs w:val="22"/>
          <w:lang w:val="en-US" w:eastAsia="zh-CN" w:bidi="ar-SA"/>
        </w:rPr>
        <w:t>资本家剥削工人的秘密是无偿占有工人创造的劳动价值。</w:t>
      </w:r>
    </w:p>
    <w:p w14:paraId="27AA9168">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E3032FD">
      <w:pPr>
        <w:spacing w:line="340" w:lineRule="exact"/>
        <w:jc w:val="left"/>
        <w:rPr>
          <w:rFonts w:hint="eastAsia"/>
        </w:rPr>
      </w:pPr>
      <w:r>
        <w:rPr>
          <w:rFonts w:hint="eastAsia"/>
        </w:rPr>
        <w:t>（     ）6.生产力与生产关系之间的矛盾是资本主义社会一切矛盾和冲突的总根源。</w:t>
      </w:r>
    </w:p>
    <w:p w14:paraId="59CBA62A">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F627362">
      <w:pPr>
        <w:spacing w:line="340" w:lineRule="exact"/>
        <w:jc w:val="left"/>
        <w:rPr>
          <w:rFonts w:hint="eastAsia"/>
        </w:rPr>
      </w:pPr>
      <w:r>
        <w:rPr>
          <w:rFonts w:hint="eastAsia"/>
        </w:rPr>
        <w:t>（     ）7.空想社会主义的空想性在于没有看到资本主义的弊端。</w:t>
      </w:r>
    </w:p>
    <w:p w14:paraId="459130A8">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D76A73B">
      <w:pPr>
        <w:spacing w:line="340" w:lineRule="exact"/>
        <w:jc w:val="left"/>
        <w:rPr>
          <w:rFonts w:hint="eastAsia"/>
        </w:rPr>
      </w:pPr>
      <w:r>
        <w:rPr>
          <w:rFonts w:hint="eastAsia"/>
        </w:rPr>
        <w:t>（     ）8.空想社会主义揭露了资本主义的弊端，主张阶级斗争。</w:t>
      </w:r>
    </w:p>
    <w:p w14:paraId="1D4913D7">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EDA2AB4">
      <w:pPr>
        <w:spacing w:line="340" w:lineRule="exact"/>
        <w:jc w:val="left"/>
        <w:rPr>
          <w:rFonts w:hint="eastAsia"/>
        </w:rPr>
      </w:pPr>
      <w:r>
        <w:rPr>
          <w:rFonts w:hint="eastAsia"/>
        </w:rPr>
        <w:t>（     ）9.空想社会主义的诞生，敲响了资本主义的丧钟。</w:t>
      </w:r>
    </w:p>
    <w:p w14:paraId="0A8CF530">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540D61BF">
      <w:pPr>
        <w:spacing w:line="340" w:lineRule="exact"/>
        <w:jc w:val="left"/>
        <w:rPr>
          <w:rFonts w:hint="eastAsia"/>
        </w:rPr>
      </w:pPr>
      <w:r>
        <w:rPr>
          <w:rFonts w:hint="eastAsia"/>
        </w:rPr>
        <w:t>（     ）10.唯物史观与剩余价值学说的发现是科学社会主义产生的历史前提。</w:t>
      </w:r>
    </w:p>
    <w:p w14:paraId="313F8A68">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D6895FC">
      <w:pPr>
        <w:spacing w:line="340" w:lineRule="exact"/>
        <w:jc w:val="left"/>
        <w:rPr>
          <w:rFonts w:hint="eastAsia"/>
        </w:rPr>
      </w:pPr>
      <w:r>
        <w:rPr>
          <w:rFonts w:hint="eastAsia"/>
        </w:rPr>
        <w:t>（     ）11.剩余价值学说总结了工人运动的经验和教训，阐明了建立无产阶级政党的必要性。</w:t>
      </w:r>
    </w:p>
    <w:p w14:paraId="1F552308">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597F3840">
      <w:pPr>
        <w:pStyle w:val="3"/>
        <w:spacing w:line="340" w:lineRule="exact"/>
        <w:rPr>
          <w:rFonts w:hint="eastAsia" w:ascii="Times New Roman" w:hAnsi="Times New Roman" w:cs="Times New Roman"/>
        </w:rPr>
      </w:pPr>
      <w:r>
        <w:rPr>
          <w:rFonts w:hint="eastAsia"/>
        </w:rPr>
        <w:t>（     ）12.</w:t>
      </w:r>
      <w:r>
        <w:rPr>
          <w:rFonts w:hint="eastAsia" w:ascii="Times New Roman" w:hAnsi="Times New Roman" w:cs="Times New Roman"/>
        </w:rPr>
        <w:t>唯物史观揭示了资本主义经济的运行规律，揭示了无产阶级与资产阶级利益的根本对立。</w:t>
      </w:r>
    </w:p>
    <w:p w14:paraId="6BF84EF0">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0F013F7">
      <w:pPr>
        <w:pStyle w:val="3"/>
        <w:spacing w:line="340" w:lineRule="exact"/>
        <w:rPr>
          <w:rFonts w:hint="eastAsia" w:ascii="Times New Roman" w:hAnsi="Times New Roman" w:cs="Times New Roman"/>
        </w:rPr>
      </w:pPr>
      <w:r>
        <w:rPr>
          <w:rFonts w:hint="eastAsia"/>
        </w:rPr>
        <w:t>（     ）13.</w:t>
      </w:r>
      <w:r>
        <w:rPr>
          <w:rFonts w:hint="eastAsia" w:ascii="Times New Roman" w:hAnsi="Times New Roman" w:cs="Times New Roman"/>
        </w:rPr>
        <w:t>科学社会主义之所以是科学，是因为它对未来的共产主义社会进行了原则性描述，对现存的资本主义社会进行了深刻的批判。</w:t>
      </w:r>
    </w:p>
    <w:p w14:paraId="52602B5A">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3FDAF1A0">
      <w:pPr>
        <w:spacing w:line="340" w:lineRule="exact"/>
        <w:jc w:val="left"/>
        <w:rPr>
          <w:rFonts w:hint="eastAsia"/>
        </w:rPr>
      </w:pPr>
      <w:r>
        <w:rPr>
          <w:rFonts w:hint="eastAsia"/>
        </w:rPr>
        <w:t>（     ）14.</w:t>
      </w:r>
      <w:r>
        <w:rPr>
          <w:rFonts w:hint="eastAsia" w:ascii="Times New Roman" w:hAnsi="Times New Roman" w:cs="Times New Roman"/>
          <w:szCs w:val="21"/>
        </w:rPr>
        <w:t xml:space="preserve"> </w:t>
      </w:r>
      <w:r>
        <w:rPr>
          <w:rFonts w:hint="eastAsia"/>
        </w:rPr>
        <w:t>人的自由发展是共产主义社会的基本前提。</w:t>
      </w:r>
    </w:p>
    <w:p w14:paraId="1BD8DBE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E35B177">
      <w:pPr>
        <w:pStyle w:val="3"/>
        <w:spacing w:line="340" w:lineRule="exact"/>
        <w:rPr>
          <w:rFonts w:ascii="Times New Roman" w:hAnsi="Times New Roman" w:cs="Times New Roman"/>
        </w:rPr>
      </w:pPr>
      <w:r>
        <w:rPr>
          <w:rFonts w:hint="eastAsia"/>
        </w:rPr>
        <w:t>（     ）15.</w:t>
      </w:r>
      <w:r>
        <w:rPr>
          <w:rFonts w:hint="eastAsia" w:ascii="Times New Roman" w:hAnsi="Times New Roman" w:cs="Times New Roman"/>
        </w:rPr>
        <w:t>空想社会主义者科学论证了资本主义灭亡的历史必然性。</w:t>
      </w:r>
    </w:p>
    <w:p w14:paraId="42D7CD96">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7A94719C">
      <w:pPr>
        <w:pStyle w:val="3"/>
        <w:spacing w:line="340" w:lineRule="exact"/>
        <w:rPr>
          <w:rStyle w:val="9"/>
          <w:rFonts w:hint="eastAsia" w:ascii="黑体" w:hAnsi="黑体" w:eastAsia="黑体" w:cs="黑体"/>
          <w:color w:val="000000" w:themeColor="text1"/>
          <w:spacing w:val="8"/>
          <w:sz w:val="28"/>
          <w:szCs w:val="28"/>
          <w14:textFill>
            <w14:solidFill>
              <w14:schemeClr w14:val="tx1"/>
            </w14:solidFill>
          </w14:textFill>
        </w:rPr>
        <w:sectPr>
          <w:type w:val="continuous"/>
          <w:pgSz w:w="11906" w:h="16838"/>
          <w:pgMar w:top="720" w:right="720" w:bottom="720" w:left="720" w:header="567" w:footer="567" w:gutter="0"/>
          <w:cols w:space="425" w:num="1"/>
          <w:docGrid w:type="lines" w:linePitch="312" w:charSpace="0"/>
        </w:sectPr>
      </w:pPr>
    </w:p>
    <w:p w14:paraId="4B4A751B">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kern w:val="2"/>
          <w:sz w:val="28"/>
          <w:szCs w:val="28"/>
          <w14:textFill>
            <w14:solidFill>
              <w14:schemeClr w14:val="tx1"/>
            </w14:solidFill>
          </w14:textFill>
        </w:rPr>
        <w:sectPr>
          <w:type w:val="continuous"/>
          <w:pgSz w:w="11906" w:h="16838"/>
          <w:pgMar w:top="720" w:right="720" w:bottom="720" w:left="720" w:header="567" w:footer="567" w:gutter="0"/>
          <w:cols w:space="425" w:num="1"/>
          <w:docGrid w:type="lines" w:linePitch="312" w:charSpace="0"/>
        </w:sectPr>
      </w:pPr>
    </w:p>
    <w:p w14:paraId="59D0E6DA">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kern w:val="2"/>
          <w:sz w:val="28"/>
          <w:szCs w:val="28"/>
          <w14:textFill>
            <w14:solidFill>
              <w14:schemeClr w14:val="tx1"/>
            </w14:solidFill>
          </w14:textFill>
        </w:rPr>
      </w:pPr>
    </w:p>
    <w:p w14:paraId="109B176A">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kern w:val="2"/>
          <w:sz w:val="28"/>
          <w:szCs w:val="28"/>
          <w14:textFill>
            <w14:solidFill>
              <w14:schemeClr w14:val="tx1"/>
            </w14:solidFill>
          </w14:textFill>
        </w:rPr>
      </w:pPr>
    </w:p>
    <w:p w14:paraId="236780F7">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kern w:val="2"/>
          <w:sz w:val="28"/>
          <w:szCs w:val="28"/>
          <w14:textFill>
            <w14:solidFill>
              <w14:schemeClr w14:val="tx1"/>
            </w14:solidFill>
          </w14:textFill>
        </w:rPr>
      </w:pPr>
    </w:p>
    <w:p w14:paraId="0AF68A9C">
      <w:pPr>
        <w:pStyle w:val="6"/>
        <w:shd w:val="clear" w:color="auto" w:fill="FFFFFF"/>
        <w:spacing w:before="0" w:beforeAutospacing="0" w:after="0" w:afterAutospacing="0" w:line="340" w:lineRule="exact"/>
        <w:jc w:val="center"/>
        <w:rPr>
          <w:rStyle w:val="9"/>
          <w:rFonts w:ascii="黑体" w:hAnsi="黑体" w:eastAsia="黑体" w:cs="黑体"/>
          <w:color w:val="000000" w:themeColor="text1"/>
          <w:spacing w:val="8"/>
          <w:kern w:val="2"/>
          <w:sz w:val="28"/>
          <w:szCs w:val="28"/>
          <w14:textFill>
            <w14:solidFill>
              <w14:schemeClr w14:val="tx1"/>
            </w14:solidFill>
          </w14:textFill>
        </w:rPr>
      </w:pPr>
      <w:r>
        <w:rPr>
          <w:rStyle w:val="9"/>
          <w:rFonts w:hint="eastAsia" w:ascii="黑体" w:hAnsi="黑体" w:eastAsia="黑体" w:cs="黑体"/>
          <w:color w:val="000000" w:themeColor="text1"/>
          <w:spacing w:val="8"/>
          <w:kern w:val="2"/>
          <w:sz w:val="28"/>
          <w:szCs w:val="28"/>
          <w14:textFill>
            <w14:solidFill>
              <w14:schemeClr w14:val="tx1"/>
            </w14:solidFill>
          </w14:textFill>
        </w:rPr>
        <w:t>第二课 只有社会主义才能救中国</w:t>
      </w:r>
    </w:p>
    <w:p w14:paraId="68A23F82">
      <w:pPr>
        <w:pStyle w:val="3"/>
        <w:spacing w:line="340" w:lineRule="exact"/>
        <w:rPr>
          <w:rFonts w:hint="eastAsia"/>
        </w:rPr>
        <w:sectPr>
          <w:type w:val="continuous"/>
          <w:pgSz w:w="11906" w:h="16838"/>
          <w:pgMar w:top="720" w:right="720" w:bottom="720" w:left="720" w:header="567" w:footer="567" w:gutter="0"/>
          <w:cols w:space="425" w:num="1"/>
          <w:docGrid w:type="lines" w:linePitch="312" w:charSpace="0"/>
        </w:sect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12065</wp:posOffset>
            </wp:positionV>
            <wp:extent cx="6633210" cy="3708400"/>
            <wp:effectExtent l="0" t="0" r="1524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633210" cy="3708400"/>
                    </a:xfrm>
                    <a:prstGeom prst="rect">
                      <a:avLst/>
                    </a:prstGeom>
                    <a:noFill/>
                    <a:ln>
                      <a:noFill/>
                    </a:ln>
                  </pic:spPr>
                </pic:pic>
              </a:graphicData>
            </a:graphic>
          </wp:anchor>
        </w:drawing>
      </w:r>
    </w:p>
    <w:p w14:paraId="74D2E3FE">
      <w:pPr>
        <w:spacing w:line="340" w:lineRule="exact"/>
        <w:jc w:val="left"/>
        <w:rPr>
          <w:rFonts w:hint="eastAsia"/>
        </w:rPr>
      </w:pPr>
      <w:r>
        <w:rPr>
          <w:rFonts w:hint="eastAsia"/>
        </w:rPr>
        <w:t>（     ）1.鸦片战争是中国新民主主义革命的开端。</w:t>
      </w:r>
    </w:p>
    <w:p w14:paraId="7341AC46">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EB11D2E">
      <w:pPr>
        <w:pStyle w:val="3"/>
        <w:spacing w:line="340" w:lineRule="exact"/>
        <w:rPr>
          <w:rFonts w:hint="eastAsia" w:ascii="Times New Roman" w:hAnsi="Times New Roman" w:cs="Times New Roman"/>
        </w:rPr>
      </w:pPr>
      <w:r>
        <w:rPr>
          <w:rFonts w:hint="eastAsia" w:ascii="Times New Roman" w:hAnsi="Times New Roman" w:cs="Times New Roman"/>
        </w:rPr>
        <w:t>（     ）2.新民主主义革命的性质是社会主义革命，发展生产力是近代中国革命的根本任务。</w:t>
      </w:r>
    </w:p>
    <w:p w14:paraId="0D2D268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eastAsiaTheme="minorEastAsia"/>
          <w:lang w:eastAsia="zh-C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78B62F0B">
      <w:pPr>
        <w:spacing w:line="340" w:lineRule="exact"/>
        <w:jc w:val="left"/>
        <w:rPr>
          <w:rFonts w:hint="eastAsia"/>
        </w:rPr>
      </w:pPr>
      <w:r>
        <w:rPr>
          <w:rFonts w:hint="eastAsia"/>
        </w:rPr>
        <w:t>（     ）3.</w:t>
      </w:r>
      <w:r>
        <w:rPr>
          <w:rFonts w:hint="eastAsia" w:ascii="Times New Roman" w:hAnsi="Times New Roman" w:cs="Times New Roman"/>
          <w:szCs w:val="21"/>
        </w:rPr>
        <w:t xml:space="preserve"> </w:t>
      </w:r>
      <w:r>
        <w:t>2024</w:t>
      </w:r>
      <w:r>
        <w:rPr>
          <w:rFonts w:hint="eastAsia"/>
        </w:rPr>
        <w:t>年是中华人民共和国成立</w:t>
      </w:r>
      <w:r>
        <w:t>75</w:t>
      </w:r>
      <w:r>
        <w:rPr>
          <w:rFonts w:hint="eastAsia"/>
        </w:rPr>
        <w:t>周年。新中国的诞生意味着社会主义基本制度在中国确立，标志着我国进入了社会主义社会。</w:t>
      </w:r>
    </w:p>
    <w:p w14:paraId="095E06B5">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619742C">
      <w:pPr>
        <w:pStyle w:val="3"/>
        <w:spacing w:line="340" w:lineRule="exact"/>
        <w:rPr>
          <w:rFonts w:hint="eastAsia" w:ascii="Times New Roman" w:hAnsi="Times New Roman" w:cs="Times New Roman"/>
        </w:rPr>
      </w:pPr>
      <w:r>
        <w:rPr>
          <w:rFonts w:hint="eastAsia" w:ascii="Times New Roman" w:hAnsi="Times New Roman" w:cs="Times New Roman"/>
        </w:rPr>
        <w:t>（     ）4.中华人民共和国的成立开创了人类社会历史发展的新纪元，标志着社会主义革命取得决定性胜利。</w:t>
      </w:r>
    </w:p>
    <w:p w14:paraId="2224734C">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A5AD1EF">
      <w:pPr>
        <w:pStyle w:val="3"/>
        <w:spacing w:line="340" w:lineRule="exact"/>
        <w:rPr>
          <w:rFonts w:hint="eastAsia" w:ascii="Times New Roman" w:hAnsi="Times New Roman" w:cs="Times New Roman"/>
        </w:rPr>
      </w:pPr>
      <w:r>
        <w:rPr>
          <w:rFonts w:hint="eastAsia" w:ascii="Times New Roman" w:hAnsi="Times New Roman" w:cs="Times New Roman"/>
        </w:rPr>
        <w:t>（     ）5.新中国的诞生表明中国消灭了一切剥削制度，推进了社会主义建设，极大地改变了世界政治力量的对比，开启了人类历史的新纪元。</w:t>
      </w:r>
    </w:p>
    <w:p w14:paraId="5A247403">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83C9CD4">
      <w:pPr>
        <w:spacing w:line="340" w:lineRule="exact"/>
        <w:jc w:val="left"/>
        <w:rPr>
          <w:rFonts w:hint="eastAsia"/>
        </w:rPr>
      </w:pPr>
      <w:r>
        <w:rPr>
          <w:rFonts w:hint="eastAsia"/>
        </w:rPr>
        <w:t>（     ）6.中华人民共和国的成立极大地改变了世界经济力量的对比。</w:t>
      </w:r>
    </w:p>
    <w:p w14:paraId="7D0FB796">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3BEDF380">
      <w:pPr>
        <w:spacing w:line="340" w:lineRule="exact"/>
        <w:jc w:val="left"/>
        <w:rPr>
          <w:rFonts w:hint="eastAsia"/>
        </w:rPr>
      </w:pPr>
      <w:r>
        <w:rPr>
          <w:rFonts w:hint="eastAsia"/>
        </w:rPr>
        <w:t>（     ）7.中华人民共和国的成立实现了由新民主主义向社会主义的过渡。</w:t>
      </w:r>
    </w:p>
    <w:p w14:paraId="69FA0092">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623A0E7">
      <w:pPr>
        <w:pStyle w:val="3"/>
        <w:spacing w:line="340" w:lineRule="exact"/>
        <w:rPr>
          <w:rFonts w:hint="eastAsia" w:ascii="Times New Roman" w:hAnsi="Times New Roman" w:cs="Times New Roman"/>
        </w:rPr>
      </w:pPr>
      <w:r>
        <w:rPr>
          <w:rFonts w:hint="eastAsia" w:ascii="Times New Roman" w:hAnsi="Times New Roman" w:cs="Times New Roman"/>
        </w:rPr>
        <w:t>（     ）8.社会主义改造的完成意味着我国建立了人民民主专政的国家政权，实现了马克思主义中国化的第一次飞跃。</w:t>
      </w:r>
    </w:p>
    <w:p w14:paraId="7CFE85C3">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0A9FF19">
      <w:pPr>
        <w:spacing w:line="340" w:lineRule="exact"/>
        <w:jc w:val="left"/>
        <w:rPr>
          <w:rFonts w:hint="eastAsia"/>
        </w:rPr>
      </w:pPr>
      <w:r>
        <w:rPr>
          <w:rFonts w:hint="eastAsia"/>
        </w:rPr>
        <w:t>（     ）9.社会主义过渡时期的总任务是，集中力量发展社会生产力，尽快把我国由落后的农业国变为先进的工业国。</w:t>
      </w:r>
    </w:p>
    <w:p w14:paraId="27C1B14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FB5C27F">
      <w:pPr>
        <w:spacing w:line="340" w:lineRule="exact"/>
        <w:jc w:val="left"/>
        <w:rPr>
          <w:rFonts w:hint="eastAsia"/>
        </w:rPr>
      </w:pPr>
    </w:p>
    <w:p w14:paraId="6D50826D">
      <w:pPr>
        <w:spacing w:line="340" w:lineRule="exact"/>
        <w:jc w:val="left"/>
        <w:rPr>
          <w:rFonts w:hint="eastAsia"/>
        </w:rPr>
      </w:pPr>
    </w:p>
    <w:p w14:paraId="1D129B49">
      <w:pPr>
        <w:spacing w:line="340" w:lineRule="exact"/>
        <w:jc w:val="left"/>
        <w:rPr>
          <w:rFonts w:hint="eastAsia"/>
        </w:rPr>
      </w:pPr>
      <w:r>
        <w:rPr>
          <w:rFonts w:hint="eastAsia"/>
        </w:rPr>
        <w:t>（     ）10.社会主义过渡时期是指从1949年新中国成立到1956年社会主义改造完成，是半殖民地半封建社会向社会主义社会过渡的时期。</w:t>
      </w:r>
    </w:p>
    <w:p w14:paraId="423A3CE1">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A8DAB80">
      <w:pPr>
        <w:spacing w:line="340" w:lineRule="exact"/>
        <w:jc w:val="left"/>
        <w:rPr>
          <w:rFonts w:hint="eastAsia"/>
        </w:rPr>
      </w:pPr>
      <w:r>
        <w:rPr>
          <w:rFonts w:hint="eastAsia"/>
        </w:rPr>
        <w:t>（     ）11.社会主义建设时期，我国社会的主要矛盾是工人阶级与资产阶级之间、社会主义道路与资本主义道路之间的矛盾。</w:t>
      </w:r>
    </w:p>
    <w:p w14:paraId="79E2AC06">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9AE4D73">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14:textFill>
            <w14:solidFill>
              <w14:schemeClr w14:val="tx1"/>
            </w14:solidFill>
          </w14:textFill>
        </w:rPr>
      </w:pPr>
    </w:p>
    <w:p w14:paraId="7CAAB0CC">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14:textFill>
            <w14:solidFill>
              <w14:schemeClr w14:val="tx1"/>
            </w14:solidFill>
          </w14:textFill>
        </w:rPr>
      </w:pPr>
    </w:p>
    <w:p w14:paraId="166E3A1F">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14:textFill>
            <w14:solidFill>
              <w14:schemeClr w14:val="tx1"/>
            </w14:solidFill>
          </w14:textFill>
        </w:rPr>
      </w:pPr>
    </w:p>
    <w:p w14:paraId="59A21635">
      <w:pPr>
        <w:pStyle w:val="6"/>
        <w:shd w:val="clear" w:color="auto" w:fill="FFFFFF"/>
        <w:spacing w:before="0" w:beforeAutospacing="0" w:after="0" w:afterAutospacing="0" w:line="340" w:lineRule="exact"/>
        <w:jc w:val="center"/>
        <w:rPr>
          <w:rStyle w:val="9"/>
          <w:rFonts w:hint="eastAsia" w:ascii="黑体" w:hAnsi="黑体" w:eastAsia="黑体" w:cs="黑体"/>
          <w:color w:val="000000" w:themeColor="text1"/>
          <w:spacing w:val="8"/>
          <w:kern w:val="2"/>
          <w:sz w:val="28"/>
          <w:szCs w:val="28"/>
          <w14:textFill>
            <w14:solidFill>
              <w14:schemeClr w14:val="tx1"/>
            </w14:solidFill>
          </w14:textFill>
        </w:rPr>
      </w:pPr>
      <w:r>
        <w:rPr>
          <w:rStyle w:val="9"/>
          <w:rFonts w:hint="eastAsia" w:ascii="黑体" w:hAnsi="黑体" w:eastAsia="黑体" w:cs="黑体"/>
          <w:color w:val="000000" w:themeColor="text1"/>
          <w:spacing w:val="8"/>
          <w:kern w:val="2"/>
          <w:sz w:val="28"/>
          <w:szCs w:val="28"/>
          <w14:textFill>
            <w14:solidFill>
              <w14:schemeClr w14:val="tx1"/>
            </w14:solidFill>
          </w14:textFill>
        </w:rPr>
        <w:t>第三课 只有中国特色社会主义才能发展中国</w:t>
      </w:r>
    </w:p>
    <w:p w14:paraId="6A442C6A">
      <w:pPr>
        <w:spacing w:line="340" w:lineRule="exact"/>
        <w:jc w:val="left"/>
        <w:rPr>
          <w:rFonts w:hint="eastAsia"/>
        </w:rPr>
      </w:pPr>
      <w:r>
        <w:t>（     ）</w:t>
      </w:r>
      <w:r>
        <w:rPr>
          <w:rFonts w:hint="eastAsia"/>
        </w:rPr>
        <w:t>1.中国共产党召开的十一届三中全会，决定设立经济特区，形成全方位、多层次的对外开放格局。</w:t>
      </w:r>
    </w:p>
    <w:p w14:paraId="3E9477ED">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7F84B67">
      <w:pPr>
        <w:spacing w:line="340" w:lineRule="exact"/>
        <w:jc w:val="left"/>
        <w:rPr>
          <w:rFonts w:hint="eastAsia"/>
        </w:rPr>
      </w:pPr>
      <w:r>
        <w:rPr>
          <w:rFonts w:hint="eastAsia"/>
        </w:rPr>
        <w:t>（     ）2.改革开放完成了对当代中国新情况、新问题的探索，改革开放是我国取得一切成绩和进步的根本原因。</w:t>
      </w:r>
    </w:p>
    <w:p w14:paraId="653B744F">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C9B2A78">
      <w:pPr>
        <w:spacing w:line="340" w:lineRule="exact"/>
        <w:jc w:val="left"/>
        <w:rPr>
          <w:rFonts w:hint="eastAsia"/>
        </w:rPr>
      </w:pPr>
      <w:r>
        <w:rPr>
          <w:rFonts w:hint="eastAsia"/>
        </w:rPr>
        <w:t>（     ）3.改革开放是推动当代中国发展的根本动力。 </w:t>
      </w:r>
    </w:p>
    <w:p w14:paraId="56CCC3C7">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881D126">
      <w:pPr>
        <w:spacing w:line="340" w:lineRule="exact"/>
        <w:jc w:val="left"/>
        <w:rPr>
          <w:rFonts w:hint="eastAsia"/>
        </w:rPr>
      </w:pPr>
      <w:r>
        <w:rPr>
          <w:rFonts w:hint="eastAsia"/>
        </w:rPr>
        <w:t>（     ）4.改革开放是党的全部理论和实践的主题。</w:t>
      </w:r>
    </w:p>
    <w:p w14:paraId="41A64A8A">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72809464">
      <w:pPr>
        <w:spacing w:line="340" w:lineRule="exact"/>
        <w:jc w:val="left"/>
        <w:rPr>
          <w:rFonts w:hint="eastAsia"/>
        </w:rPr>
      </w:pPr>
      <w:r>
        <w:rPr>
          <w:rFonts w:hint="eastAsia"/>
        </w:rPr>
        <w:t>（     ）5.2013年十八届三中全会，提出要使市场资源配置中发挥基础性作用，更好发挥政府的作用。</w:t>
      </w:r>
    </w:p>
    <w:p w14:paraId="19435D4A">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DA6EF18">
      <w:pPr>
        <w:spacing w:line="340" w:lineRule="exact"/>
        <w:jc w:val="left"/>
        <w:rPr>
          <w:rFonts w:hint="eastAsia"/>
        </w:rPr>
      </w:pPr>
      <w:r>
        <w:rPr>
          <w:rFonts w:hint="eastAsia"/>
        </w:rPr>
        <w:t>（     ）6.社会主义是改革开放以来党的全部理论和实践的主题。</w:t>
      </w:r>
    </w:p>
    <w:p w14:paraId="720AFB2C">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5EAF82B5">
      <w:pPr>
        <w:spacing w:line="340" w:lineRule="exact"/>
        <w:jc w:val="left"/>
        <w:rPr>
          <w:rFonts w:hint="eastAsia"/>
        </w:rPr>
      </w:pPr>
      <w:r>
        <w:rPr>
          <w:rFonts w:hint="eastAsia"/>
        </w:rPr>
        <w:t>（     ）7.“走自己的路，建设有中国特色社会主义”，这一鲜明主题时毛泽东提出来的。</w:t>
      </w:r>
    </w:p>
    <w:p w14:paraId="6946AEC5">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CF322FA">
      <w:pPr>
        <w:spacing w:line="340" w:lineRule="exact"/>
        <w:jc w:val="left"/>
        <w:rPr>
          <w:rFonts w:hint="eastAsia"/>
        </w:rPr>
      </w:pPr>
      <w:r>
        <w:rPr>
          <w:rFonts w:hint="eastAsia"/>
        </w:rPr>
        <w:t>（     ）8.习近平新时代中国特色社会主义思想阐明了在中国建设社会主义，巩固和发展社会主义的基本问题。</w:t>
      </w:r>
    </w:p>
    <w:p w14:paraId="2C9BF5F5">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BF7D579">
      <w:pPr>
        <w:spacing w:line="340" w:lineRule="exact"/>
        <w:jc w:val="left"/>
        <w:rPr>
          <w:rFonts w:hint="eastAsia"/>
        </w:rPr>
      </w:pPr>
      <w:r>
        <w:rPr>
          <w:rFonts w:hint="eastAsia"/>
        </w:rPr>
        <w:t xml:space="preserve">（     ）9.中国特色社会主义文化是指导党和人民实现中华民族伟大复兴的正确理论。 </w:t>
      </w:r>
    </w:p>
    <w:p w14:paraId="5E31DA9E">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6AAEDC9">
      <w:pPr>
        <w:spacing w:line="340" w:lineRule="exact"/>
        <w:jc w:val="left"/>
        <w:rPr>
          <w:rFonts w:hint="eastAsia"/>
        </w:rPr>
      </w:pPr>
      <w:r>
        <w:rPr>
          <w:rFonts w:hint="eastAsia"/>
        </w:rPr>
        <w:t>（     ）10.中国特色社会主义制度是中国发展进步的根本政治制度保障。</w:t>
      </w:r>
    </w:p>
    <w:p w14:paraId="6F9FD48C">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B1D9E50">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heme="minorHAnsi" w:hAnsiTheme="minorHAnsi" w:eastAsiaTheme="minorEastAsia" w:cstheme="minorBidi"/>
          <w:kern w:val="2"/>
          <w:sz w:val="21"/>
          <w:szCs w:val="22"/>
          <w:lang w:val="en-US" w:eastAsia="zh-CN" w:bidi="ar-SA"/>
        </w:rPr>
      </w:pPr>
      <w:r>
        <w:rPr>
          <w:rFonts w:hint="eastAsia"/>
        </w:rPr>
        <w:t>（     ）</w:t>
      </w:r>
      <w:r>
        <w:rPr>
          <w:rFonts w:hint="eastAsia" w:asciiTheme="minorHAnsi" w:hAnsiTheme="minorHAnsi" w:eastAsiaTheme="minorEastAsia" w:cstheme="minorBidi"/>
          <w:kern w:val="2"/>
          <w:sz w:val="21"/>
          <w:szCs w:val="22"/>
          <w:lang w:val="en-US" w:eastAsia="zh-CN" w:bidi="ar-SA"/>
        </w:rPr>
        <w:t>11.改革开放是实现社会主义现代化，创造人民美好生活的必由之路，是实现中华民族伟大复兴的必由之路。</w:t>
      </w:r>
    </w:p>
    <w:p w14:paraId="0F640B9A">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09DBDC9A">
      <w:pPr>
        <w:pStyle w:val="3"/>
        <w:rPr>
          <w:rFonts w:hint="eastAsia"/>
        </w:rPr>
      </w:pPr>
    </w:p>
    <w:p w14:paraId="22AC421C">
      <w:pPr>
        <w:pStyle w:val="2"/>
        <w:rPr>
          <w:rFonts w:hint="eastAsia"/>
        </w:rPr>
      </w:pPr>
    </w:p>
    <w:p w14:paraId="57BBE218">
      <w:pPr>
        <w:pStyle w:val="3"/>
        <w:rPr>
          <w:rFonts w:hint="eastAsia"/>
        </w:rPr>
      </w:pPr>
    </w:p>
    <w:p w14:paraId="7D724F35">
      <w:pPr>
        <w:pStyle w:val="3"/>
        <w:rPr>
          <w:rFonts w:hint="eastAsia"/>
        </w:rPr>
      </w:pPr>
    </w:p>
    <w:p w14:paraId="45B90D03">
      <w:pPr>
        <w:pStyle w:val="3"/>
        <w:rPr>
          <w:rFonts w:hint="eastAsia"/>
        </w:rPr>
      </w:pPr>
    </w:p>
    <w:p w14:paraId="3006F221">
      <w:pPr>
        <w:pStyle w:val="3"/>
        <w:rPr>
          <w:rFonts w:hint="eastAsia"/>
        </w:rPr>
      </w:pPr>
    </w:p>
    <w:p w14:paraId="2B979B50">
      <w:pPr>
        <w:spacing w:line="340" w:lineRule="exact"/>
        <w:jc w:val="center"/>
        <w:rPr>
          <w:rStyle w:val="9"/>
          <w:rFonts w:hint="eastAsia" w:ascii="黑体" w:hAnsi="黑体" w:eastAsia="黑体" w:cs="黑体"/>
          <w:color w:val="000000" w:themeColor="text1"/>
          <w:spacing w:val="8"/>
          <w:sz w:val="28"/>
          <w:szCs w:val="28"/>
          <w14:textFill>
            <w14:solidFill>
              <w14:schemeClr w14:val="tx1"/>
            </w14:solidFill>
          </w14:textFill>
        </w:rPr>
      </w:pPr>
      <w:r>
        <w:rPr>
          <w:rStyle w:val="9"/>
          <w:rFonts w:hint="eastAsia" w:ascii="黑体" w:hAnsi="黑体" w:eastAsia="黑体" w:cs="黑体"/>
          <w:color w:val="000000" w:themeColor="text1"/>
          <w:spacing w:val="8"/>
          <w:sz w:val="28"/>
          <w:szCs w:val="28"/>
          <w14:textFill>
            <w14:solidFill>
              <w14:schemeClr w14:val="tx1"/>
            </w14:solidFill>
          </w14:textFill>
        </w:rPr>
        <w:t>第四课 只有坚持和发展中国特色社会主义才能实现中华民族伟大复兴</w:t>
      </w:r>
      <w:bookmarkStart w:id="0" w:name="OLE_LINK1"/>
    </w:p>
    <w:p w14:paraId="6A91BBDE">
      <w:pPr>
        <w:spacing w:line="340" w:lineRule="exact"/>
        <w:rPr>
          <w:rFonts w:hint="eastAsia"/>
        </w:rPr>
      </w:pPr>
      <w:r>
        <w:t>（     ）</w:t>
      </w:r>
      <w:r>
        <w:rPr>
          <w:rFonts w:hint="eastAsia"/>
        </w:rPr>
        <w:t>1.进入新时代，我国社会基本矛盾已经发生变化。</w:t>
      </w:r>
    </w:p>
    <w:p w14:paraId="4AEC7C83">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1DBDF897">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heme="minorHAnsi" w:hAnsiTheme="minorHAnsi" w:eastAsiaTheme="minorEastAsia" w:cstheme="minorBidi"/>
          <w:kern w:val="2"/>
          <w:sz w:val="21"/>
          <w:szCs w:val="22"/>
          <w:lang w:val="en-US" w:eastAsia="zh-CN" w:bidi="ar-SA"/>
        </w:rPr>
      </w:pPr>
      <w:r>
        <w:rPr>
          <w:rFonts w:hint="eastAsia" w:ascii="Times New Roman" w:hAnsi="Times New Roman" w:cs="Times New Roman"/>
        </w:rPr>
        <w:t>（     ）</w:t>
      </w:r>
      <w:r>
        <w:rPr>
          <w:rFonts w:hint="eastAsia" w:asciiTheme="minorHAnsi" w:hAnsiTheme="minorHAnsi" w:eastAsiaTheme="minorEastAsia" w:cstheme="minorBidi"/>
          <w:kern w:val="2"/>
          <w:sz w:val="21"/>
          <w:szCs w:val="22"/>
          <w:lang w:val="en-US" w:eastAsia="zh-CN" w:bidi="ar-SA"/>
        </w:rPr>
        <w:t>2.“红色根脉”厚植浙江，“八八战略”引领浙江，共同富裕领航浙江。浙江发生“蝶变”解决了发展不平衡不充分问题。</w:t>
      </w:r>
    </w:p>
    <w:p w14:paraId="1AAE8B12">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32F39BE3">
      <w:pPr>
        <w:spacing w:line="340" w:lineRule="exact"/>
        <w:rPr>
          <w:rFonts w:hint="eastAsia"/>
        </w:rPr>
      </w:pPr>
      <w:r>
        <w:t>（     ）</w:t>
      </w:r>
      <w:r>
        <w:rPr>
          <w:rFonts w:hint="eastAsia"/>
        </w:rPr>
        <w:t>3.中国式现代化与西方国家的现代化完全不同，为发展中国家提供了普遍适用的现代化模式。</w:t>
      </w:r>
    </w:p>
    <w:p w14:paraId="5727AB2E">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809613C">
      <w:pPr>
        <w:pStyle w:val="3"/>
        <w:spacing w:line="340" w:lineRule="exact"/>
        <w:rPr>
          <w:rFonts w:hint="eastAsia" w:ascii="Times New Roman" w:hAnsi="Times New Roman" w:cs="Times New Roman"/>
        </w:rPr>
      </w:pPr>
      <w:r>
        <w:rPr>
          <w:rFonts w:hint="eastAsia" w:ascii="Times New Roman" w:hAnsi="Times New Roman" w:cs="Times New Roman"/>
        </w:rPr>
        <w:t>（     ）4.中国是一个社会主义现代化国家。</w:t>
      </w:r>
    </w:p>
    <w:p w14:paraId="3C739B92">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ascii="Times New Roman" w:hAnsi="Times New Roman" w:cs="Times New Roman"/>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74C52655">
      <w:pPr>
        <w:spacing w:line="340" w:lineRule="exact"/>
        <w:rPr>
          <w:rFonts w:hint="eastAsia"/>
        </w:rPr>
      </w:pPr>
      <w:r>
        <w:t>（     ）</w:t>
      </w:r>
      <w:r>
        <w:rPr>
          <w:rFonts w:hint="eastAsia"/>
        </w:rPr>
        <w:t>5</w:t>
      </w:r>
      <w:r>
        <w:t>.</w:t>
      </w:r>
      <w:r>
        <w:rPr>
          <w:rFonts w:hint="eastAsia"/>
        </w:rPr>
        <w:t>全面建成小康社会是中国特色社会主义进入新时代的重要标志。</w:t>
      </w:r>
    </w:p>
    <w:p w14:paraId="14128860">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4DC7BF43">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t>（     ）</w:t>
      </w:r>
      <w:r>
        <w:rPr>
          <w:rFonts w:hint="eastAsia" w:asciiTheme="minorHAnsi" w:hAnsiTheme="minorHAnsi" w:eastAsiaTheme="minorEastAsia" w:cstheme="minorBidi"/>
          <w:kern w:val="2"/>
          <w:sz w:val="21"/>
          <w:szCs w:val="22"/>
          <w:lang w:val="en-US" w:eastAsia="zh-CN" w:bidi="ar-SA"/>
        </w:rPr>
        <w:t>6.实现伟大梦想，必须深入推进党的建设新的伟大工程，办好中国事情，关键在人民。</w:t>
      </w:r>
    </w:p>
    <w:p w14:paraId="308CDF7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61D2E104">
      <w:pPr>
        <w:spacing w:line="340" w:lineRule="exact"/>
        <w:rPr>
          <w:rFonts w:hint="eastAsia"/>
        </w:rPr>
      </w:pPr>
      <w:r>
        <w:t>（     ）</w:t>
      </w:r>
      <w:r>
        <w:rPr>
          <w:rFonts w:hint="eastAsia"/>
        </w:rPr>
        <w:t>7</w:t>
      </w:r>
      <w:r>
        <w:t>.</w:t>
      </w:r>
      <w:r>
        <w:rPr>
          <w:rFonts w:hint="eastAsia"/>
        </w:rPr>
        <w:t>伟大斗争，伟大工程，伟大事业，伟大梦想，紧密联系，相互贯通，相互作用，其中起决定作用的是党的建设新的伟大梦想。</w:t>
      </w:r>
    </w:p>
    <w:p w14:paraId="0C27C287">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88EE331">
      <w:pPr>
        <w:spacing w:line="340" w:lineRule="exact"/>
        <w:rPr>
          <w:rFonts w:hint="eastAsia"/>
        </w:rPr>
      </w:pPr>
      <w:r>
        <w:t>（     ）</w:t>
      </w:r>
      <w:r>
        <w:rPr>
          <w:rFonts w:hint="eastAsia"/>
        </w:rPr>
        <w:t>8</w:t>
      </w:r>
      <w:r>
        <w:t>.</w:t>
      </w:r>
      <w:r>
        <w:rPr>
          <w:rFonts w:hint="eastAsia"/>
        </w:rPr>
        <w:t>扶贫是实现新时代</w:t>
      </w:r>
      <w:r>
        <w:t>“</w:t>
      </w:r>
      <w:r>
        <w:rPr>
          <w:rFonts w:hint="eastAsia"/>
        </w:rPr>
        <w:t>两步走</w:t>
      </w:r>
      <w:r>
        <w:t>”</w:t>
      </w:r>
      <w:r>
        <w:rPr>
          <w:rFonts w:hint="eastAsia"/>
        </w:rPr>
        <w:t>战略安排的根本保证。</w:t>
      </w:r>
    </w:p>
    <w:p w14:paraId="5509B1D0">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2CA7E6A">
      <w:pPr>
        <w:spacing w:line="340" w:lineRule="exact"/>
        <w:rPr>
          <w:rFonts w:hint="eastAsia"/>
        </w:rPr>
      </w:pPr>
      <w:r>
        <w:t>（     ）</w:t>
      </w:r>
      <w:r>
        <w:rPr>
          <w:rFonts w:hint="eastAsia"/>
        </w:rPr>
        <w:t>9</w:t>
      </w:r>
      <w:r>
        <w:t>.</w:t>
      </w:r>
      <w:r>
        <w:rPr>
          <w:rFonts w:ascii="楷体" w:hAnsi="楷体" w:eastAsia="楷体" w:cs="楷体"/>
        </w:rPr>
        <w:t xml:space="preserve"> </w:t>
      </w:r>
      <w:r>
        <w:rPr>
          <w:rFonts w:hint="eastAsia"/>
        </w:rPr>
        <w:t>习近平总书记提出的</w:t>
      </w:r>
      <w:r>
        <w:t>”</w:t>
      </w:r>
      <w:r>
        <w:rPr>
          <w:rFonts w:hint="eastAsia"/>
        </w:rPr>
        <w:t>新型工农城乡关系</w:t>
      </w:r>
      <w:r>
        <w:t>”</w:t>
      </w:r>
      <w:r>
        <w:rPr>
          <w:rFonts w:hint="eastAsia"/>
        </w:rPr>
        <w:t>的理念解决了城乡发展不平衡不充分的问题，是新时代坚持和发展中国特色社会主义的基本方略。</w:t>
      </w:r>
    </w:p>
    <w:p w14:paraId="4F96C93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227499F9">
      <w:pPr>
        <w:spacing w:line="340" w:lineRule="exact"/>
        <w:rPr>
          <w:rFonts w:hint="eastAsia"/>
        </w:rPr>
      </w:pPr>
      <w:r>
        <w:t>（     ）</w:t>
      </w:r>
      <w:r>
        <w:rPr>
          <w:rFonts w:hint="eastAsia"/>
        </w:rPr>
        <w:t xml:space="preserve">10. </w:t>
      </w:r>
      <w:r>
        <w:t>“</w:t>
      </w:r>
      <w:r>
        <w:rPr>
          <w:rFonts w:hint="eastAsia"/>
        </w:rPr>
        <w:t>十四个坚持</w:t>
      </w:r>
      <w:r>
        <w:t>”</w:t>
      </w:r>
      <w:r>
        <w:rPr>
          <w:rFonts w:hint="eastAsia"/>
        </w:rPr>
        <w:t>是习近平新时代中国特色社会主义思想最为核心的关键的组成部分，是支撑习近平新时代中国特色社会主义思想的</w:t>
      </w:r>
      <w:r>
        <w:t>“</w:t>
      </w:r>
      <w:r>
        <w:rPr>
          <w:rFonts w:hint="eastAsia"/>
        </w:rPr>
        <w:t>四梁八柱</w:t>
      </w:r>
      <w:r>
        <w:t>”</w:t>
      </w:r>
      <w:r>
        <w:rPr>
          <w:rFonts w:hint="eastAsia"/>
        </w:rPr>
        <w:t>。</w:t>
      </w:r>
    </w:p>
    <w:p w14:paraId="7D0AB6A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5F433698">
      <w:pPr>
        <w:spacing w:line="340" w:lineRule="exact"/>
        <w:rPr>
          <w:rFonts w:hint="eastAsia"/>
        </w:rPr>
      </w:pPr>
      <w:r>
        <w:t>（     ）</w:t>
      </w:r>
      <w:r>
        <w:rPr>
          <w:rFonts w:hint="eastAsia"/>
        </w:rPr>
        <w:t>11</w:t>
      </w:r>
      <w:r>
        <w:t>.</w:t>
      </w:r>
      <w:r>
        <w:rPr>
          <w:rFonts w:hint="eastAsia"/>
        </w:rPr>
        <w:t>中国特色社会主义最本质的特征是中国共产党领导，中国特色社会主义制度的最大优势是发展社会主义民主政治。</w:t>
      </w:r>
    </w:p>
    <w:p w14:paraId="4B7E6DA9">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bookmarkEnd w:id="0"/>
    <w:p w14:paraId="67028D24">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rPr>
        <w:t>（     ）</w:t>
      </w:r>
      <w:r>
        <w:rPr>
          <w:rFonts w:hint="eastAsia" w:asciiTheme="minorHAnsi" w:hAnsiTheme="minorHAnsi" w:eastAsiaTheme="minorEastAsia" w:cstheme="minorBidi"/>
          <w:kern w:val="2"/>
          <w:sz w:val="21"/>
          <w:szCs w:val="22"/>
          <w:lang w:val="en-US" w:eastAsia="zh-CN" w:bidi="ar-SA"/>
        </w:rPr>
        <w:t>12.实现现代化是中国共产党不懈奋斗的最高理想，中国式现代化是发展中国家实现现代化的必由之路。</w:t>
      </w:r>
    </w:p>
    <w:p w14:paraId="35DC0787">
      <w:pPr>
        <w:pStyle w:val="2"/>
        <w:keepNext w:val="0"/>
        <w:keepLines w:val="0"/>
        <w:pageBreakBefore w:val="0"/>
        <w:widowControl w:val="0"/>
        <w:kinsoku/>
        <w:wordWrap/>
        <w:overflowPunct/>
        <w:topLinePunct w:val="0"/>
        <w:autoSpaceDE/>
        <w:autoSpaceDN/>
        <w:bidi w:val="0"/>
        <w:adjustRightInd/>
        <w:snapToGrid/>
        <w:spacing w:before="156" w:beforeLines="50" w:line="240" w:lineRule="auto"/>
        <w:textAlignment w:val="auto"/>
        <w:rPr>
          <w:rFonts w:hint="eastAsia"/>
        </w:rPr>
      </w:pPr>
      <w:r>
        <w:rPr>
          <w:rFonts w:hint="eastAsia" w:ascii="楷体" w:hAnsi="楷体" w:eastAsia="楷体" w:cs="楷体"/>
          <w:sz w:val="20"/>
          <w:szCs w:val="28"/>
          <w:u w:val="none"/>
          <w:lang w:val="en-US" w:eastAsia="zh-CN"/>
        </w:rPr>
        <w:t>改：</w:t>
      </w:r>
      <w:r>
        <w:rPr>
          <w:rFonts w:hint="eastAsia" w:ascii="楷体" w:hAnsi="楷体" w:eastAsia="楷体" w:cs="楷体"/>
          <w:sz w:val="20"/>
          <w:szCs w:val="28"/>
          <w:u w:val="single"/>
          <w:lang w:val="en-US" w:eastAsia="zh-CN"/>
        </w:rPr>
        <w:t xml:space="preserve">                                                                                                 </w:t>
      </w:r>
      <w:r>
        <w:rPr>
          <w:rFonts w:hint="eastAsia" w:ascii="楷体" w:hAnsi="楷体" w:eastAsia="楷体" w:cs="楷体"/>
          <w:sz w:val="20"/>
          <w:szCs w:val="28"/>
          <w:u w:val="none"/>
          <w:lang w:val="en-US" w:eastAsia="zh-CN"/>
        </w:rPr>
        <w:t>。</w:t>
      </w:r>
    </w:p>
    <w:p w14:paraId="3796A26E">
      <w:pPr>
        <w:spacing w:line="340" w:lineRule="exact"/>
        <w:rPr>
          <w:rFonts w:hint="eastAsia" w:ascii="楷体" w:hAnsi="楷体" w:eastAsia="楷体" w:cs="楷体"/>
        </w:rPr>
      </w:pPr>
    </w:p>
    <w:sectPr>
      <w:footerReference r:id="rId4" w:type="default"/>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4D73">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4FA1">
    <w:pPr>
      <w:pStyle w:val="5"/>
      <w:jc w:val="right"/>
    </w:pPr>
    <w:r>
      <w:t xml:space="preserve"> </w:t>
    </w:r>
    <w:r>
      <w:rPr>
        <w:rFonts w:hint="eastAsia"/>
        <w:lang w:eastAsia="zh-CN"/>
      </w:rPr>
      <w:t>杨府山高复</w:t>
    </w:r>
    <w:r>
      <w:rPr>
        <w:rFonts w:hint="eastAsia"/>
        <w:lang w:val="en-US" w:eastAsia="zh-CN"/>
      </w:rPr>
      <w:t xml:space="preserve">   拼搏一年  荣达一生</w:t>
    </w:r>
    <w:r>
      <w:rPr>
        <w:rFonts w:hint="eastAsia"/>
      </w:rPr>
      <w:t xml:space="preserve"> </w:t>
    </w:r>
    <w:r>
      <w:rPr>
        <w:rFonts w:hint="eastAsia" w:ascii="楷体" w:hAnsi="楷体" w:eastAsia="楷体" w:cs="楷体"/>
      </w:rPr>
      <w:t>必修一《中国特色社会主义》易错易混判断</w:t>
    </w:r>
  </w:p>
  <w:p w14:paraId="3D1E8458">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4728C"/>
    <w:rsid w:val="00005F88"/>
    <w:rsid w:val="00040362"/>
    <w:rsid w:val="000410AA"/>
    <w:rsid w:val="0007707A"/>
    <w:rsid w:val="00103D29"/>
    <w:rsid w:val="001321F6"/>
    <w:rsid w:val="001836C4"/>
    <w:rsid w:val="00284862"/>
    <w:rsid w:val="002E0D98"/>
    <w:rsid w:val="003850FD"/>
    <w:rsid w:val="004151FC"/>
    <w:rsid w:val="00477974"/>
    <w:rsid w:val="004B750B"/>
    <w:rsid w:val="00604991"/>
    <w:rsid w:val="00650592"/>
    <w:rsid w:val="00795626"/>
    <w:rsid w:val="008D3F8D"/>
    <w:rsid w:val="0092758F"/>
    <w:rsid w:val="009A0455"/>
    <w:rsid w:val="00A6663E"/>
    <w:rsid w:val="00A83188"/>
    <w:rsid w:val="00B51540"/>
    <w:rsid w:val="00C02FC6"/>
    <w:rsid w:val="00C47444"/>
    <w:rsid w:val="00C70A7F"/>
    <w:rsid w:val="00E32C38"/>
    <w:rsid w:val="00EC56CC"/>
    <w:rsid w:val="00ED10B8"/>
    <w:rsid w:val="00F848BB"/>
    <w:rsid w:val="00FB1C12"/>
    <w:rsid w:val="00FC60A1"/>
    <w:rsid w:val="00FE504C"/>
    <w:rsid w:val="11DE6DF0"/>
    <w:rsid w:val="1EC63085"/>
    <w:rsid w:val="2384728C"/>
    <w:rsid w:val="23FB6B49"/>
    <w:rsid w:val="308603CF"/>
    <w:rsid w:val="46A13920"/>
    <w:rsid w:val="4C2C1580"/>
    <w:rsid w:val="4DA33CB8"/>
    <w:rsid w:val="579D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sz w:val="18"/>
      <w:szCs w:val="24"/>
    </w:rPr>
  </w:style>
  <w:style w:type="paragraph" w:styleId="3">
    <w:name w:val="Plain Text"/>
    <w:basedOn w:val="1"/>
    <w:link w:val="1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纯文本 字符"/>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2161</Words>
  <Characters>2237</Characters>
  <Lines>17</Lines>
  <Paragraphs>4</Paragraphs>
  <TotalTime>0</TotalTime>
  <ScaleCrop>false</ScaleCrop>
  <LinksUpToDate>false</LinksUpToDate>
  <CharactersWithSpaces>7245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2024-11-05T11:26:00Z</dcterms:created>
  <dc:creator>空</dc:creator>
  <cp:lastModifiedBy>温州杨府山高复学校</cp:lastModifiedBy>
  <dcterms:modified xsi:type="dcterms:W3CDTF">2026-01-21T07:56:26Z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D342D2B8C7534C9BB7FB73B82348B51D_12</vt:lpwstr>
  </property>
</Properties>
</file>