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A3D449">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12026900</wp:posOffset>
            </wp:positionH>
            <wp:positionV relativeFrom="topMargin">
              <wp:posOffset>11493500</wp:posOffset>
            </wp:positionV>
            <wp:extent cx="419100" cy="419100"/>
            <wp:effectExtent l="0" t="0" r="0" b="0"/>
            <wp:wrapNone/>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5"/>
                    <a:stretch>
                      <a:fillRect/>
                    </a:stretch>
                  </pic:blipFill>
                  <pic:spPr>
                    <a:xfrm>
                      <a:off x="0" y="0"/>
                      <a:ext cx="419100" cy="419100"/>
                    </a:xfrm>
                    <a:prstGeom prst="rect">
                      <a:avLst/>
                    </a:prstGeom>
                  </pic:spPr>
                </pic:pic>
              </a:graphicData>
            </a:graphic>
          </wp:anchor>
        </w:drawing>
      </w:r>
      <w:r>
        <w:rPr>
          <w:rFonts w:ascii="宋体" w:hAnsi="宋体" w:eastAsia="宋体" w:cs="宋体"/>
          <w:b/>
          <w:color w:val="auto"/>
          <w:sz w:val="32"/>
        </w:rPr>
        <w:t>第二部分通用技术（共</w:t>
      </w:r>
      <w:r>
        <w:rPr>
          <w:rFonts w:ascii="Times New Roman" w:hAnsi="Times New Roman" w:eastAsia="Times New Roman" w:cs="Times New Roman"/>
          <w:b/>
          <w:color w:val="auto"/>
          <w:sz w:val="32"/>
        </w:rPr>
        <w:t>50</w:t>
      </w:r>
      <w:r>
        <w:rPr>
          <w:rFonts w:ascii="宋体" w:hAnsi="宋体" w:eastAsia="宋体" w:cs="宋体"/>
          <w:b/>
          <w:color w:val="auto"/>
          <w:sz w:val="32"/>
        </w:rPr>
        <w:t>分）</w:t>
      </w:r>
    </w:p>
    <w:p w14:paraId="43ACB485">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13</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26</w:t>
      </w:r>
      <w:r>
        <w:rPr>
          <w:rFonts w:ascii="宋体" w:hAnsi="宋体" w:eastAsia="宋体" w:cs="宋体"/>
          <w:b/>
          <w:color w:val="auto"/>
          <w:sz w:val="24"/>
        </w:rPr>
        <w:t>分。每小题列出的四个备选项中只有一个是符合题目要求的，不选、多选、错选均不得分）</w:t>
      </w:r>
    </w:p>
    <w:p w14:paraId="6B597683">
      <w:pPr>
        <w:spacing w:line="360" w:lineRule="auto"/>
        <w:jc w:val="left"/>
      </w:pPr>
      <w:r>
        <w:rPr>
          <w:color w:val="auto"/>
        </w:rPr>
        <w:t xml:space="preserve">1. </w:t>
      </w:r>
      <w:r>
        <w:rPr>
          <w:rFonts w:ascii="宋体" w:hAnsi="宋体" w:eastAsia="宋体" w:cs="宋体"/>
          <w:color w:val="auto"/>
        </w:rPr>
        <w:t>中国高铁技术发展迅速，高铁运营里程居世界第一｡下列关于高铁技术的说法，不恰当的是（</w:t>
      </w:r>
      <w:r>
        <w:rPr>
          <w:rFonts w:ascii="Times New Roman" w:hAnsi="Times New Roman" w:eastAsia="Times New Roman" w:cs="Times New Roman"/>
          <w:color w:val="auto"/>
        </w:rPr>
        <w:t xml:space="preserve">    </w:t>
      </w:r>
      <w:r>
        <w:rPr>
          <w:rFonts w:ascii="宋体" w:hAnsi="宋体" w:eastAsia="宋体" w:cs="宋体"/>
          <w:color w:val="auto"/>
        </w:rPr>
        <w:t>）</w:t>
      </w:r>
    </w:p>
    <w:p w14:paraId="7E3CAC6D">
      <w:pPr>
        <w:spacing w:line="360" w:lineRule="auto"/>
        <w:jc w:val="left"/>
        <w:textAlignment w:val="center"/>
        <w:rPr>
          <w:color w:val="auto"/>
        </w:rPr>
      </w:pPr>
      <w:r>
        <w:t xml:space="preserve">A. </w:t>
      </w:r>
      <w:r>
        <w:rPr>
          <w:rFonts w:ascii="宋体" w:hAnsi="宋体" w:eastAsia="宋体" w:cs="宋体"/>
          <w:color w:val="auto"/>
        </w:rPr>
        <w:t>高速铁路提高了人们出行的效率，拓展了活动空间，体现了技术具有发展人的作用</w:t>
      </w:r>
    </w:p>
    <w:p w14:paraId="2F28B18F">
      <w:pPr>
        <w:spacing w:line="360" w:lineRule="auto"/>
        <w:jc w:val="left"/>
        <w:textAlignment w:val="center"/>
        <w:rPr>
          <w:color w:val="auto"/>
        </w:rPr>
      </w:pPr>
      <w:r>
        <w:t xml:space="preserve">B. </w:t>
      </w:r>
      <w:r>
        <w:rPr>
          <w:rFonts w:ascii="宋体" w:hAnsi="宋体" w:eastAsia="宋体" w:cs="宋体"/>
          <w:color w:val="auto"/>
        </w:rPr>
        <w:t>高速铁路带动了沿线地区的经济增长，体现了技术具有促进社会生产发展的作用</w:t>
      </w:r>
    </w:p>
    <w:p w14:paraId="70E13974">
      <w:pPr>
        <w:spacing w:line="360" w:lineRule="auto"/>
        <w:jc w:val="left"/>
        <w:textAlignment w:val="center"/>
        <w:rPr>
          <w:color w:val="auto"/>
        </w:rPr>
      </w:pPr>
      <w:r>
        <w:t xml:space="preserve">C. </w:t>
      </w:r>
      <w:r>
        <w:rPr>
          <w:rFonts w:ascii="宋体" w:hAnsi="宋体" w:eastAsia="宋体" w:cs="宋体"/>
          <w:color w:val="auto"/>
        </w:rPr>
        <w:t>高速列车利用电力牵引，能耗低､污染少，体现了技术发展的同时注重环境保护</w:t>
      </w:r>
    </w:p>
    <w:p w14:paraId="3B452F2D">
      <w:pPr>
        <w:spacing w:line="360" w:lineRule="auto"/>
        <w:jc w:val="left"/>
        <w:textAlignment w:val="center"/>
        <w:rPr>
          <w:color w:val="000000"/>
        </w:rPr>
      </w:pPr>
      <w:r>
        <w:t xml:space="preserve">D. </w:t>
      </w:r>
      <w:r>
        <w:rPr>
          <w:rFonts w:ascii="宋体" w:hAnsi="宋体" w:eastAsia="宋体" w:cs="宋体"/>
          <w:color w:val="auto"/>
        </w:rPr>
        <w:t>高速铁路涉及轨道､车辆､电网及控制等相关技术知识，体现了技术的综合性</w:t>
      </w:r>
    </w:p>
    <w:p w14:paraId="44DD4A58">
      <w:pPr>
        <w:spacing w:line="360" w:lineRule="auto"/>
        <w:textAlignment w:val="center"/>
        <w:rPr>
          <w:color w:val="000000"/>
        </w:rPr>
      </w:pPr>
      <w:r>
        <w:rPr>
          <w:color w:val="2E75B6"/>
        </w:rPr>
        <w:t>【答案】</w:t>
      </w:r>
      <w:r>
        <w:rPr>
          <w:color w:val="000000"/>
        </w:rPr>
        <w:t>A</w:t>
      </w:r>
    </w:p>
    <w:p w14:paraId="2C9FDD44">
      <w:pPr>
        <w:spacing w:line="360" w:lineRule="auto"/>
        <w:textAlignment w:val="center"/>
        <w:rPr>
          <w:color w:val="000000"/>
        </w:rPr>
      </w:pPr>
      <w:r>
        <w:rPr>
          <w:color w:val="2E75B6"/>
        </w:rPr>
        <w:t>【解析】</w:t>
      </w:r>
    </w:p>
    <w:p w14:paraId="09CA77DD">
      <w:pPr>
        <w:spacing w:line="360" w:lineRule="auto"/>
        <w:jc w:val="both"/>
        <w:textAlignment w:val="center"/>
        <w:rPr>
          <w:color w:val="000000"/>
        </w:rPr>
      </w:pPr>
      <w:r>
        <w:rPr>
          <w:color w:val="000000"/>
        </w:rPr>
        <w:t>【详解】</w:t>
      </w:r>
      <w:r>
        <w:rPr>
          <w:rFonts w:ascii="宋体" w:hAnsi="宋体" w:eastAsia="宋体" w:cs="宋体"/>
          <w:color w:val="000000"/>
        </w:rPr>
        <w:t>抱歉，这道题目暂时还没有解析内容，感谢您的支持与理解！</w:t>
      </w:r>
    </w:p>
    <w:p w14:paraId="09C383E6">
      <w:pPr>
        <w:spacing w:line="360" w:lineRule="auto"/>
        <w:jc w:val="left"/>
        <w:textAlignment w:val="center"/>
        <w:rPr>
          <w:color w:val="000000"/>
        </w:rPr>
      </w:pPr>
      <w:r>
        <w:rPr>
          <w:color w:val="000000"/>
        </w:rPr>
        <w:t xml:space="preserve">2. </w:t>
      </w:r>
      <w:r>
        <w:rPr>
          <w:rFonts w:ascii="宋体" w:hAnsi="宋体" w:eastAsia="宋体" w:cs="宋体"/>
          <w:color w:val="000000"/>
        </w:rPr>
        <w:t>如图所示是小明在互联网上看到的用手枪射击来检验防弹玻璃性能的试验。该试验的方法属于(      )</w:t>
      </w:r>
    </w:p>
    <w:p w14:paraId="5FF50865">
      <w:pPr>
        <w:spacing w:line="360" w:lineRule="auto"/>
        <w:jc w:val="left"/>
        <w:textAlignment w:val="center"/>
        <w:rPr>
          <w:color w:val="000000"/>
        </w:rPr>
      </w:pPr>
      <w:r>
        <w:rPr>
          <w:color w:val="000000"/>
        </w:rPr>
        <w:drawing>
          <wp:inline distT="0" distB="0" distL="114300" distR="114300">
            <wp:extent cx="923925" cy="657225"/>
            <wp:effectExtent l="0" t="0" r="9525" b="9525"/>
            <wp:docPr id="100003" name="图片 10000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gjn1Nn9tvUxN+fUPil0Ivg=="/>
                    <pic:cNvPicPr>
                      <a:picLocks noChangeAspect="1"/>
                    </pic:cNvPicPr>
                  </pic:nvPicPr>
                  <pic:blipFill>
                    <a:blip r:embed="rId6"/>
                    <a:stretch>
                      <a:fillRect/>
                    </a:stretch>
                  </pic:blipFill>
                  <pic:spPr>
                    <a:xfrm>
                      <a:off x="0" y="0"/>
                      <a:ext cx="923925" cy="657225"/>
                    </a:xfrm>
                    <a:prstGeom prst="rect">
                      <a:avLst/>
                    </a:prstGeom>
                  </pic:spPr>
                </pic:pic>
              </a:graphicData>
            </a:graphic>
          </wp:inline>
        </w:drawing>
      </w:r>
    </w:p>
    <w:p w14:paraId="450E817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虚拟试验法</w:t>
      </w:r>
      <w:r>
        <w:rPr>
          <w:color w:val="000000"/>
        </w:rPr>
        <w:tab/>
      </w:r>
      <w:r>
        <w:rPr>
          <w:color w:val="000000"/>
        </w:rPr>
        <w:t xml:space="preserve">B. </w:t>
      </w:r>
      <w:r>
        <w:rPr>
          <w:rFonts w:ascii="宋体" w:hAnsi="宋体" w:eastAsia="宋体" w:cs="宋体"/>
          <w:color w:val="000000"/>
        </w:rPr>
        <w:t>优选试验法</w:t>
      </w:r>
      <w:r>
        <w:rPr>
          <w:color w:val="000000"/>
        </w:rPr>
        <w:tab/>
      </w:r>
      <w:r>
        <w:rPr>
          <w:color w:val="000000"/>
        </w:rPr>
        <w:t xml:space="preserve">C. </w:t>
      </w:r>
      <w:r>
        <w:rPr>
          <w:rFonts w:ascii="宋体" w:hAnsi="宋体" w:eastAsia="宋体" w:cs="宋体"/>
          <w:color w:val="000000"/>
        </w:rPr>
        <w:t>模拟试验法</w:t>
      </w:r>
      <w:r>
        <w:rPr>
          <w:color w:val="000000"/>
        </w:rPr>
        <w:tab/>
      </w:r>
      <w:r>
        <w:rPr>
          <w:color w:val="000000"/>
        </w:rPr>
        <w:t xml:space="preserve">D. </w:t>
      </w:r>
      <w:r>
        <w:rPr>
          <w:rFonts w:ascii="宋体" w:hAnsi="宋体" w:eastAsia="宋体" w:cs="宋体"/>
          <w:color w:val="000000"/>
        </w:rPr>
        <w:t>移植试验法</w:t>
      </w:r>
    </w:p>
    <w:p w14:paraId="0790F981">
      <w:pPr>
        <w:spacing w:line="360" w:lineRule="auto"/>
        <w:textAlignment w:val="center"/>
        <w:rPr>
          <w:color w:val="000000"/>
        </w:rPr>
      </w:pPr>
      <w:r>
        <w:rPr>
          <w:color w:val="2E75B6"/>
        </w:rPr>
        <w:t>【答案】</w:t>
      </w:r>
      <w:r>
        <w:rPr>
          <w:color w:val="000000"/>
        </w:rPr>
        <w:t>C</w:t>
      </w:r>
    </w:p>
    <w:p w14:paraId="2122CA41">
      <w:pPr>
        <w:spacing w:line="360" w:lineRule="auto"/>
        <w:textAlignment w:val="center"/>
        <w:rPr>
          <w:color w:val="000000"/>
        </w:rPr>
      </w:pPr>
      <w:r>
        <w:rPr>
          <w:color w:val="2E75B6"/>
        </w:rPr>
        <w:t>【解析】</w:t>
      </w:r>
    </w:p>
    <w:p w14:paraId="55865B2D">
      <w:pPr>
        <w:spacing w:line="360" w:lineRule="auto"/>
        <w:textAlignment w:val="center"/>
        <w:rPr>
          <w:color w:val="000000"/>
        </w:rPr>
      </w:pPr>
      <w:r>
        <w:rPr>
          <w:color w:val="000000"/>
        </w:rPr>
        <w:t>【详解】</w:t>
      </w:r>
      <w:r>
        <w:rPr>
          <w:rFonts w:ascii="宋体" w:hAnsi="宋体" w:eastAsia="宋体" w:cs="宋体"/>
          <w:color w:val="000000"/>
        </w:rPr>
        <w:t>略</w:t>
      </w:r>
    </w:p>
    <w:p w14:paraId="6963E51E">
      <w:pPr>
        <w:spacing w:line="360" w:lineRule="auto"/>
        <w:jc w:val="left"/>
        <w:textAlignment w:val="center"/>
        <w:rPr>
          <w:color w:val="000000"/>
        </w:rPr>
      </w:pPr>
      <w:r>
        <w:rPr>
          <w:color w:val="000000"/>
        </w:rPr>
        <w:t xml:space="preserve">3. </w:t>
      </w:r>
      <w:r>
        <w:rPr>
          <w:rFonts w:ascii="宋体" w:hAnsi="宋体" w:eastAsia="宋体" w:cs="宋体"/>
          <w:color w:val="000000"/>
        </w:rPr>
        <w:t>小明尝试设计一款可折叠餐桌，从结构强度和稳定性的两个角度分析，下列设计方案中最合理的是（   ）</w:t>
      </w:r>
    </w:p>
    <w:p w14:paraId="4093FBC8">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66875" cy="1314450"/>
            <wp:effectExtent l="0" t="0" r="9525" b="0"/>
            <wp:docPr id="100005" name="图片 10000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gjn1Nn9tvUxN+fUPil0Ivg=="/>
                    <pic:cNvPicPr>
                      <a:picLocks noChangeAspect="1"/>
                    </pic:cNvPicPr>
                  </pic:nvPicPr>
                  <pic:blipFill>
                    <a:blip r:embed="rId7"/>
                    <a:stretch>
                      <a:fillRect/>
                    </a:stretch>
                  </pic:blipFill>
                  <pic:spPr>
                    <a:xfrm>
                      <a:off x="0" y="0"/>
                      <a:ext cx="1666875" cy="13144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609725" cy="1295400"/>
            <wp:effectExtent l="0" t="0" r="9525" b="0"/>
            <wp:docPr id="100007" name="图片 10000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gjn1Nn9tvUxN+fUPil0Ivg=="/>
                    <pic:cNvPicPr>
                      <a:picLocks noChangeAspect="1"/>
                    </pic:cNvPicPr>
                  </pic:nvPicPr>
                  <pic:blipFill>
                    <a:blip r:embed="rId8"/>
                    <a:stretch>
                      <a:fillRect/>
                    </a:stretch>
                  </pic:blipFill>
                  <pic:spPr>
                    <a:xfrm>
                      <a:off x="0" y="0"/>
                      <a:ext cx="1609725" cy="1295400"/>
                    </a:xfrm>
                    <a:prstGeom prst="rect">
                      <a:avLst/>
                    </a:prstGeom>
                  </pic:spPr>
                </pic:pic>
              </a:graphicData>
            </a:graphic>
          </wp:inline>
        </w:drawing>
      </w:r>
    </w:p>
    <w:p w14:paraId="61598560">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485900" cy="1333500"/>
            <wp:effectExtent l="0" t="0" r="0" b="0"/>
            <wp:docPr id="100009" name="图片 10000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gjn1Nn9tvUxN+fUPil0Ivg=="/>
                    <pic:cNvPicPr>
                      <a:picLocks noChangeAspect="1"/>
                    </pic:cNvPicPr>
                  </pic:nvPicPr>
                  <pic:blipFill>
                    <a:blip r:embed="rId9"/>
                    <a:stretch>
                      <a:fillRect/>
                    </a:stretch>
                  </pic:blipFill>
                  <pic:spPr>
                    <a:xfrm>
                      <a:off x="0" y="0"/>
                      <a:ext cx="1485900" cy="13335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590675" cy="1314450"/>
            <wp:effectExtent l="0" t="0" r="9525" b="0"/>
            <wp:docPr id="100011" name="图片 100011"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gjn1Nn9tvUxN+fUPil0Ivg=="/>
                    <pic:cNvPicPr>
                      <a:picLocks noChangeAspect="1"/>
                    </pic:cNvPicPr>
                  </pic:nvPicPr>
                  <pic:blipFill>
                    <a:blip r:embed="rId10"/>
                    <a:stretch>
                      <a:fillRect/>
                    </a:stretch>
                  </pic:blipFill>
                  <pic:spPr>
                    <a:xfrm>
                      <a:off x="0" y="0"/>
                      <a:ext cx="1590675" cy="1314450"/>
                    </a:xfrm>
                    <a:prstGeom prst="rect">
                      <a:avLst/>
                    </a:prstGeom>
                  </pic:spPr>
                </pic:pic>
              </a:graphicData>
            </a:graphic>
          </wp:inline>
        </w:drawing>
      </w:r>
    </w:p>
    <w:p w14:paraId="6EDD6F4D">
      <w:pPr>
        <w:spacing w:line="360" w:lineRule="auto"/>
        <w:textAlignment w:val="center"/>
        <w:rPr>
          <w:color w:val="000000"/>
        </w:rPr>
      </w:pPr>
      <w:r>
        <w:rPr>
          <w:color w:val="2E75B6"/>
        </w:rPr>
        <w:t>【答案】</w:t>
      </w:r>
      <w:r>
        <w:rPr>
          <w:color w:val="000000"/>
        </w:rPr>
        <w:t>C</w:t>
      </w:r>
    </w:p>
    <w:p w14:paraId="1190FEF9">
      <w:pPr>
        <w:spacing w:line="360" w:lineRule="auto"/>
        <w:textAlignment w:val="center"/>
        <w:rPr>
          <w:color w:val="000000"/>
        </w:rPr>
      </w:pPr>
      <w:r>
        <w:rPr>
          <w:color w:val="2E75B6"/>
        </w:rPr>
        <w:t>【解析】</w:t>
      </w:r>
    </w:p>
    <w:p w14:paraId="7B982963">
      <w:pPr>
        <w:spacing w:line="360" w:lineRule="auto"/>
        <w:textAlignment w:val="center"/>
        <w:rPr>
          <w:color w:val="000000"/>
        </w:rPr>
      </w:pPr>
      <w:r>
        <w:rPr>
          <w:color w:val="000000"/>
        </w:rPr>
        <w:t>【详解】</w:t>
      </w:r>
    </w:p>
    <w:p w14:paraId="35E7192E">
      <w:pPr>
        <w:spacing w:line="360" w:lineRule="auto"/>
        <w:jc w:val="left"/>
        <w:textAlignment w:val="center"/>
        <w:rPr>
          <w:color w:val="000000"/>
        </w:rPr>
      </w:pPr>
      <w:r>
        <w:rPr>
          <w:color w:val="000000"/>
        </w:rPr>
        <w:t>4. 如图所示是一款便携式折叠椅，下列对折叠椅的设计分析和评价中，不正确的是</w:t>
      </w:r>
    </w:p>
    <w:p w14:paraId="676B1066">
      <w:pPr>
        <w:spacing w:line="360" w:lineRule="auto"/>
        <w:jc w:val="left"/>
        <w:textAlignment w:val="center"/>
        <w:rPr>
          <w:color w:val="000000"/>
        </w:rPr>
      </w:pPr>
      <w:r>
        <w:rPr>
          <w:color w:val="000000"/>
        </w:rPr>
        <w:drawing>
          <wp:inline distT="0" distB="0" distL="114300" distR="114300">
            <wp:extent cx="4410075" cy="1295400"/>
            <wp:effectExtent l="0" t="0" r="9525" b="0"/>
            <wp:docPr id="100013" name="图片 10001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gjn1Nn9tvUxN+fUPil0Ivg=="/>
                    <pic:cNvPicPr>
                      <a:picLocks noChangeAspect="1"/>
                    </pic:cNvPicPr>
                  </pic:nvPicPr>
                  <pic:blipFill>
                    <a:blip r:embed="rId11"/>
                    <a:stretch>
                      <a:fillRect/>
                    </a:stretch>
                  </pic:blipFill>
                  <pic:spPr>
                    <a:xfrm>
                      <a:off x="0" y="0"/>
                      <a:ext cx="4410075" cy="1295400"/>
                    </a:xfrm>
                    <a:prstGeom prst="rect">
                      <a:avLst/>
                    </a:prstGeom>
                  </pic:spPr>
                </pic:pic>
              </a:graphicData>
            </a:graphic>
          </wp:inline>
        </w:drawing>
      </w:r>
    </w:p>
    <w:p w14:paraId="7B5C9646">
      <w:pPr>
        <w:spacing w:line="360" w:lineRule="auto"/>
        <w:jc w:val="left"/>
        <w:textAlignment w:val="center"/>
        <w:rPr>
          <w:color w:val="000000"/>
        </w:rPr>
      </w:pPr>
      <w:r>
        <w:rPr>
          <w:color w:val="000000"/>
        </w:rPr>
        <w:t>A. 既可作坐垫又可作倚子，符合设计的实用原则</w:t>
      </w:r>
    </w:p>
    <w:p w14:paraId="5B58338A">
      <w:pPr>
        <w:spacing w:line="360" w:lineRule="auto"/>
        <w:jc w:val="left"/>
        <w:textAlignment w:val="center"/>
        <w:rPr>
          <w:color w:val="000000"/>
        </w:rPr>
      </w:pPr>
      <w:r>
        <w:rPr>
          <w:color w:val="000000"/>
        </w:rPr>
        <w:t>B. 支架间采用松铆连接，主要是从</w:t>
      </w:r>
      <w:r>
        <w:rPr>
          <w:rFonts w:ascii="宋体" w:hAnsi="宋体" w:eastAsia="宋体" w:cs="宋体"/>
          <w:color w:val="000000"/>
        </w:rPr>
        <w:t>“</w:t>
      </w:r>
      <w:r>
        <w:rPr>
          <w:color w:val="000000"/>
        </w:rPr>
        <w:t>物</w:t>
      </w:r>
      <w:r>
        <w:rPr>
          <w:rFonts w:ascii="宋体" w:hAnsi="宋体" w:eastAsia="宋体" w:cs="宋体"/>
          <w:color w:val="000000"/>
        </w:rPr>
        <w:t>”</w:t>
      </w:r>
      <w:r>
        <w:rPr>
          <w:color w:val="000000"/>
        </w:rPr>
        <w:t>的角度考虑的</w:t>
      </w:r>
    </w:p>
    <w:p w14:paraId="2EA8C790">
      <w:pPr>
        <w:spacing w:line="360" w:lineRule="auto"/>
        <w:jc w:val="left"/>
        <w:textAlignment w:val="center"/>
        <w:rPr>
          <w:color w:val="000000"/>
        </w:rPr>
      </w:pPr>
      <w:r>
        <w:rPr>
          <w:color w:val="000000"/>
        </w:rPr>
        <w:t>C. 为了便于携带及保证强度，要选择质量轻、强度高的材料</w:t>
      </w:r>
    </w:p>
    <w:p w14:paraId="04E68069">
      <w:pPr>
        <w:spacing w:line="360" w:lineRule="auto"/>
        <w:jc w:val="left"/>
        <w:textAlignment w:val="center"/>
        <w:rPr>
          <w:color w:val="000000"/>
        </w:rPr>
      </w:pPr>
      <w:r>
        <w:rPr>
          <w:color w:val="000000"/>
        </w:rPr>
        <w:t>D. 折叠或打开需要双手操作，既考虑普通人群又考虑了特殊人群</w:t>
      </w:r>
    </w:p>
    <w:p w14:paraId="3F0FE827">
      <w:pPr>
        <w:spacing w:line="360" w:lineRule="auto"/>
        <w:textAlignment w:val="center"/>
        <w:rPr>
          <w:color w:val="000000"/>
        </w:rPr>
      </w:pPr>
      <w:r>
        <w:rPr>
          <w:color w:val="2E75B6"/>
        </w:rPr>
        <w:t>【答案】</w:t>
      </w:r>
      <w:r>
        <w:rPr>
          <w:color w:val="000000"/>
        </w:rPr>
        <w:t>D</w:t>
      </w:r>
    </w:p>
    <w:p w14:paraId="7DD4831A">
      <w:pPr>
        <w:spacing w:line="360" w:lineRule="auto"/>
        <w:textAlignment w:val="center"/>
        <w:rPr>
          <w:color w:val="000000"/>
        </w:rPr>
      </w:pPr>
      <w:r>
        <w:rPr>
          <w:color w:val="2E75B6"/>
        </w:rPr>
        <w:t>【解析】</w:t>
      </w:r>
    </w:p>
    <w:p w14:paraId="5CA01EF3">
      <w:pPr>
        <w:spacing w:line="360" w:lineRule="auto"/>
        <w:jc w:val="both"/>
        <w:textAlignment w:val="center"/>
        <w:rPr>
          <w:color w:val="000000"/>
        </w:rPr>
      </w:pPr>
      <w:r>
        <w:rPr>
          <w:color w:val="000000"/>
        </w:rPr>
        <w:t>【详解】</w:t>
      </w:r>
      <w:r>
        <w:rPr>
          <w:rFonts w:ascii="宋体" w:hAnsi="宋体" w:eastAsia="宋体" w:cs="宋体"/>
          <w:color w:val="000000"/>
        </w:rPr>
        <w:t>便携式折叠椅的折叠或打开需要双手操作，只考虑了普通人群，并未考虑特殊人群的需要，故选项</w:t>
      </w:r>
      <w:r>
        <w:rPr>
          <w:rFonts w:ascii="Times New Roman" w:hAnsi="Times New Roman" w:eastAsia="Times New Roman" w:cs="Times New Roman"/>
          <w:color w:val="000000"/>
        </w:rPr>
        <w:t>D</w:t>
      </w:r>
      <w:r>
        <w:rPr>
          <w:rFonts w:ascii="宋体" w:hAnsi="宋体" w:eastAsia="宋体" w:cs="宋体"/>
          <w:color w:val="000000"/>
        </w:rPr>
        <w:t>不正确。故选</w:t>
      </w:r>
      <w:r>
        <w:rPr>
          <w:rFonts w:ascii="Times New Roman" w:hAnsi="Times New Roman" w:eastAsia="Times New Roman" w:cs="Times New Roman"/>
          <w:color w:val="000000"/>
        </w:rPr>
        <w:t>D</w:t>
      </w:r>
      <w:r>
        <w:rPr>
          <w:rFonts w:ascii="宋体" w:hAnsi="宋体" w:eastAsia="宋体" w:cs="宋体"/>
          <w:color w:val="000000"/>
        </w:rPr>
        <w:t>。</w:t>
      </w:r>
    </w:p>
    <w:p w14:paraId="1CCCD6A4">
      <w:pPr>
        <w:spacing w:line="360" w:lineRule="auto"/>
        <w:jc w:val="left"/>
        <w:textAlignment w:val="center"/>
        <w:rPr>
          <w:color w:val="000000"/>
        </w:rPr>
      </w:pPr>
      <w:r>
        <w:rPr>
          <w:color w:val="000000"/>
        </w:rPr>
        <w:t xml:space="preserve">5. </w:t>
      </w:r>
      <w:r>
        <w:rPr>
          <w:rFonts w:ascii="宋体" w:hAnsi="宋体" w:eastAsia="宋体" w:cs="宋体"/>
          <w:color w:val="000000"/>
        </w:rPr>
        <w:t>将大小合适的钢板加工成如图所示的零件，下列工具中，组合正确并且用到的是（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9742F71">
      <w:pPr>
        <w:spacing w:line="360" w:lineRule="auto"/>
        <w:jc w:val="left"/>
        <w:textAlignment w:val="center"/>
        <w:rPr>
          <w:color w:val="000000"/>
        </w:rPr>
      </w:pPr>
      <w:r>
        <w:rPr>
          <w:color w:val="000000"/>
        </w:rPr>
        <w:drawing>
          <wp:inline distT="0" distB="0" distL="114300" distR="114300">
            <wp:extent cx="1466850" cy="962025"/>
            <wp:effectExtent l="0" t="0" r="0" b="9525"/>
            <wp:docPr id="100015" name="图片 10001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gjn1Nn9tvUxN+fUPil0Ivg=="/>
                    <pic:cNvPicPr>
                      <a:picLocks noChangeAspect="1"/>
                    </pic:cNvPicPr>
                  </pic:nvPicPr>
                  <pic:blipFill>
                    <a:blip r:embed="rId12"/>
                    <a:stretch>
                      <a:fillRect/>
                    </a:stretch>
                  </pic:blipFill>
                  <pic:spPr>
                    <a:xfrm>
                      <a:off x="0" y="0"/>
                      <a:ext cx="1466850" cy="962025"/>
                    </a:xfrm>
                    <a:prstGeom prst="rect">
                      <a:avLst/>
                    </a:prstGeom>
                  </pic:spPr>
                </pic:pic>
              </a:graphicData>
            </a:graphic>
          </wp:inline>
        </w:drawing>
      </w:r>
    </w:p>
    <w:p w14:paraId="7F89FA1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28700" cy="885825"/>
            <wp:effectExtent l="0" t="0" r="0" b="9525"/>
            <wp:docPr id="100017" name="图片 10001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gjn1Nn9tvUxN+fUPil0Ivg=="/>
                    <pic:cNvPicPr>
                      <a:picLocks noChangeAspect="1"/>
                    </pic:cNvPicPr>
                  </pic:nvPicPr>
                  <pic:blipFill>
                    <a:blip r:embed="rId13"/>
                    <a:stretch>
                      <a:fillRect/>
                    </a:stretch>
                  </pic:blipFill>
                  <pic:spPr>
                    <a:xfrm>
                      <a:off x="0" y="0"/>
                      <a:ext cx="1028700" cy="885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76325" cy="866775"/>
            <wp:effectExtent l="0" t="0" r="9525" b="9525"/>
            <wp:docPr id="100019" name="图片 10001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gjn1Nn9tvUxN+fUPil0Ivg=="/>
                    <pic:cNvPicPr>
                      <a:picLocks noChangeAspect="1"/>
                    </pic:cNvPicPr>
                  </pic:nvPicPr>
                  <pic:blipFill>
                    <a:blip r:embed="rId14"/>
                    <a:stretch>
                      <a:fillRect/>
                    </a:stretch>
                  </pic:blipFill>
                  <pic:spPr>
                    <a:xfrm>
                      <a:off x="0" y="0"/>
                      <a:ext cx="1076325" cy="8667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619250" cy="904875"/>
            <wp:effectExtent l="0" t="0" r="0" b="9525"/>
            <wp:docPr id="100021" name="图片 100021"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gjn1Nn9tvUxN+fUPil0Ivg=="/>
                    <pic:cNvPicPr>
                      <a:picLocks noChangeAspect="1"/>
                    </pic:cNvPicPr>
                  </pic:nvPicPr>
                  <pic:blipFill>
                    <a:blip r:embed="rId15"/>
                    <a:stretch>
                      <a:fillRect/>
                    </a:stretch>
                  </pic:blipFill>
                  <pic:spPr>
                    <a:xfrm>
                      <a:off x="0" y="0"/>
                      <a:ext cx="1619250" cy="9048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038225" cy="914400"/>
            <wp:effectExtent l="0" t="0" r="9525" b="0"/>
            <wp:docPr id="100023" name="图片 10002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gjn1Nn9tvUxN+fUPil0Ivg=="/>
                    <pic:cNvPicPr>
                      <a:picLocks noChangeAspect="1"/>
                    </pic:cNvPicPr>
                  </pic:nvPicPr>
                  <pic:blipFill>
                    <a:blip r:embed="rId16"/>
                    <a:stretch>
                      <a:fillRect/>
                    </a:stretch>
                  </pic:blipFill>
                  <pic:spPr>
                    <a:xfrm>
                      <a:off x="0" y="0"/>
                      <a:ext cx="1038225" cy="914400"/>
                    </a:xfrm>
                    <a:prstGeom prst="rect">
                      <a:avLst/>
                    </a:prstGeom>
                  </pic:spPr>
                </pic:pic>
              </a:graphicData>
            </a:graphic>
          </wp:inline>
        </w:drawing>
      </w:r>
    </w:p>
    <w:p w14:paraId="5DAE4808">
      <w:pPr>
        <w:spacing w:line="360" w:lineRule="auto"/>
        <w:textAlignment w:val="center"/>
        <w:rPr>
          <w:color w:val="000000"/>
        </w:rPr>
      </w:pPr>
      <w:r>
        <w:rPr>
          <w:color w:val="2E75B6"/>
        </w:rPr>
        <w:t>【答案】</w:t>
      </w:r>
      <w:r>
        <w:rPr>
          <w:color w:val="000000"/>
        </w:rPr>
        <w:t>D</w:t>
      </w:r>
    </w:p>
    <w:p w14:paraId="3128CE9B">
      <w:pPr>
        <w:spacing w:line="360" w:lineRule="auto"/>
        <w:textAlignment w:val="center"/>
        <w:rPr>
          <w:color w:val="000000"/>
        </w:rPr>
      </w:pPr>
      <w:r>
        <w:rPr>
          <w:color w:val="2E75B6"/>
        </w:rPr>
        <w:t>【解析】</w:t>
      </w:r>
    </w:p>
    <w:p w14:paraId="42CA4072">
      <w:pPr>
        <w:spacing w:line="360" w:lineRule="auto"/>
        <w:jc w:val="both"/>
        <w:textAlignment w:val="center"/>
        <w:rPr>
          <w:color w:val="000000"/>
        </w:rPr>
      </w:pPr>
      <w:r>
        <w:rPr>
          <w:color w:val="000000"/>
        </w:rPr>
        <w:t>【详解】</w:t>
      </w:r>
      <w:r>
        <w:rPr>
          <w:rFonts w:ascii="宋体" w:hAnsi="宋体" w:eastAsia="宋体" w:cs="宋体"/>
          <w:color w:val="000000"/>
        </w:rPr>
        <w:t>抱歉，这道题目暂时还没有解析内容，感谢您</w:t>
      </w:r>
      <w:r>
        <w:rPr>
          <w:rFonts w:ascii="宋体" w:hAnsi="宋体" w:eastAsia="宋体" w:cs="宋体"/>
          <w:color w:val="000000"/>
          <w:position w:val="0"/>
        </w:rPr>
        <w:drawing>
          <wp:inline distT="0" distB="0" distL="114300" distR="114300">
            <wp:extent cx="133350" cy="177800"/>
            <wp:effectExtent l="0" t="0" r="0" b="13335"/>
            <wp:docPr id="200385" name="图片 2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5" name="图片 200385"/>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理解与支持！</w:t>
      </w:r>
    </w:p>
    <w:p w14:paraId="70750A99">
      <w:pPr>
        <w:spacing w:line="360" w:lineRule="auto"/>
        <w:jc w:val="left"/>
        <w:textAlignment w:val="center"/>
        <w:rPr>
          <w:color w:val="000000"/>
        </w:rPr>
      </w:pPr>
      <w:r>
        <w:rPr>
          <w:color w:val="000000"/>
        </w:rPr>
        <w:t xml:space="preserve">6. </w:t>
      </w:r>
      <w:r>
        <w:rPr>
          <w:rFonts w:ascii="宋体" w:hAnsi="宋体" w:eastAsia="宋体" w:cs="宋体"/>
          <w:color w:val="000000"/>
        </w:rPr>
        <w:t>下列关于图中尺寸标注的分析中，正确的是</w:t>
      </w:r>
    </w:p>
    <w:p w14:paraId="0089D04B">
      <w:pPr>
        <w:spacing w:line="360" w:lineRule="auto"/>
        <w:jc w:val="left"/>
        <w:textAlignment w:val="center"/>
        <w:rPr>
          <w:color w:val="000000"/>
        </w:rPr>
      </w:pPr>
      <w:r>
        <w:rPr>
          <w:color w:val="000000"/>
        </w:rPr>
        <w:drawing>
          <wp:inline distT="0" distB="0" distL="114300" distR="114300">
            <wp:extent cx="2419350" cy="1314450"/>
            <wp:effectExtent l="0" t="0" r="0" b="0"/>
            <wp:docPr id="100025" name="图片 10002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gjn1Nn9tvUxN+fUPil0Ivg=="/>
                    <pic:cNvPicPr>
                      <a:picLocks noChangeAspect="1"/>
                    </pic:cNvPicPr>
                  </pic:nvPicPr>
                  <pic:blipFill>
                    <a:blip r:embed="rId18"/>
                    <a:stretch>
                      <a:fillRect/>
                    </a:stretch>
                  </pic:blipFill>
                  <pic:spPr>
                    <a:xfrm>
                      <a:off x="0" y="0"/>
                      <a:ext cx="2419350" cy="1314450"/>
                    </a:xfrm>
                    <a:prstGeom prst="rect">
                      <a:avLst/>
                    </a:prstGeom>
                  </pic:spPr>
                </pic:pic>
              </a:graphicData>
            </a:graphic>
          </wp:inline>
        </w:drawing>
      </w:r>
    </w:p>
    <w:p w14:paraId="3CC65E3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多标</w:t>
      </w:r>
      <w:r>
        <w:rPr>
          <w:rFonts w:ascii="Times New Roman" w:hAnsi="Times New Roman" w:eastAsia="Times New Roman" w:cs="Times New Roman"/>
          <w:color w:val="000000"/>
        </w:rPr>
        <w:t>1</w:t>
      </w:r>
      <w:r>
        <w:rPr>
          <w:rFonts w:ascii="宋体" w:hAnsi="宋体" w:eastAsia="宋体" w:cs="宋体"/>
          <w:color w:val="000000"/>
        </w:rPr>
        <w:t>处</w:t>
      </w:r>
      <w:r>
        <w:rPr>
          <w:color w:val="000000"/>
        </w:rPr>
        <w:tab/>
      </w:r>
      <w:r>
        <w:rPr>
          <w:color w:val="000000"/>
        </w:rPr>
        <w:t xml:space="preserve">B. </w:t>
      </w:r>
      <w:r>
        <w:rPr>
          <w:rFonts w:ascii="宋体" w:hAnsi="宋体" w:eastAsia="宋体" w:cs="宋体"/>
          <w:color w:val="000000"/>
        </w:rPr>
        <w:t>少标</w:t>
      </w:r>
      <w:r>
        <w:rPr>
          <w:rFonts w:ascii="Times New Roman" w:hAnsi="Times New Roman" w:eastAsia="Times New Roman" w:cs="Times New Roman"/>
          <w:color w:val="000000"/>
        </w:rPr>
        <w:t>2</w:t>
      </w:r>
      <w:r>
        <w:rPr>
          <w:rFonts w:ascii="宋体" w:hAnsi="宋体" w:eastAsia="宋体" w:cs="宋体"/>
          <w:color w:val="000000"/>
        </w:rPr>
        <w:t>处</w:t>
      </w:r>
      <w:r>
        <w:rPr>
          <w:color w:val="000000"/>
        </w:rPr>
        <w:tab/>
      </w:r>
      <w:r>
        <w:rPr>
          <w:color w:val="000000"/>
        </w:rPr>
        <w:t xml:space="preserve">C. </w:t>
      </w:r>
      <w:r>
        <w:rPr>
          <w:rFonts w:ascii="宋体" w:hAnsi="宋体" w:eastAsia="宋体" w:cs="宋体"/>
          <w:color w:val="000000"/>
        </w:rPr>
        <w:t>φ</w:t>
      </w:r>
      <w:r>
        <w:rPr>
          <w:rFonts w:ascii="Times New Roman" w:hAnsi="Times New Roman" w:eastAsia="Times New Roman" w:cs="Times New Roman"/>
          <w:color w:val="000000"/>
        </w:rPr>
        <w:t>60</w:t>
      </w:r>
      <w:r>
        <w:rPr>
          <w:rFonts w:ascii="宋体" w:hAnsi="宋体" w:eastAsia="宋体" w:cs="宋体"/>
          <w:color w:val="000000"/>
        </w:rPr>
        <w:t>标注错误</w:t>
      </w:r>
      <w:r>
        <w:rPr>
          <w:color w:val="000000"/>
        </w:rPr>
        <w:tab/>
      </w:r>
      <w:r>
        <w:rPr>
          <w:color w:val="000000"/>
        </w:rPr>
        <w:t xml:space="preserve">D. </w:t>
      </w:r>
      <w:r>
        <w:rPr>
          <w:rFonts w:ascii="宋体" w:hAnsi="宋体" w:eastAsia="宋体" w:cs="宋体"/>
          <w:color w:val="000000"/>
        </w:rPr>
        <w:t>φ</w:t>
      </w:r>
      <w:r>
        <w:rPr>
          <w:rFonts w:ascii="Times New Roman" w:hAnsi="Times New Roman" w:eastAsia="Times New Roman" w:cs="Times New Roman"/>
          <w:color w:val="000000"/>
        </w:rPr>
        <w:t>42</w:t>
      </w:r>
      <w:r>
        <w:rPr>
          <w:rFonts w:ascii="宋体" w:hAnsi="宋体" w:eastAsia="宋体" w:cs="宋体"/>
          <w:color w:val="000000"/>
        </w:rPr>
        <w:t>标注错误</w:t>
      </w:r>
    </w:p>
    <w:p w14:paraId="3A177E95">
      <w:pPr>
        <w:spacing w:line="360" w:lineRule="auto"/>
        <w:textAlignment w:val="center"/>
        <w:rPr>
          <w:color w:val="000000"/>
        </w:rPr>
      </w:pPr>
      <w:r>
        <w:rPr>
          <w:color w:val="2E75B6"/>
        </w:rPr>
        <w:t>【答案】</w:t>
      </w:r>
      <w:r>
        <w:rPr>
          <w:color w:val="000000"/>
        </w:rPr>
        <w:t>B</w:t>
      </w:r>
    </w:p>
    <w:p w14:paraId="6DB4DAA7">
      <w:pPr>
        <w:spacing w:line="360" w:lineRule="auto"/>
        <w:textAlignment w:val="center"/>
        <w:rPr>
          <w:color w:val="000000"/>
        </w:rPr>
      </w:pPr>
      <w:r>
        <w:rPr>
          <w:color w:val="2E75B6"/>
        </w:rPr>
        <w:t>【解析】</w:t>
      </w:r>
    </w:p>
    <w:p w14:paraId="1F8FE8E4">
      <w:pPr>
        <w:spacing w:line="360" w:lineRule="auto"/>
        <w:jc w:val="both"/>
        <w:textAlignment w:val="center"/>
        <w:rPr>
          <w:color w:val="000000"/>
        </w:rPr>
      </w:pPr>
      <w:r>
        <w:rPr>
          <w:color w:val="000000"/>
        </w:rPr>
        <w:t>【详解】</w:t>
      </w:r>
      <w:r>
        <w:rPr>
          <w:rFonts w:ascii="宋体" w:hAnsi="宋体" w:eastAsia="宋体" w:cs="宋体"/>
          <w:color w:val="000000"/>
        </w:rPr>
        <w:t>图中缺少最小圆的直径和顶部凹槽的深度尺寸。故选</w:t>
      </w:r>
      <w:r>
        <w:rPr>
          <w:rFonts w:ascii="Times New Roman" w:hAnsi="Times New Roman" w:eastAsia="Times New Roman" w:cs="Times New Roman"/>
          <w:color w:val="000000"/>
        </w:rPr>
        <w:t>B</w:t>
      </w:r>
      <w:r>
        <w:rPr>
          <w:rFonts w:ascii="宋体" w:hAnsi="宋体" w:eastAsia="宋体" w:cs="宋体"/>
          <w:color w:val="000000"/>
        </w:rPr>
        <w:t>。</w:t>
      </w:r>
    </w:p>
    <w:p w14:paraId="10967490">
      <w:pPr>
        <w:spacing w:line="360" w:lineRule="auto"/>
        <w:jc w:val="left"/>
        <w:textAlignment w:val="center"/>
        <w:rPr>
          <w:color w:val="000000"/>
        </w:rPr>
      </w:pPr>
      <w:r>
        <w:rPr>
          <w:color w:val="000000"/>
        </w:rPr>
        <w:t xml:space="preserve">7. </w:t>
      </w:r>
      <w:r>
        <w:rPr>
          <w:rFonts w:ascii="宋体" w:hAnsi="宋体" w:eastAsia="宋体" w:cs="宋体"/>
          <w:color w:val="000000"/>
        </w:rPr>
        <w:t>如图所示是一种手动冲压机，扳动手柄，通过连杆带动压杆运动下列关于该冲压机的分析中，正确的是（   ）</w:t>
      </w:r>
    </w:p>
    <w:p w14:paraId="25F9B506">
      <w:pPr>
        <w:spacing w:line="360" w:lineRule="auto"/>
        <w:jc w:val="left"/>
        <w:textAlignment w:val="center"/>
        <w:rPr>
          <w:color w:val="000000"/>
        </w:rPr>
      </w:pPr>
      <w:r>
        <w:rPr>
          <w:color w:val="000000"/>
        </w:rPr>
        <w:drawing>
          <wp:inline distT="0" distB="0" distL="114300" distR="114300">
            <wp:extent cx="1495425" cy="1371600"/>
            <wp:effectExtent l="0" t="0" r="9525" b="0"/>
            <wp:docPr id="100027" name="图片 10002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gjn1Nn9tvUxN+fUPil0Ivg=="/>
                    <pic:cNvPicPr>
                      <a:picLocks noChangeAspect="1"/>
                    </pic:cNvPicPr>
                  </pic:nvPicPr>
                  <pic:blipFill>
                    <a:blip r:embed="rId19"/>
                    <a:stretch>
                      <a:fillRect/>
                    </a:stretch>
                  </pic:blipFill>
                  <pic:spPr>
                    <a:xfrm>
                      <a:off x="0" y="0"/>
                      <a:ext cx="1495425" cy="1371600"/>
                    </a:xfrm>
                    <a:prstGeom prst="rect">
                      <a:avLst/>
                    </a:prstGeom>
                  </pic:spPr>
                </pic:pic>
              </a:graphicData>
            </a:graphic>
          </wp:inline>
        </w:drawing>
      </w:r>
    </w:p>
    <w:p w14:paraId="3E7B6193">
      <w:pPr>
        <w:spacing w:line="360" w:lineRule="auto"/>
        <w:jc w:val="left"/>
        <w:textAlignment w:val="center"/>
        <w:rPr>
          <w:color w:val="000000"/>
        </w:rPr>
      </w:pPr>
      <w:r>
        <w:rPr>
          <w:color w:val="000000"/>
        </w:rPr>
        <w:t xml:space="preserve">A. </w:t>
      </w:r>
      <w:r>
        <w:rPr>
          <w:rFonts w:ascii="宋体" w:hAnsi="宋体" w:eastAsia="宋体" w:cs="宋体"/>
          <w:color w:val="000000"/>
        </w:rPr>
        <w:t>压杆只能上下移动，不能转动，压杆与机座之间的连接属于刚连接</w:t>
      </w:r>
    </w:p>
    <w:p w14:paraId="290EDAD5">
      <w:pPr>
        <w:spacing w:line="360" w:lineRule="auto"/>
        <w:jc w:val="left"/>
        <w:textAlignment w:val="center"/>
        <w:rPr>
          <w:color w:val="000000"/>
        </w:rPr>
      </w:pPr>
      <w:r>
        <w:rPr>
          <w:color w:val="000000"/>
        </w:rPr>
        <w:t xml:space="preserve">B. </w:t>
      </w:r>
      <w:r>
        <w:rPr>
          <w:rFonts w:ascii="宋体" w:hAnsi="宋体" w:eastAsia="宋体" w:cs="宋体"/>
          <w:color w:val="000000"/>
        </w:rPr>
        <w:t>冲压时连杆受压</w:t>
      </w:r>
    </w:p>
    <w:p w14:paraId="00E42DD5">
      <w:pPr>
        <w:spacing w:line="360" w:lineRule="auto"/>
        <w:jc w:val="left"/>
        <w:textAlignment w:val="center"/>
        <w:rPr>
          <w:color w:val="000000"/>
        </w:rPr>
      </w:pPr>
      <w:r>
        <w:rPr>
          <w:color w:val="000000"/>
        </w:rPr>
        <w:t xml:space="preserve">C. </w:t>
      </w:r>
      <w:r>
        <w:rPr>
          <w:rFonts w:ascii="宋体" w:hAnsi="宋体" w:eastAsia="宋体" w:cs="宋体"/>
          <w:color w:val="000000"/>
        </w:rPr>
        <w:t>冲压机重心的垂线偏离支撑面中心，提高了冲压时的稳定性</w:t>
      </w:r>
    </w:p>
    <w:p w14:paraId="3BB6607E">
      <w:pPr>
        <w:spacing w:line="360" w:lineRule="auto"/>
        <w:jc w:val="left"/>
        <w:textAlignment w:val="center"/>
        <w:rPr>
          <w:color w:val="000000"/>
        </w:rPr>
      </w:pPr>
      <w:r>
        <w:rPr>
          <w:color w:val="000000"/>
        </w:rPr>
        <w:t xml:space="preserve">D. </w:t>
      </w:r>
      <w:r>
        <w:rPr>
          <w:rFonts w:ascii="宋体" w:hAnsi="宋体" w:eastAsia="宋体" w:cs="宋体"/>
          <w:color w:val="000000"/>
        </w:rPr>
        <w:t>手柄上施加力 F 时，压杆向上运动</w:t>
      </w:r>
    </w:p>
    <w:p w14:paraId="011DA933">
      <w:pPr>
        <w:spacing w:line="360" w:lineRule="auto"/>
        <w:textAlignment w:val="center"/>
        <w:rPr>
          <w:color w:val="000000"/>
        </w:rPr>
      </w:pPr>
      <w:r>
        <w:rPr>
          <w:color w:val="2E75B6"/>
        </w:rPr>
        <w:t>【答案】</w:t>
      </w:r>
      <w:r>
        <w:rPr>
          <w:color w:val="000000"/>
        </w:rPr>
        <w:t>C</w:t>
      </w:r>
    </w:p>
    <w:p w14:paraId="7617C064">
      <w:pPr>
        <w:spacing w:line="360" w:lineRule="auto"/>
        <w:textAlignment w:val="center"/>
        <w:rPr>
          <w:color w:val="000000"/>
        </w:rPr>
      </w:pPr>
      <w:r>
        <w:rPr>
          <w:color w:val="2E75B6"/>
        </w:rPr>
        <w:t>【解析】</w:t>
      </w:r>
    </w:p>
    <w:p w14:paraId="3233648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、压杆能上下移动，压杆的连接属于铰链接，不属于刚连接，故</w:t>
      </w:r>
      <w:r>
        <w:rPr>
          <w:rFonts w:ascii="Times New Roman" w:hAnsi="Times New Roman" w:eastAsia="Times New Roman" w:cs="Times New Roman"/>
          <w:color w:val="000000"/>
        </w:rPr>
        <w:t>A</w:t>
      </w:r>
      <w:r>
        <w:rPr>
          <w:rFonts w:ascii="宋体" w:hAnsi="宋体" w:eastAsia="宋体" w:cs="宋体"/>
          <w:color w:val="000000"/>
        </w:rPr>
        <w:t>错误；</w:t>
      </w:r>
    </w:p>
    <w:p w14:paraId="3DE6154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、冲压时，连杆受到的是弯曲力，不是压力，故</w:t>
      </w:r>
      <w:r>
        <w:rPr>
          <w:rFonts w:ascii="Times New Roman" w:hAnsi="Times New Roman" w:eastAsia="Times New Roman" w:cs="Times New Roman"/>
          <w:color w:val="000000"/>
        </w:rPr>
        <w:t>B</w:t>
      </w:r>
      <w:r>
        <w:rPr>
          <w:rFonts w:ascii="宋体" w:hAnsi="宋体" w:eastAsia="宋体" w:cs="宋体"/>
          <w:color w:val="000000"/>
        </w:rPr>
        <w:t>错误；</w:t>
      </w:r>
    </w:p>
    <w:p w14:paraId="3BA3209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、提高冲压时的稳定性，</w:t>
      </w:r>
      <w:r>
        <w:rPr>
          <w:rFonts w:ascii="Times New Roman" w:hAnsi="Times New Roman" w:eastAsia="Times New Roman" w:cs="Times New Roman"/>
          <w:color w:val="000000"/>
        </w:rPr>
        <w:t>C</w:t>
      </w:r>
      <w:r>
        <w:rPr>
          <w:rFonts w:ascii="宋体" w:hAnsi="宋体" w:eastAsia="宋体" w:cs="宋体"/>
          <w:color w:val="000000"/>
        </w:rPr>
        <w:t>正确；</w:t>
      </w:r>
    </w:p>
    <w:p w14:paraId="17390CD1">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、手柄上施加力</w:t>
      </w:r>
      <w:r>
        <w:rPr>
          <w:rFonts w:ascii="Times New Roman" w:hAnsi="Times New Roman" w:eastAsia="Times New Roman" w:cs="Times New Roman"/>
          <w:color w:val="000000"/>
        </w:rPr>
        <w:t>F</w:t>
      </w:r>
      <w:r>
        <w:rPr>
          <w:rFonts w:ascii="宋体" w:hAnsi="宋体" w:eastAsia="宋体" w:cs="宋体"/>
          <w:color w:val="000000"/>
        </w:rPr>
        <w:t>时，压杆向下运动，故</w:t>
      </w:r>
      <w:r>
        <w:rPr>
          <w:rFonts w:ascii="Times New Roman" w:hAnsi="Times New Roman" w:eastAsia="Times New Roman" w:cs="Times New Roman"/>
          <w:color w:val="000000"/>
        </w:rPr>
        <w:t>D</w:t>
      </w:r>
      <w:r>
        <w:rPr>
          <w:rFonts w:ascii="宋体" w:hAnsi="宋体" w:eastAsia="宋体" w:cs="宋体"/>
          <w:color w:val="000000"/>
        </w:rPr>
        <w:t>错误；</w:t>
      </w:r>
    </w:p>
    <w:p w14:paraId="090C3FF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476CF37">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选项考查结构的连接方式，</w:t>
      </w:r>
      <w:r>
        <w:rPr>
          <w:rFonts w:ascii="Times New Roman" w:hAnsi="Times New Roman" w:eastAsia="Times New Roman" w:cs="Times New Roman"/>
          <w:color w:val="000000"/>
        </w:rPr>
        <w:t>BD</w:t>
      </w:r>
      <w:r>
        <w:rPr>
          <w:rFonts w:ascii="宋体" w:hAnsi="宋体" w:eastAsia="宋体" w:cs="宋体"/>
          <w:color w:val="000000"/>
        </w:rPr>
        <w:t>选项考察结构的受力，</w:t>
      </w:r>
      <w:r>
        <w:rPr>
          <w:rFonts w:ascii="Times New Roman" w:hAnsi="Times New Roman" w:eastAsia="Times New Roman" w:cs="Times New Roman"/>
          <w:color w:val="000000"/>
        </w:rPr>
        <w:t>C</w:t>
      </w:r>
      <w:r>
        <w:rPr>
          <w:rFonts w:ascii="宋体" w:hAnsi="宋体" w:eastAsia="宋体" w:cs="宋体"/>
          <w:color w:val="000000"/>
        </w:rPr>
        <w:t>考察了结构稳定性的因素．</w:t>
      </w:r>
    </w:p>
    <w:p w14:paraId="4317D10B">
      <w:pPr>
        <w:spacing w:line="360" w:lineRule="auto"/>
        <w:jc w:val="both"/>
        <w:textAlignment w:val="center"/>
        <w:rPr>
          <w:color w:val="000000"/>
        </w:rPr>
      </w:pPr>
      <w:r>
        <w:rPr>
          <w:rFonts w:ascii="宋体" w:hAnsi="宋体" w:eastAsia="宋体" w:cs="宋体"/>
          <w:color w:val="000000"/>
        </w:rPr>
        <w:t>本题涉及知识点：结构的连接方式，作用在结构上的力，结构稳定性，是结构性质和受力知识和应用能力的考查，是容易题．</w:t>
      </w:r>
    </w:p>
    <w:p w14:paraId="26E632C9">
      <w:pPr>
        <w:spacing w:line="360" w:lineRule="auto"/>
        <w:jc w:val="left"/>
        <w:textAlignment w:val="center"/>
        <w:rPr>
          <w:color w:val="000000"/>
        </w:rPr>
      </w:pPr>
      <w:r>
        <w:rPr>
          <w:color w:val="000000"/>
        </w:rPr>
        <w:t xml:space="preserve">8. </w:t>
      </w:r>
      <w:r>
        <w:rPr>
          <w:rFonts w:ascii="宋体" w:hAnsi="宋体" w:eastAsia="宋体" w:cs="宋体"/>
          <w:color w:val="000000"/>
        </w:rPr>
        <w:t>在通用技术实践课上，小明准备用外形已加工的矩形钢制作如图所示的零件，设计了下列工艺流程，其中合理的是（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E5D9614">
      <w:pPr>
        <w:spacing w:line="360" w:lineRule="auto"/>
        <w:jc w:val="left"/>
        <w:textAlignment w:val="center"/>
        <w:rPr>
          <w:color w:val="000000"/>
        </w:rPr>
      </w:pPr>
      <w:r>
        <w:rPr>
          <w:color w:val="000000"/>
        </w:rPr>
        <w:drawing>
          <wp:inline distT="0" distB="0" distL="114300" distR="114300">
            <wp:extent cx="1704975" cy="1285875"/>
            <wp:effectExtent l="0" t="0" r="9525" b="9525"/>
            <wp:docPr id="100029" name="图片 10002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gjn1Nn9tvUxN+fUPil0Ivg=="/>
                    <pic:cNvPicPr>
                      <a:picLocks noChangeAspect="1"/>
                    </pic:cNvPicPr>
                  </pic:nvPicPr>
                  <pic:blipFill>
                    <a:blip r:embed="rId20"/>
                    <a:stretch>
                      <a:fillRect/>
                    </a:stretch>
                  </pic:blipFill>
                  <pic:spPr>
                    <a:xfrm>
                      <a:off x="0" y="0"/>
                      <a:ext cx="1704975" cy="1285875"/>
                    </a:xfrm>
                    <a:prstGeom prst="rect">
                      <a:avLst/>
                    </a:prstGeom>
                  </pic:spPr>
                </pic:pic>
              </a:graphicData>
            </a:graphic>
          </wp:inline>
        </w:drawing>
      </w:r>
    </w:p>
    <w:p w14:paraId="1D0CE869">
      <w:pPr>
        <w:spacing w:line="360" w:lineRule="auto"/>
        <w:jc w:val="left"/>
        <w:textAlignment w:val="center"/>
        <w:rPr>
          <w:color w:val="000000"/>
        </w:rPr>
      </w:pPr>
      <w:r>
        <w:rPr>
          <w:color w:val="000000"/>
        </w:rPr>
        <w:t xml:space="preserve">A. </w:t>
      </w:r>
      <w:r>
        <w:rPr>
          <w:rFonts w:ascii="宋体" w:hAnsi="宋体" w:eastAsia="宋体" w:cs="宋体"/>
          <w:color w:val="000000"/>
        </w:rPr>
        <w:t>划线→钻大孔→锯割槽→钻小孔→锉削</w:t>
      </w:r>
    </w:p>
    <w:p w14:paraId="232D3A8B">
      <w:pPr>
        <w:spacing w:line="360" w:lineRule="auto"/>
        <w:jc w:val="left"/>
        <w:textAlignment w:val="center"/>
        <w:rPr>
          <w:color w:val="000000"/>
        </w:rPr>
      </w:pPr>
      <w:r>
        <w:rPr>
          <w:color w:val="000000"/>
        </w:rPr>
        <w:t xml:space="preserve">B. </w:t>
      </w:r>
      <w:r>
        <w:rPr>
          <w:rFonts w:ascii="宋体" w:hAnsi="宋体" w:eastAsia="宋体" w:cs="宋体"/>
          <w:color w:val="000000"/>
        </w:rPr>
        <w:t>划线→钻大孔→钻小孔→锯割槽→锉削</w:t>
      </w:r>
    </w:p>
    <w:p w14:paraId="32E31798">
      <w:pPr>
        <w:spacing w:line="360" w:lineRule="auto"/>
        <w:jc w:val="left"/>
        <w:textAlignment w:val="center"/>
        <w:rPr>
          <w:color w:val="000000"/>
        </w:rPr>
      </w:pPr>
      <w:r>
        <w:rPr>
          <w:color w:val="000000"/>
        </w:rPr>
        <w:t xml:space="preserve">C. </w:t>
      </w:r>
      <w:r>
        <w:rPr>
          <w:rFonts w:ascii="宋体" w:hAnsi="宋体" w:eastAsia="宋体" w:cs="宋体"/>
          <w:color w:val="000000"/>
        </w:rPr>
        <w:t>划线→钻小孔→锯割槽→钻大孔→锉削</w:t>
      </w:r>
    </w:p>
    <w:p w14:paraId="3ADE1C05">
      <w:pPr>
        <w:spacing w:line="360" w:lineRule="auto"/>
        <w:jc w:val="left"/>
        <w:textAlignment w:val="center"/>
        <w:rPr>
          <w:color w:val="000000"/>
        </w:rPr>
      </w:pPr>
      <w:r>
        <w:rPr>
          <w:color w:val="000000"/>
        </w:rPr>
        <w:t xml:space="preserve">D. </w:t>
      </w:r>
      <w:r>
        <w:rPr>
          <w:rFonts w:ascii="宋体" w:hAnsi="宋体" w:eastAsia="宋体" w:cs="宋体"/>
          <w:color w:val="000000"/>
        </w:rPr>
        <w:t>划线→锯割槽→钻大孔→钻小孔→锉削</w:t>
      </w:r>
    </w:p>
    <w:p w14:paraId="3E9A833A">
      <w:pPr>
        <w:spacing w:line="360" w:lineRule="auto"/>
        <w:textAlignment w:val="center"/>
        <w:rPr>
          <w:color w:val="000000"/>
        </w:rPr>
      </w:pPr>
      <w:r>
        <w:rPr>
          <w:color w:val="2E75B6"/>
        </w:rPr>
        <w:t>【答案】</w:t>
      </w:r>
      <w:r>
        <w:rPr>
          <w:color w:val="000000"/>
        </w:rPr>
        <w:t>B</w:t>
      </w:r>
    </w:p>
    <w:p w14:paraId="7709147A">
      <w:pPr>
        <w:spacing w:line="360" w:lineRule="auto"/>
        <w:textAlignment w:val="center"/>
        <w:rPr>
          <w:color w:val="000000"/>
        </w:rPr>
      </w:pPr>
      <w:r>
        <w:rPr>
          <w:color w:val="2E75B6"/>
        </w:rPr>
        <w:t>【解析】</w:t>
      </w:r>
    </w:p>
    <w:p w14:paraId="54665B4E">
      <w:pPr>
        <w:spacing w:line="360" w:lineRule="auto"/>
        <w:jc w:val="both"/>
        <w:textAlignment w:val="center"/>
        <w:rPr>
          <w:color w:val="000000"/>
        </w:rPr>
      </w:pPr>
      <w:r>
        <w:rPr>
          <w:color w:val="000000"/>
        </w:rPr>
        <w:t>【详解】</w:t>
      </w:r>
      <w:r>
        <w:rPr>
          <w:rFonts w:ascii="宋体" w:hAnsi="宋体" w:eastAsia="宋体" w:cs="宋体"/>
          <w:color w:val="000000"/>
        </w:rPr>
        <w:t>抱歉，这道题目暂时还没有解析内容，感谢您的支持与理解！</w:t>
      </w:r>
    </w:p>
    <w:p w14:paraId="1B6E8E05">
      <w:pPr>
        <w:spacing w:line="360" w:lineRule="auto"/>
        <w:jc w:val="left"/>
        <w:textAlignment w:val="center"/>
        <w:rPr>
          <w:color w:val="000000"/>
        </w:rPr>
      </w:pPr>
      <w:r>
        <w:rPr>
          <w:color w:val="000000"/>
        </w:rPr>
        <w:t xml:space="preserve">9. </w:t>
      </w:r>
      <w:r>
        <w:rPr>
          <w:rFonts w:ascii="宋体" w:hAnsi="宋体" w:eastAsia="宋体" w:cs="宋体"/>
          <w:color w:val="000000"/>
        </w:rPr>
        <w:t>如图所示为滑台</w:t>
      </w:r>
      <w:r>
        <w:rPr>
          <w:rFonts w:ascii="宋体" w:hAnsi="宋体" w:eastAsia="宋体" w:cs="宋体"/>
          <w:color w:val="000000"/>
          <w:position w:val="0"/>
        </w:rPr>
        <w:drawing>
          <wp:inline distT="0" distB="0" distL="114300" distR="114300">
            <wp:extent cx="133350" cy="177800"/>
            <wp:effectExtent l="0" t="0" r="0" b="13335"/>
            <wp:docPr id="200389" name="图片 2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9" name="图片 200389"/>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运动系统示意图，由电机控制子系统和机械传动子系统组成。在电机控制子系统中，传感器检测电机的转动角度，并反馈到控制装置与设定值比较，控制装置根据差值发出运动信号，驱动器将运动信号转变成相应的电流驱动电机转动。在机械传动子系统中，电机带动丝杆转动，丝杆通过螺母驱动滑台移动。系统根据电机的转动角度和丝杆的螺纹间距计算出滑台移动的距离，从而实现对滑台位置的间接控制。电机控制子系统的执行器是（</w:t>
      </w:r>
      <w:r>
        <w:rPr>
          <w:rFonts w:ascii="Times New Roman" w:hAnsi="Times New Roman" w:eastAsia="Times New Roman" w:cs="Times New Roman"/>
          <w:color w:val="000000"/>
        </w:rPr>
        <w:t xml:space="preserve">    </w:t>
      </w:r>
      <w:r>
        <w:rPr>
          <w:rFonts w:ascii="宋体" w:hAnsi="宋体" w:eastAsia="宋体" w:cs="宋体"/>
          <w:color w:val="000000"/>
        </w:rPr>
        <w:t>）</w:t>
      </w:r>
    </w:p>
    <w:p w14:paraId="2CE2E1D9">
      <w:pPr>
        <w:spacing w:line="360" w:lineRule="auto"/>
        <w:jc w:val="left"/>
        <w:textAlignment w:val="center"/>
        <w:rPr>
          <w:color w:val="000000"/>
        </w:rPr>
      </w:pPr>
      <w:r>
        <w:rPr>
          <w:color w:val="000000"/>
        </w:rPr>
        <w:drawing>
          <wp:inline distT="0" distB="0" distL="114300" distR="114300">
            <wp:extent cx="3886200" cy="952500"/>
            <wp:effectExtent l="0" t="0" r="0" b="0"/>
            <wp:docPr id="100031" name="图片 100031"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gjn1Nn9tvUxN+fUPil0Ivg=="/>
                    <pic:cNvPicPr>
                      <a:picLocks noChangeAspect="1"/>
                    </pic:cNvPicPr>
                  </pic:nvPicPr>
                  <pic:blipFill>
                    <a:blip r:embed="rId21"/>
                    <a:stretch>
                      <a:fillRect/>
                    </a:stretch>
                  </pic:blipFill>
                  <pic:spPr>
                    <a:xfrm>
                      <a:off x="0" y="0"/>
                      <a:ext cx="3886200" cy="952500"/>
                    </a:xfrm>
                    <a:prstGeom prst="rect">
                      <a:avLst/>
                    </a:prstGeom>
                  </pic:spPr>
                </pic:pic>
              </a:graphicData>
            </a:graphic>
          </wp:inline>
        </w:drawing>
      </w:r>
    </w:p>
    <w:p w14:paraId="41F07F8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驱动器</w:t>
      </w:r>
      <w:r>
        <w:rPr>
          <w:color w:val="000000"/>
        </w:rPr>
        <w:tab/>
      </w:r>
      <w:r>
        <w:rPr>
          <w:color w:val="000000"/>
        </w:rPr>
        <w:t xml:space="preserve">B. </w:t>
      </w:r>
      <w:r>
        <w:rPr>
          <w:rFonts w:ascii="宋体" w:hAnsi="宋体" w:eastAsia="宋体" w:cs="宋体"/>
          <w:color w:val="000000"/>
        </w:rPr>
        <w:t>控制装置</w:t>
      </w:r>
      <w:r>
        <w:rPr>
          <w:color w:val="000000"/>
        </w:rPr>
        <w:tab/>
      </w:r>
      <w:r>
        <w:rPr>
          <w:color w:val="000000"/>
        </w:rPr>
        <w:t xml:space="preserve">C. </w:t>
      </w:r>
      <w:r>
        <w:rPr>
          <w:rFonts w:ascii="宋体" w:hAnsi="宋体" w:eastAsia="宋体" w:cs="宋体"/>
          <w:color w:val="000000"/>
        </w:rPr>
        <w:t>电机</w:t>
      </w:r>
      <w:r>
        <w:rPr>
          <w:color w:val="000000"/>
        </w:rPr>
        <w:tab/>
      </w:r>
      <w:r>
        <w:rPr>
          <w:color w:val="000000"/>
        </w:rPr>
        <w:t xml:space="preserve">D. </w:t>
      </w:r>
      <w:r>
        <w:rPr>
          <w:rFonts w:ascii="宋体" w:hAnsi="宋体" w:eastAsia="宋体" w:cs="宋体"/>
          <w:color w:val="000000"/>
        </w:rPr>
        <w:t>丝杆</w:t>
      </w:r>
    </w:p>
    <w:p w14:paraId="4D4098E3">
      <w:pPr>
        <w:spacing w:line="360" w:lineRule="auto"/>
        <w:textAlignment w:val="center"/>
        <w:rPr>
          <w:color w:val="000000"/>
        </w:rPr>
      </w:pPr>
      <w:r>
        <w:rPr>
          <w:color w:val="2E75B6"/>
        </w:rPr>
        <w:t>【答案】</w:t>
      </w:r>
      <w:r>
        <w:rPr>
          <w:color w:val="000000"/>
        </w:rPr>
        <w:t>A</w:t>
      </w:r>
    </w:p>
    <w:p w14:paraId="2FE52692">
      <w:pPr>
        <w:spacing w:line="360" w:lineRule="auto"/>
        <w:jc w:val="left"/>
        <w:textAlignment w:val="center"/>
        <w:rPr>
          <w:color w:val="000000"/>
        </w:rPr>
      </w:pPr>
      <w:r>
        <w:rPr>
          <w:color w:val="000000"/>
        </w:rPr>
        <w:t xml:space="preserve">10. </w:t>
      </w:r>
      <w:r>
        <w:rPr>
          <w:rFonts w:ascii="宋体" w:hAnsi="宋体" w:eastAsia="宋体" w:cs="宋体"/>
          <w:color w:val="000000"/>
        </w:rPr>
        <w:t>如图所示为滑台的运动系统示意图，由电机控制子系统和机械传动子系统组成。在电机控制子系统中，传感器检测电机的转动角度，并反馈到控制装置与设定值比较，控制装置根据差值发出运动信号，驱动器将运动信号转变成相应的电流驱动电机转动。在机械传动子系统中，电机带动丝杆转动，丝杆通过螺母驱动滑台移动。系统根据电机的转动角度和丝杆的螺纹间距计算出滑台移动的距离，从而实现对滑台位置的间接控制。由于丝杆传动的误差和滑台移动时的摩擦，导致滑台移动的距离存在误差。为了提高滑台位置的控制精度，需要对该系统进行优化，下列措施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6362DB">
      <w:pPr>
        <w:spacing w:line="360" w:lineRule="auto"/>
        <w:jc w:val="left"/>
        <w:textAlignment w:val="center"/>
        <w:rPr>
          <w:color w:val="000000"/>
        </w:rPr>
      </w:pPr>
      <w:r>
        <w:rPr>
          <w:color w:val="000000"/>
        </w:rPr>
        <w:drawing>
          <wp:inline distT="0" distB="0" distL="114300" distR="114300">
            <wp:extent cx="3886200" cy="952500"/>
            <wp:effectExtent l="0" t="0" r="0" b="0"/>
            <wp:docPr id="100033" name="图片 10003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gjn1Nn9tvUxN+fUPil0Ivg=="/>
                    <pic:cNvPicPr>
                      <a:picLocks noChangeAspect="1"/>
                    </pic:cNvPicPr>
                  </pic:nvPicPr>
                  <pic:blipFill>
                    <a:blip r:embed="rId21"/>
                    <a:stretch>
                      <a:fillRect/>
                    </a:stretch>
                  </pic:blipFill>
                  <pic:spPr>
                    <a:xfrm>
                      <a:off x="0" y="0"/>
                      <a:ext cx="3886200" cy="952500"/>
                    </a:xfrm>
                    <a:prstGeom prst="rect">
                      <a:avLst/>
                    </a:prstGeom>
                  </pic:spPr>
                </pic:pic>
              </a:graphicData>
            </a:graphic>
          </wp:inline>
        </w:drawing>
      </w:r>
    </w:p>
    <w:p w14:paraId="2C833800">
      <w:pPr>
        <w:spacing w:line="360" w:lineRule="auto"/>
        <w:jc w:val="left"/>
        <w:textAlignment w:val="center"/>
        <w:rPr>
          <w:color w:val="000000"/>
        </w:rPr>
      </w:pPr>
      <w:r>
        <w:rPr>
          <w:color w:val="000000"/>
        </w:rPr>
        <w:t xml:space="preserve">A. </w:t>
      </w:r>
      <w:r>
        <w:rPr>
          <w:color w:val="000000"/>
        </w:rPr>
        <w:drawing>
          <wp:inline distT="0" distB="0" distL="114300" distR="114300">
            <wp:extent cx="2905125" cy="857250"/>
            <wp:effectExtent l="0" t="0" r="9525" b="0"/>
            <wp:docPr id="100035" name="图片 10003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gjn1Nn9tvUxN+fUPil0Ivg=="/>
                    <pic:cNvPicPr>
                      <a:picLocks noChangeAspect="1"/>
                    </pic:cNvPicPr>
                  </pic:nvPicPr>
                  <pic:blipFill>
                    <a:blip r:embed="rId22"/>
                    <a:stretch>
                      <a:fillRect/>
                    </a:stretch>
                  </pic:blipFill>
                  <pic:spPr>
                    <a:xfrm>
                      <a:off x="0" y="0"/>
                      <a:ext cx="2905125" cy="857250"/>
                    </a:xfrm>
                    <a:prstGeom prst="rect">
                      <a:avLst/>
                    </a:prstGeom>
                  </pic:spPr>
                </pic:pic>
              </a:graphicData>
            </a:graphic>
          </wp:inline>
        </w:drawing>
      </w:r>
    </w:p>
    <w:p w14:paraId="1435DA2F">
      <w:pPr>
        <w:spacing w:line="360" w:lineRule="auto"/>
        <w:jc w:val="left"/>
        <w:textAlignment w:val="center"/>
        <w:rPr>
          <w:color w:val="000000"/>
        </w:rPr>
      </w:pPr>
      <w:r>
        <w:rPr>
          <w:color w:val="000000"/>
        </w:rPr>
        <w:t xml:space="preserve">B. </w:t>
      </w:r>
      <w:r>
        <w:rPr>
          <w:color w:val="000000"/>
        </w:rPr>
        <w:drawing>
          <wp:inline distT="0" distB="0" distL="114300" distR="114300">
            <wp:extent cx="3286125" cy="1000125"/>
            <wp:effectExtent l="0" t="0" r="9525" b="9525"/>
            <wp:docPr id="100037" name="图片 10003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gjn1Nn9tvUxN+fUPil0Ivg=="/>
                    <pic:cNvPicPr>
                      <a:picLocks noChangeAspect="1"/>
                    </pic:cNvPicPr>
                  </pic:nvPicPr>
                  <pic:blipFill>
                    <a:blip r:embed="rId23"/>
                    <a:stretch>
                      <a:fillRect/>
                    </a:stretch>
                  </pic:blipFill>
                  <pic:spPr>
                    <a:xfrm>
                      <a:off x="0" y="0"/>
                      <a:ext cx="3286125" cy="1000125"/>
                    </a:xfrm>
                    <a:prstGeom prst="rect">
                      <a:avLst/>
                    </a:prstGeom>
                  </pic:spPr>
                </pic:pic>
              </a:graphicData>
            </a:graphic>
          </wp:inline>
        </w:drawing>
      </w:r>
    </w:p>
    <w:p w14:paraId="3370EF90">
      <w:pPr>
        <w:spacing w:line="360" w:lineRule="auto"/>
        <w:jc w:val="left"/>
        <w:textAlignment w:val="center"/>
        <w:rPr>
          <w:color w:val="000000"/>
        </w:rPr>
      </w:pPr>
      <w:r>
        <w:rPr>
          <w:color w:val="000000"/>
        </w:rPr>
        <w:t xml:space="preserve">C. </w:t>
      </w:r>
      <w:r>
        <w:rPr>
          <w:color w:val="000000"/>
        </w:rPr>
        <w:drawing>
          <wp:inline distT="0" distB="0" distL="114300" distR="114300">
            <wp:extent cx="3219450" cy="1047750"/>
            <wp:effectExtent l="0" t="0" r="0" b="0"/>
            <wp:docPr id="100039" name="图片 10003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gjn1Nn9tvUxN+fUPil0Ivg=="/>
                    <pic:cNvPicPr>
                      <a:picLocks noChangeAspect="1"/>
                    </pic:cNvPicPr>
                  </pic:nvPicPr>
                  <pic:blipFill>
                    <a:blip r:embed="rId24"/>
                    <a:stretch>
                      <a:fillRect/>
                    </a:stretch>
                  </pic:blipFill>
                  <pic:spPr>
                    <a:xfrm>
                      <a:off x="0" y="0"/>
                      <a:ext cx="3219450" cy="1047750"/>
                    </a:xfrm>
                    <a:prstGeom prst="rect">
                      <a:avLst/>
                    </a:prstGeom>
                  </pic:spPr>
                </pic:pic>
              </a:graphicData>
            </a:graphic>
          </wp:inline>
        </w:drawing>
      </w:r>
    </w:p>
    <w:p w14:paraId="42FFF8DE">
      <w:pPr>
        <w:spacing w:line="360" w:lineRule="auto"/>
        <w:jc w:val="left"/>
        <w:textAlignment w:val="center"/>
        <w:rPr>
          <w:color w:val="000000"/>
        </w:rPr>
      </w:pPr>
      <w:r>
        <w:rPr>
          <w:color w:val="000000"/>
        </w:rPr>
        <w:t xml:space="preserve">D. </w:t>
      </w:r>
      <w:r>
        <w:rPr>
          <w:color w:val="000000"/>
        </w:rPr>
        <w:drawing>
          <wp:inline distT="0" distB="0" distL="114300" distR="114300">
            <wp:extent cx="2905125" cy="1085850"/>
            <wp:effectExtent l="0" t="0" r="9525" b="0"/>
            <wp:docPr id="100041" name="图片 100041"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gjn1Nn9tvUxN+fUPil0Ivg=="/>
                    <pic:cNvPicPr>
                      <a:picLocks noChangeAspect="1"/>
                    </pic:cNvPicPr>
                  </pic:nvPicPr>
                  <pic:blipFill>
                    <a:blip r:embed="rId25"/>
                    <a:stretch>
                      <a:fillRect/>
                    </a:stretch>
                  </pic:blipFill>
                  <pic:spPr>
                    <a:xfrm>
                      <a:off x="0" y="0"/>
                      <a:ext cx="2905125" cy="1085850"/>
                    </a:xfrm>
                    <a:prstGeom prst="rect">
                      <a:avLst/>
                    </a:prstGeom>
                  </pic:spPr>
                </pic:pic>
              </a:graphicData>
            </a:graphic>
          </wp:inline>
        </w:drawing>
      </w:r>
    </w:p>
    <w:p w14:paraId="065BCC9F">
      <w:pPr>
        <w:spacing w:line="360" w:lineRule="auto"/>
        <w:textAlignment w:val="center"/>
        <w:rPr>
          <w:color w:val="000000"/>
        </w:rPr>
      </w:pPr>
      <w:r>
        <w:rPr>
          <w:color w:val="2E75B6"/>
        </w:rPr>
        <w:t>【答案】</w:t>
      </w:r>
      <w:r>
        <w:rPr>
          <w:color w:val="000000"/>
        </w:rPr>
        <w:t>D</w:t>
      </w:r>
    </w:p>
    <w:p w14:paraId="177C01B9">
      <w:pPr>
        <w:spacing w:line="360" w:lineRule="auto"/>
        <w:jc w:val="left"/>
        <w:textAlignment w:val="center"/>
        <w:rPr>
          <w:color w:val="000000"/>
        </w:rPr>
      </w:pPr>
      <w:r>
        <w:rPr>
          <w:color w:val="000000"/>
        </w:rPr>
        <w:t>11. 如图所示是小明在电子控制技术实践课上搭建的电路，经测量V1的Ube=0.7V，Uce=3V。下列关于V1工作状态的判断中，正确的是（   ）</w:t>
      </w:r>
    </w:p>
    <w:p w14:paraId="6080A721">
      <w:pPr>
        <w:spacing w:line="360" w:lineRule="auto"/>
        <w:jc w:val="left"/>
        <w:textAlignment w:val="center"/>
        <w:rPr>
          <w:color w:val="000000"/>
        </w:rPr>
      </w:pPr>
      <w:r>
        <w:rPr>
          <w:color w:val="000000"/>
        </w:rPr>
        <w:drawing>
          <wp:inline distT="0" distB="0" distL="114300" distR="114300">
            <wp:extent cx="3267075" cy="3048000"/>
            <wp:effectExtent l="0" t="0" r="9525" b="0"/>
            <wp:docPr id="100043" name="图片 10004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gjn1Nn9tvUxN+fUPil0Ivg=="/>
                    <pic:cNvPicPr>
                      <a:picLocks noChangeAspect="1"/>
                    </pic:cNvPicPr>
                  </pic:nvPicPr>
                  <pic:blipFill>
                    <a:blip r:embed="rId26"/>
                    <a:stretch>
                      <a:fillRect/>
                    </a:stretch>
                  </pic:blipFill>
                  <pic:spPr>
                    <a:xfrm>
                      <a:off x="0" y="0"/>
                      <a:ext cx="3267075" cy="3048000"/>
                    </a:xfrm>
                    <a:prstGeom prst="rect">
                      <a:avLst/>
                    </a:prstGeom>
                  </pic:spPr>
                </pic:pic>
              </a:graphicData>
            </a:graphic>
          </wp:inline>
        </w:drawing>
      </w:r>
    </w:p>
    <w:p w14:paraId="3A1A5B1A">
      <w:pPr>
        <w:tabs>
          <w:tab w:val="left" w:pos="4873"/>
        </w:tabs>
        <w:spacing w:line="360" w:lineRule="auto"/>
        <w:jc w:val="left"/>
        <w:textAlignment w:val="center"/>
        <w:rPr>
          <w:color w:val="000000"/>
        </w:rPr>
      </w:pPr>
      <w:r>
        <w:rPr>
          <w:color w:val="000000"/>
        </w:rPr>
        <w:t>A. 饱和状态</w:t>
      </w:r>
      <w:r>
        <w:rPr>
          <w:color w:val="000000"/>
        </w:rPr>
        <w:tab/>
      </w:r>
      <w:r>
        <w:rPr>
          <w:color w:val="000000"/>
        </w:rPr>
        <w:t>B. 放大状态</w:t>
      </w:r>
    </w:p>
    <w:p w14:paraId="0637A63F">
      <w:pPr>
        <w:tabs>
          <w:tab w:val="left" w:pos="4873"/>
        </w:tabs>
        <w:spacing w:line="360" w:lineRule="auto"/>
        <w:jc w:val="left"/>
        <w:textAlignment w:val="center"/>
        <w:rPr>
          <w:color w:val="000000"/>
        </w:rPr>
      </w:pPr>
      <w:r>
        <w:rPr>
          <w:color w:val="000000"/>
        </w:rPr>
        <w:t>C. 截止状态</w:t>
      </w:r>
      <w:r>
        <w:rPr>
          <w:color w:val="000000"/>
        </w:rPr>
        <w:tab/>
      </w:r>
      <w:r>
        <w:rPr>
          <w:color w:val="000000"/>
        </w:rPr>
        <w:t>D. 条件不足，无法判断</w:t>
      </w:r>
    </w:p>
    <w:p w14:paraId="18892E54">
      <w:pPr>
        <w:spacing w:line="360" w:lineRule="auto"/>
        <w:textAlignment w:val="center"/>
        <w:rPr>
          <w:color w:val="000000"/>
        </w:rPr>
      </w:pPr>
      <w:r>
        <w:rPr>
          <w:color w:val="2E75B6"/>
        </w:rPr>
        <w:t>【答案】</w:t>
      </w:r>
      <w:r>
        <w:rPr>
          <w:color w:val="000000"/>
        </w:rPr>
        <w:t>B</w:t>
      </w:r>
    </w:p>
    <w:p w14:paraId="4B24C394">
      <w:pPr>
        <w:spacing w:line="360" w:lineRule="auto"/>
        <w:textAlignment w:val="center"/>
        <w:rPr>
          <w:color w:val="000000"/>
        </w:rPr>
      </w:pPr>
      <w:r>
        <w:rPr>
          <w:color w:val="2E75B6"/>
        </w:rPr>
        <w:t>【解析】</w:t>
      </w:r>
    </w:p>
    <w:p w14:paraId="5BC08493">
      <w:pPr>
        <w:spacing w:line="360" w:lineRule="auto"/>
        <w:jc w:val="both"/>
        <w:textAlignment w:val="center"/>
        <w:rPr>
          <w:color w:val="000000"/>
        </w:rPr>
      </w:pPr>
      <w:r>
        <w:rPr>
          <w:color w:val="000000"/>
        </w:rPr>
        <w:t>【详解】Ube=0.7，说明三极管导通，由于0.6V（饱和状态下Uce）&lt;Uce&lt;VCC（截止状态下Uce），所以三极管处于放大状态。</w:t>
      </w:r>
    </w:p>
    <w:p w14:paraId="414D9A9E">
      <w:pPr>
        <w:spacing w:line="360" w:lineRule="auto"/>
        <w:jc w:val="left"/>
        <w:textAlignment w:val="center"/>
        <w:rPr>
          <w:color w:val="000000"/>
        </w:rPr>
      </w:pPr>
      <w:r>
        <w:rPr>
          <w:color w:val="000000"/>
        </w:rPr>
        <w:t xml:space="preserve">12. </w:t>
      </w:r>
      <w:r>
        <w:rPr>
          <w:rFonts w:ascii="宋体" w:hAnsi="宋体" w:eastAsia="宋体" w:cs="宋体"/>
          <w:color w:val="000000"/>
        </w:rPr>
        <w:t>在电子控制技术实践课上，同学们用电烙铁进行焊接操作（如图所示），小明发现有下列方法，其中正确的是</w:t>
      </w:r>
    </w:p>
    <w:p w14:paraId="627088B1">
      <w:pPr>
        <w:spacing w:line="360" w:lineRule="auto"/>
        <w:jc w:val="left"/>
        <w:textAlignment w:val="center"/>
        <w:rPr>
          <w:color w:val="000000"/>
        </w:rPr>
      </w:pPr>
      <w:r>
        <w:rPr>
          <w:color w:val="000000"/>
        </w:rPr>
        <w:drawing>
          <wp:inline distT="0" distB="0" distL="114300" distR="114300">
            <wp:extent cx="2038350" cy="1885950"/>
            <wp:effectExtent l="0" t="0" r="0" b="0"/>
            <wp:docPr id="100045" name="图片 10004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gjn1Nn9tvUxN+fUPil0Ivg=="/>
                    <pic:cNvPicPr>
                      <a:picLocks noChangeAspect="1"/>
                    </pic:cNvPicPr>
                  </pic:nvPicPr>
                  <pic:blipFill>
                    <a:blip r:embed="rId27"/>
                    <a:stretch>
                      <a:fillRect/>
                    </a:stretch>
                  </pic:blipFill>
                  <pic:spPr>
                    <a:xfrm>
                      <a:off x="0" y="0"/>
                      <a:ext cx="2038350" cy="1885950"/>
                    </a:xfrm>
                    <a:prstGeom prst="rect">
                      <a:avLst/>
                    </a:prstGeom>
                  </pic:spPr>
                </pic:pic>
              </a:graphicData>
            </a:graphic>
          </wp:inline>
        </w:drawing>
      </w:r>
    </w:p>
    <w:p w14:paraId="1D722747">
      <w:pPr>
        <w:spacing w:line="360" w:lineRule="auto"/>
        <w:jc w:val="left"/>
        <w:textAlignment w:val="center"/>
        <w:rPr>
          <w:color w:val="000000"/>
        </w:rPr>
      </w:pPr>
      <w:r>
        <w:rPr>
          <w:color w:val="000000"/>
        </w:rPr>
        <w:t xml:space="preserve">A. </w:t>
      </w:r>
      <w:r>
        <w:rPr>
          <w:rFonts w:ascii="宋体" w:hAnsi="宋体" w:eastAsia="宋体" w:cs="宋体"/>
          <w:color w:val="000000"/>
        </w:rPr>
        <w:t>先用电烙铁加热元件引脚，再加焊锡，熔化的焊锡沿着引脚流到焊盘上形成焊点</w:t>
      </w:r>
    </w:p>
    <w:p w14:paraId="50370DAF">
      <w:pPr>
        <w:spacing w:line="360" w:lineRule="auto"/>
        <w:jc w:val="left"/>
        <w:textAlignment w:val="center"/>
        <w:rPr>
          <w:color w:val="000000"/>
        </w:rPr>
      </w:pPr>
      <w:r>
        <w:rPr>
          <w:color w:val="000000"/>
        </w:rPr>
        <w:t xml:space="preserve">B. </w:t>
      </w:r>
      <w:r>
        <w:rPr>
          <w:rFonts w:ascii="宋体" w:hAnsi="宋体" w:eastAsia="宋体" w:cs="宋体"/>
          <w:color w:val="000000"/>
        </w:rPr>
        <w:t>先将焊锡移到焊盘上方，再用电烙铁加热焊锡，让熔化的焊锡滴到焊盘上形成焊点</w:t>
      </w:r>
    </w:p>
    <w:p w14:paraId="606D9BF5">
      <w:pPr>
        <w:spacing w:line="360" w:lineRule="auto"/>
        <w:jc w:val="left"/>
        <w:textAlignment w:val="center"/>
        <w:rPr>
          <w:color w:val="000000"/>
        </w:rPr>
      </w:pPr>
      <w:r>
        <w:rPr>
          <w:color w:val="000000"/>
        </w:rPr>
        <w:t xml:space="preserve">C. </w:t>
      </w:r>
      <w:r>
        <w:rPr>
          <w:rFonts w:ascii="宋体" w:hAnsi="宋体" w:eastAsia="宋体" w:cs="宋体"/>
          <w:color w:val="000000"/>
        </w:rPr>
        <w:t>先将焊锡熔化在电烙铁上，再用电烙铁在焊盘上来回涂抹，把焊锡均匀地涂在引脚四周</w:t>
      </w:r>
    </w:p>
    <w:p w14:paraId="39677A93">
      <w:pPr>
        <w:spacing w:line="360" w:lineRule="auto"/>
        <w:jc w:val="left"/>
        <w:textAlignment w:val="center"/>
        <w:rPr>
          <w:color w:val="000000"/>
        </w:rPr>
      </w:pPr>
      <w:r>
        <w:rPr>
          <w:color w:val="000000"/>
        </w:rPr>
        <w:t xml:space="preserve">D. </w:t>
      </w:r>
      <w:r>
        <w:rPr>
          <w:rFonts w:ascii="宋体" w:hAnsi="宋体" w:eastAsia="宋体" w:cs="宋体"/>
          <w:color w:val="000000"/>
        </w:rPr>
        <w:t>先用电烙铁同时加热焊盘和元件引脚，再将焊锡送入使其熔化，在引脚和焊盘间形成焊点</w:t>
      </w:r>
    </w:p>
    <w:p w14:paraId="691F599C">
      <w:pPr>
        <w:spacing w:line="360" w:lineRule="auto"/>
        <w:textAlignment w:val="center"/>
        <w:rPr>
          <w:color w:val="000000"/>
        </w:rPr>
      </w:pPr>
      <w:r>
        <w:rPr>
          <w:color w:val="2E75B6"/>
        </w:rPr>
        <w:t>【答案】</w:t>
      </w:r>
      <w:r>
        <w:rPr>
          <w:color w:val="000000"/>
        </w:rPr>
        <w:t>D</w:t>
      </w:r>
    </w:p>
    <w:p w14:paraId="1243D926">
      <w:pPr>
        <w:spacing w:line="360" w:lineRule="auto"/>
        <w:textAlignment w:val="center"/>
        <w:rPr>
          <w:color w:val="000000"/>
        </w:rPr>
      </w:pPr>
      <w:r>
        <w:rPr>
          <w:color w:val="2E75B6"/>
        </w:rPr>
        <w:t>【解析】</w:t>
      </w:r>
    </w:p>
    <w:p w14:paraId="224334BB">
      <w:pPr>
        <w:spacing w:line="360" w:lineRule="auto"/>
        <w:jc w:val="both"/>
        <w:textAlignment w:val="center"/>
        <w:rPr>
          <w:color w:val="000000"/>
        </w:rPr>
      </w:pPr>
      <w:r>
        <w:rPr>
          <w:color w:val="000000"/>
        </w:rPr>
        <w:t>【详解】分析操作过程，应先用电洛铁同时加热焊盘和元件引脚，再将焊锡送入使其融化，在引脚和焊盘间形成焊点。说法正确，其他选项说法都是错误的，故选D。</w:t>
      </w:r>
    </w:p>
    <w:p w14:paraId="693BC85D">
      <w:pPr>
        <w:spacing w:line="360" w:lineRule="auto"/>
        <w:jc w:val="left"/>
        <w:textAlignment w:val="center"/>
        <w:rPr>
          <w:color w:val="000000"/>
        </w:rPr>
      </w:pPr>
      <w:r>
        <w:rPr>
          <w:color w:val="000000"/>
        </w:rPr>
        <w:t>13. 【选考题】下列关于如图所示电路的分析中，正确的是</w:t>
      </w:r>
    </w:p>
    <w:p w14:paraId="48A4323C">
      <w:pPr>
        <w:spacing w:line="360" w:lineRule="auto"/>
        <w:jc w:val="left"/>
        <w:textAlignment w:val="center"/>
        <w:rPr>
          <w:color w:val="000000"/>
        </w:rPr>
      </w:pPr>
      <w:r>
        <w:rPr>
          <w:color w:val="000000"/>
        </w:rPr>
        <w:drawing>
          <wp:inline distT="0" distB="0" distL="114300" distR="114300">
            <wp:extent cx="3267075" cy="2295525"/>
            <wp:effectExtent l="0" t="0" r="9525" b="9525"/>
            <wp:docPr id="100047" name="图片 10004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gjn1Nn9tvUxN+fUPil0Ivg=="/>
                    <pic:cNvPicPr>
                      <a:picLocks noChangeAspect="1"/>
                    </pic:cNvPicPr>
                  </pic:nvPicPr>
                  <pic:blipFill>
                    <a:blip r:embed="rId28"/>
                    <a:stretch>
                      <a:fillRect/>
                    </a:stretch>
                  </pic:blipFill>
                  <pic:spPr>
                    <a:xfrm>
                      <a:off x="0" y="0"/>
                      <a:ext cx="3267075" cy="2295525"/>
                    </a:xfrm>
                    <a:prstGeom prst="rect">
                      <a:avLst/>
                    </a:prstGeom>
                  </pic:spPr>
                </pic:pic>
              </a:graphicData>
            </a:graphic>
          </wp:inline>
        </w:drawing>
      </w:r>
    </w:p>
    <w:p w14:paraId="33BEB73E">
      <w:pPr>
        <w:spacing w:line="360" w:lineRule="auto"/>
        <w:jc w:val="left"/>
        <w:textAlignment w:val="center"/>
        <w:rPr>
          <w:color w:val="000000"/>
        </w:rPr>
      </w:pPr>
      <w:r>
        <w:rPr>
          <w:color w:val="000000"/>
        </w:rPr>
        <w:t>A. S断开时V不发光，S闭合时V发光</w:t>
      </w:r>
    </w:p>
    <w:p w14:paraId="1E2468E7">
      <w:pPr>
        <w:spacing w:line="360" w:lineRule="auto"/>
        <w:jc w:val="left"/>
        <w:textAlignment w:val="center"/>
        <w:rPr>
          <w:color w:val="000000"/>
        </w:rPr>
      </w:pPr>
      <w:r>
        <w:rPr>
          <w:color w:val="000000"/>
        </w:rPr>
        <w:t>B. S断开时V发光，S闭合时V不发光</w:t>
      </w:r>
    </w:p>
    <w:p w14:paraId="5AD0B516">
      <w:pPr>
        <w:spacing w:line="360" w:lineRule="auto"/>
        <w:jc w:val="left"/>
        <w:textAlignment w:val="center"/>
        <w:rPr>
          <w:color w:val="000000"/>
        </w:rPr>
      </w:pPr>
      <w:r>
        <w:rPr>
          <w:color w:val="000000"/>
        </w:rPr>
        <w:t>C. 不管S闭合还是断开，V都发光</w:t>
      </w:r>
    </w:p>
    <w:p w14:paraId="7914B8EF">
      <w:pPr>
        <w:spacing w:line="360" w:lineRule="auto"/>
        <w:jc w:val="left"/>
        <w:textAlignment w:val="center"/>
        <w:rPr>
          <w:color w:val="000000"/>
        </w:rPr>
      </w:pPr>
      <w:r>
        <w:rPr>
          <w:color w:val="000000"/>
        </w:rPr>
        <w:t>D. 因为电路的初始状态未知，所以不能确定V是否发光</w:t>
      </w:r>
    </w:p>
    <w:p w14:paraId="121698D7">
      <w:pPr>
        <w:spacing w:line="360" w:lineRule="auto"/>
        <w:textAlignment w:val="center"/>
        <w:rPr>
          <w:color w:val="000000"/>
        </w:rPr>
      </w:pPr>
      <w:r>
        <w:rPr>
          <w:color w:val="2E75B6"/>
        </w:rPr>
        <w:t>【答案】</w:t>
      </w:r>
      <w:r>
        <w:rPr>
          <w:color w:val="000000"/>
        </w:rPr>
        <w:t>A</w:t>
      </w:r>
    </w:p>
    <w:p w14:paraId="6DCCC69C">
      <w:pPr>
        <w:spacing w:line="360" w:lineRule="auto"/>
        <w:textAlignment w:val="center"/>
        <w:rPr>
          <w:color w:val="000000"/>
        </w:rPr>
      </w:pPr>
      <w:r>
        <w:rPr>
          <w:color w:val="2E75B6"/>
        </w:rPr>
        <w:t>【解析】</w:t>
      </w:r>
    </w:p>
    <w:p w14:paraId="74B403E3">
      <w:pPr>
        <w:spacing w:line="360" w:lineRule="auto"/>
        <w:jc w:val="both"/>
        <w:textAlignment w:val="center"/>
        <w:rPr>
          <w:color w:val="000000"/>
        </w:rPr>
      </w:pPr>
      <w:r>
        <w:rPr>
          <w:color w:val="000000"/>
        </w:rPr>
        <w:t>【详解】</w:t>
      </w:r>
      <w:r>
        <w:rPr>
          <w:rFonts w:ascii="宋体" w:hAnsi="宋体" w:eastAsia="宋体" w:cs="宋体"/>
          <w:color w:val="000000"/>
        </w:rPr>
        <w:t>由题意可得。</w:t>
      </w:r>
    </w:p>
    <w:p w14:paraId="3F4E3CFE">
      <w:pPr>
        <w:spacing w:line="360" w:lineRule="auto"/>
        <w:jc w:val="both"/>
        <w:textAlignment w:val="center"/>
        <w:rPr>
          <w:color w:val="000000"/>
        </w:rPr>
      </w:pPr>
      <w:r>
        <w:rPr>
          <w:color w:val="000000"/>
        </w:rPr>
        <w:drawing>
          <wp:inline distT="0" distB="0" distL="114300" distR="114300">
            <wp:extent cx="1381125" cy="952500"/>
            <wp:effectExtent l="0" t="0" r="9525" b="0"/>
            <wp:docPr id="100049" name="图片 10004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gjn1Nn9tvUxN+fUPil0Ivg=="/>
                    <pic:cNvPicPr>
                      <a:picLocks noChangeAspect="1"/>
                    </pic:cNvPicPr>
                  </pic:nvPicPr>
                  <pic:blipFill>
                    <a:blip r:embed="rId29"/>
                    <a:stretch>
                      <a:fillRect/>
                    </a:stretch>
                  </pic:blipFill>
                  <pic:spPr>
                    <a:xfrm>
                      <a:off x="0" y="0"/>
                      <a:ext cx="1381125" cy="952500"/>
                    </a:xfrm>
                    <a:prstGeom prst="rect">
                      <a:avLst/>
                    </a:prstGeom>
                  </pic:spPr>
                </pic:pic>
              </a:graphicData>
            </a:graphic>
          </wp:inline>
        </w:drawing>
      </w:r>
    </w:p>
    <w:p w14:paraId="7ED7AA84">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选项</w:t>
      </w:r>
      <w:r>
        <w:rPr>
          <w:rFonts w:ascii="Times New Roman" w:hAnsi="Times New Roman" w:eastAsia="Times New Roman" w:cs="Times New Roman"/>
          <w:color w:val="000000"/>
        </w:rPr>
        <w:t>S</w:t>
      </w:r>
      <w:r>
        <w:rPr>
          <w:rFonts w:ascii="宋体" w:hAnsi="宋体" w:eastAsia="宋体" w:cs="宋体"/>
          <w:color w:val="000000"/>
        </w:rPr>
        <w:t>断开，</w:t>
      </w:r>
      <w:r>
        <w:object>
          <v:shape id="_x0000_i1025" o:spt="75" alt="学科网(www.zxxk.com)--教育资源门户，提供试卷、教案、课件、论文、素材以及各类教学资源下载，还有大量而丰富的教学相关资讯！ gjn1Nn9tvUxN+fUPil0Ivg==" type="#_x0000_t75" style="height:15.45pt;width:32.7pt;" o:ole="t" filled="f" o:preferrelative="t" stroked="f" coordsize="21600,21600">
            <v:path/>
            <v:fill on="f" focussize="0,0"/>
            <v:stroke on="f" joinstyle="miter"/>
            <v:imagedata r:id="rId31" o:title="eqIdc0485d2c3aacb74015e7fb44c014f719"/>
            <o:lock v:ext="edit" aspectratio="t"/>
            <w10:wrap type="none"/>
            <w10:anchorlock/>
          </v:shape>
          <o:OLEObject Type="Embed" ProgID="Equation.DSMT4" ShapeID="_x0000_i1025" DrawAspect="Content" ObjectID="_1468075725" r:id="rId30">
            <o:LockedField>false</o:LockedField>
          </o:OLEObject>
        </w:object>
      </w:r>
      <w:r>
        <w:rPr>
          <w:rFonts w:ascii="宋体" w:hAnsi="宋体" w:eastAsia="宋体" w:cs="宋体"/>
          <w:color w:val="000000"/>
        </w:rPr>
        <w:t>，</w:t>
      </w:r>
      <w:r>
        <w:object>
          <v:shape id="_x0000_i1026" o:spt="75" alt="学科网(www.zxxk.com)--教育资源门户，提供试卷、教案、课件、论文、素材以及各类教学资源下载，还有大量而丰富的教学相关资讯！ gjn1Nn9tvUxN+fUPil0Ivg==" type="#_x0000_t75" style="height:12.9pt;width:26.85pt;" o:ole="t" filled="f" o:preferrelative="t" stroked="f" coordsize="21600,21600">
            <v:path/>
            <v:fill on="f" focussize="0,0"/>
            <v:stroke on="f" joinstyle="miter"/>
            <v:imagedata r:id="rId33" o:title="eqId1d75bbc8c4e03458e38800598dc1fd5a"/>
            <o:lock v:ext="edit" aspectratio="t"/>
            <w10:wrap type="none"/>
            <w10:anchorlock/>
          </v:shape>
          <o:OLEObject Type="Embed" ProgID="Equation.DSMT4" ShapeID="_x0000_i1026" DrawAspect="Content" ObjectID="_1468075726" r:id="rId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V</w:t>
      </w:r>
      <w:r>
        <w:rPr>
          <w:rFonts w:ascii="宋体" w:hAnsi="宋体" w:eastAsia="宋体" w:cs="宋体"/>
          <w:color w:val="000000"/>
        </w:rPr>
        <w:t>灭，</w:t>
      </w:r>
      <w:r>
        <w:rPr>
          <w:rFonts w:ascii="Times New Roman" w:hAnsi="Times New Roman" w:eastAsia="Times New Roman" w:cs="Times New Roman"/>
          <w:color w:val="000000"/>
        </w:rPr>
        <w:t>S</w:t>
      </w:r>
      <w:r>
        <w:rPr>
          <w:rFonts w:ascii="宋体" w:hAnsi="宋体" w:eastAsia="宋体" w:cs="宋体"/>
          <w:color w:val="000000"/>
        </w:rPr>
        <w:t>闭合，</w:t>
      </w:r>
      <w:r>
        <w:object>
          <v:shape id="_x0000_i1027" o:spt="75" alt="学科网(www.zxxk.com)--教育资源门户，提供试卷、教案、课件、论文、素材以及各类教学资源下载，还有大量而丰富的教学相关资讯！ gjn1Nn9tvUxN+fUPil0Ivg==" type="#_x0000_t75" style="height:13.8pt;width:31.2pt;" o:ole="t" filled="f" o:preferrelative="t" stroked="f" coordsize="21600,21600">
            <v:path/>
            <v:fill on="f" focussize="0,0"/>
            <v:stroke on="f" joinstyle="miter"/>
            <v:imagedata r:id="rId35" o:title="eqId916160fb715c68274b8f101687f74a74"/>
            <o:lock v:ext="edit" aspectratio="t"/>
            <w10:wrap type="none"/>
            <w10:anchorlock/>
          </v:shape>
          <o:OLEObject Type="Embed" ProgID="Equation.DSMT4" ShapeID="_x0000_i1027" DrawAspect="Content" ObjectID="_1468075727" r:id="rId34">
            <o:LockedField>false</o:LockedField>
          </o:OLEObject>
        </w:object>
      </w:r>
      <w:r>
        <w:rPr>
          <w:rFonts w:ascii="宋体" w:hAnsi="宋体" w:eastAsia="宋体" w:cs="宋体"/>
          <w:color w:val="000000"/>
        </w:rPr>
        <w:t>，</w:t>
      </w:r>
      <w:r>
        <w:object>
          <v:shape id="_x0000_i1028" o:spt="75" alt="学科网(www.zxxk.com)--教育资源门户，提供试卷、教案、课件、论文、素材以及各类教学资源下载，还有大量而丰富的教学相关资讯！ gjn1Nn9tvUxN+fUPil0Ivg==" type="#_x0000_t75" style="height:13.8pt;width:28.8pt;" o:ole="t" filled="f" o:preferrelative="t" stroked="f" coordsize="21600,21600">
            <v:path/>
            <v:fill on="f" focussize="0,0"/>
            <v:stroke on="f" joinstyle="miter"/>
            <v:imagedata r:id="rId37" o:title="eqIdbc368dfeb486eb2454497f95e36d37a6"/>
            <o:lock v:ext="edit" aspectratio="t"/>
            <w10:wrap type="none"/>
            <w10:anchorlock/>
          </v:shape>
          <o:OLEObject Type="Embed" ProgID="Equation.DSMT4" ShapeID="_x0000_i1028" DrawAspect="Content" ObjectID="_1468075728" r:id="rId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V</w:t>
      </w:r>
      <w:r>
        <w:rPr>
          <w:rFonts w:ascii="宋体" w:hAnsi="宋体" w:eastAsia="宋体" w:cs="宋体"/>
          <w:color w:val="000000"/>
        </w:rPr>
        <w:t>亮，</w:t>
      </w:r>
      <w:r>
        <w:rPr>
          <w:rFonts w:ascii="Times New Roman" w:hAnsi="Times New Roman" w:eastAsia="Times New Roman" w:cs="Times New Roman"/>
          <w:color w:val="000000"/>
        </w:rPr>
        <w:t>A</w:t>
      </w:r>
      <w:r>
        <w:rPr>
          <w:rFonts w:ascii="宋体" w:hAnsi="宋体" w:eastAsia="宋体" w:cs="宋体"/>
          <w:color w:val="000000"/>
        </w:rPr>
        <w:t>正确；根据上述分析，</w:t>
      </w:r>
      <w:r>
        <w:rPr>
          <w:rFonts w:ascii="Times New Roman" w:hAnsi="Times New Roman" w:eastAsia="Times New Roman" w:cs="Times New Roman"/>
          <w:color w:val="000000"/>
        </w:rPr>
        <w:t>B</w:t>
      </w:r>
      <w:r>
        <w:rPr>
          <w:rFonts w:ascii="宋体" w:hAnsi="宋体" w:eastAsia="宋体" w:cs="宋体"/>
          <w:color w:val="000000"/>
        </w:rPr>
        <w:t>选项和</w:t>
      </w:r>
      <w:r>
        <w:rPr>
          <w:rFonts w:ascii="Times New Roman" w:hAnsi="Times New Roman" w:eastAsia="Times New Roman" w:cs="Times New Roman"/>
          <w:color w:val="000000"/>
        </w:rPr>
        <w:t>C</w:t>
      </w:r>
      <w:r>
        <w:rPr>
          <w:rFonts w:ascii="宋体" w:hAnsi="宋体" w:eastAsia="宋体" w:cs="宋体"/>
          <w:color w:val="000000"/>
        </w:rPr>
        <w:t>选项都错误；</w:t>
      </w:r>
      <w:r>
        <w:rPr>
          <w:rFonts w:ascii="Times New Roman" w:hAnsi="Times New Roman" w:eastAsia="Times New Roman" w:cs="Times New Roman"/>
          <w:color w:val="000000"/>
        </w:rPr>
        <w:t>D</w:t>
      </w:r>
      <w:r>
        <w:rPr>
          <w:rFonts w:ascii="宋体" w:hAnsi="宋体" w:eastAsia="宋体" w:cs="宋体"/>
          <w:color w:val="000000"/>
        </w:rPr>
        <w:t>选项该触发器无保持状态，因此可以确定</w:t>
      </w:r>
      <w:r>
        <w:rPr>
          <w:rFonts w:ascii="Times New Roman" w:hAnsi="Times New Roman" w:eastAsia="Times New Roman" w:cs="Times New Roman"/>
          <w:color w:val="000000"/>
        </w:rPr>
        <w:t>V</w:t>
      </w:r>
      <w:r>
        <w:rPr>
          <w:rFonts w:ascii="宋体" w:hAnsi="宋体" w:eastAsia="宋体" w:cs="宋体"/>
          <w:color w:val="000000"/>
        </w:rPr>
        <w:t>是否发光，</w:t>
      </w:r>
      <w:r>
        <w:rPr>
          <w:rFonts w:ascii="Times New Roman" w:hAnsi="Times New Roman" w:eastAsia="Times New Roman" w:cs="Times New Roman"/>
          <w:color w:val="000000"/>
        </w:rPr>
        <w:t>D</w:t>
      </w:r>
      <w:r>
        <w:rPr>
          <w:rFonts w:ascii="宋体" w:hAnsi="宋体" w:eastAsia="宋体" w:cs="宋体"/>
          <w:color w:val="000000"/>
        </w:rPr>
        <w:t>错误。所以选</w:t>
      </w:r>
      <w:r>
        <w:rPr>
          <w:rFonts w:ascii="Times New Roman" w:hAnsi="Times New Roman" w:eastAsia="Times New Roman" w:cs="Times New Roman"/>
          <w:color w:val="000000"/>
        </w:rPr>
        <w:t>A</w:t>
      </w:r>
      <w:r>
        <w:rPr>
          <w:rFonts w:ascii="宋体" w:hAnsi="宋体" w:eastAsia="宋体" w:cs="宋体"/>
          <w:color w:val="000000"/>
        </w:rPr>
        <w:t>。</w:t>
      </w:r>
    </w:p>
    <w:p w14:paraId="2B4D20A2">
      <w:pPr>
        <w:spacing w:line="36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小题，第</w:t>
      </w:r>
      <w:r>
        <w:rPr>
          <w:rFonts w:ascii="Times New Roman" w:hAnsi="Times New Roman" w:eastAsia="Times New Roman" w:cs="Times New Roman"/>
          <w:b/>
          <w:color w:val="000000"/>
          <w:sz w:val="24"/>
        </w:rPr>
        <w:t>14</w:t>
      </w:r>
      <w:r>
        <w:rPr>
          <w:rFonts w:ascii="宋体" w:hAnsi="宋体" w:eastAsia="宋体" w:cs="宋体"/>
          <w:b/>
          <w:color w:val="000000"/>
          <w:sz w:val="24"/>
        </w:rPr>
        <w:t>小题</w:t>
      </w:r>
      <w:r>
        <w:rPr>
          <w:rFonts w:ascii="Times New Roman" w:hAnsi="Times New Roman" w:eastAsia="Times New Roman" w:cs="Times New Roman"/>
          <w:b/>
          <w:color w:val="000000"/>
          <w:sz w:val="24"/>
        </w:rPr>
        <w:t>6</w:t>
      </w:r>
      <w:r>
        <w:rPr>
          <w:rFonts w:ascii="宋体" w:hAnsi="宋体" w:eastAsia="宋体" w:cs="宋体"/>
          <w:b/>
          <w:color w:val="000000"/>
          <w:sz w:val="24"/>
        </w:rPr>
        <w:t>分，第</w:t>
      </w:r>
      <w:r>
        <w:rPr>
          <w:rFonts w:ascii="Times New Roman" w:hAnsi="Times New Roman" w:eastAsia="Times New Roman" w:cs="Times New Roman"/>
          <w:b/>
          <w:color w:val="000000"/>
          <w:sz w:val="24"/>
        </w:rPr>
        <w:t>15</w:t>
      </w:r>
      <w:r>
        <w:rPr>
          <w:rFonts w:ascii="宋体" w:hAnsi="宋体" w:eastAsia="宋体" w:cs="宋体"/>
          <w:b/>
          <w:color w:val="000000"/>
          <w:sz w:val="24"/>
        </w:rPr>
        <w:t>小题</w:t>
      </w:r>
      <w:r>
        <w:rPr>
          <w:rFonts w:ascii="Times New Roman" w:hAnsi="Times New Roman" w:eastAsia="Times New Roman" w:cs="Times New Roman"/>
          <w:b/>
          <w:color w:val="000000"/>
          <w:sz w:val="24"/>
        </w:rPr>
        <w:t>9</w:t>
      </w:r>
      <w:r>
        <w:rPr>
          <w:rFonts w:ascii="宋体" w:hAnsi="宋体" w:eastAsia="宋体" w:cs="宋体"/>
          <w:b/>
          <w:color w:val="000000"/>
          <w:sz w:val="24"/>
        </w:rPr>
        <w:t>分，第</w:t>
      </w:r>
      <w:r>
        <w:rPr>
          <w:rFonts w:ascii="Times New Roman" w:hAnsi="Times New Roman" w:eastAsia="Times New Roman" w:cs="Times New Roman"/>
          <w:b/>
          <w:color w:val="000000"/>
          <w:sz w:val="24"/>
        </w:rPr>
        <w:t>16</w:t>
      </w:r>
      <w:r>
        <w:rPr>
          <w:rFonts w:ascii="宋体" w:hAnsi="宋体" w:eastAsia="宋体" w:cs="宋体"/>
          <w:b/>
          <w:color w:val="000000"/>
          <w:sz w:val="24"/>
        </w:rPr>
        <w:t>小题</w:t>
      </w:r>
      <w:r>
        <w:rPr>
          <w:rFonts w:ascii="Times New Roman" w:hAnsi="Times New Roman" w:eastAsia="Times New Roman" w:cs="Times New Roman"/>
          <w:b/>
          <w:color w:val="000000"/>
          <w:sz w:val="24"/>
        </w:rPr>
        <w:t>3</w:t>
      </w:r>
      <w:r>
        <w:rPr>
          <w:rFonts w:ascii="宋体" w:hAnsi="宋体" w:eastAsia="宋体" w:cs="宋体"/>
          <w:b/>
          <w:color w:val="000000"/>
          <w:sz w:val="24"/>
        </w:rPr>
        <w:t>分，第</w:t>
      </w:r>
      <w:r>
        <w:rPr>
          <w:rFonts w:ascii="Times New Roman" w:hAnsi="Times New Roman" w:eastAsia="Times New Roman" w:cs="Times New Roman"/>
          <w:b/>
          <w:color w:val="000000"/>
          <w:sz w:val="24"/>
        </w:rPr>
        <w:t>17</w:t>
      </w:r>
      <w:r>
        <w:rPr>
          <w:rFonts w:ascii="宋体" w:hAnsi="宋体" w:eastAsia="宋体" w:cs="宋体"/>
          <w:b/>
          <w:color w:val="000000"/>
          <w:sz w:val="24"/>
        </w:rPr>
        <w:t>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242E3286">
      <w:pPr>
        <w:spacing w:line="360" w:lineRule="auto"/>
        <w:jc w:val="left"/>
        <w:textAlignment w:val="center"/>
        <w:rPr>
          <w:color w:val="000000"/>
        </w:rPr>
      </w:pPr>
      <w:r>
        <w:rPr>
          <w:color w:val="000000"/>
        </w:rPr>
        <w:t xml:space="preserve">14. </w:t>
      </w:r>
      <w:r>
        <w:rPr>
          <w:rFonts w:ascii="宋体" w:hAnsi="宋体" w:eastAsia="宋体" w:cs="宋体"/>
          <w:color w:val="000000"/>
        </w:rPr>
        <w:t>如图所示是车轮的结构示意图，轴承1和轴承2安装在滚轮的孔中，用于滚轮与螺栓间的支承，套筒1和套筒2分别安装在支撑座两侧板的孔中，用于对滚轮的轴向定位，螺栓穿过套筒1、滚轮、套筒2安装在支撑座上，垫圈、螺母安装在螺栓上，用于锁紧。</w:t>
      </w:r>
    </w:p>
    <w:p w14:paraId="28E2FB48">
      <w:pPr>
        <w:spacing w:line="360" w:lineRule="auto"/>
        <w:jc w:val="left"/>
        <w:textAlignment w:val="center"/>
        <w:rPr>
          <w:color w:val="000000"/>
        </w:rPr>
      </w:pPr>
      <w:r>
        <w:rPr>
          <w:rFonts w:ascii="宋体" w:hAnsi="宋体" w:eastAsia="宋体" w:cs="宋体"/>
          <w:color w:val="000000"/>
        </w:rPr>
        <w:t>车轮的装配需要以下环节：A.安装轴承1和轴承2；B.安装螺栓；C.安装套筒1；D.安装螺母；E.安装垫圈；F.放置滚轮；G安装套筒2。</w:t>
      </w:r>
    </w:p>
    <w:p w14:paraId="718ACE53">
      <w:pPr>
        <w:spacing w:line="360" w:lineRule="auto"/>
        <w:jc w:val="left"/>
        <w:textAlignment w:val="center"/>
        <w:rPr>
          <w:color w:val="000000"/>
        </w:rPr>
      </w:pPr>
      <w:r>
        <w:rPr>
          <w:rFonts w:ascii="宋体" w:hAnsi="宋体" w:eastAsia="宋体" w:cs="宋体"/>
          <w:color w:val="000000"/>
        </w:rPr>
        <w:t>请分析车轮的结构和装配工艺，回答以下问题：</w:t>
      </w:r>
    </w:p>
    <w:p w14:paraId="518EC485">
      <w:pPr>
        <w:spacing w:line="360" w:lineRule="auto"/>
        <w:jc w:val="left"/>
        <w:textAlignment w:val="center"/>
        <w:rPr>
          <w:color w:val="000000"/>
        </w:rPr>
      </w:pPr>
      <w:r>
        <w:rPr>
          <w:color w:val="000000"/>
        </w:rPr>
        <w:drawing>
          <wp:inline distT="0" distB="0" distL="114300" distR="114300">
            <wp:extent cx="4229100" cy="1990725"/>
            <wp:effectExtent l="0" t="0" r="0" b="9525"/>
            <wp:docPr id="100051" name="图片 100051"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gjn1Nn9tvUxN+fUPil0Ivg=="/>
                    <pic:cNvPicPr>
                      <a:picLocks noChangeAspect="1"/>
                    </pic:cNvPicPr>
                  </pic:nvPicPr>
                  <pic:blipFill>
                    <a:blip r:embed="rId38"/>
                    <a:stretch>
                      <a:fillRect/>
                    </a:stretch>
                  </pic:blipFill>
                  <pic:spPr>
                    <a:xfrm>
                      <a:off x="0" y="0"/>
                      <a:ext cx="4229100" cy="1990725"/>
                    </a:xfrm>
                    <a:prstGeom prst="rect">
                      <a:avLst/>
                    </a:prstGeom>
                  </pic:spPr>
                </pic:pic>
              </a:graphicData>
            </a:graphic>
          </wp:inline>
        </w:drawing>
      </w:r>
    </w:p>
    <w:p w14:paraId="58BF959E">
      <w:pPr>
        <w:spacing w:line="360" w:lineRule="auto"/>
        <w:jc w:val="left"/>
        <w:textAlignment w:val="center"/>
        <w:rPr>
          <w:color w:val="000000"/>
        </w:rPr>
      </w:pPr>
      <w:r>
        <w:rPr>
          <w:rFonts w:ascii="宋体" w:hAnsi="宋体" w:eastAsia="宋体" w:cs="宋体"/>
          <w:color w:val="000000"/>
        </w:rPr>
        <w:t>（1）合理</w:t>
      </w:r>
      <w:r>
        <w:rPr>
          <w:rFonts w:ascii="宋体" w:hAnsi="宋体" w:eastAsia="宋体" w:cs="宋体"/>
          <w:color w:val="000000"/>
          <w:position w:val="0"/>
        </w:rPr>
        <w:drawing>
          <wp:inline distT="0" distB="0" distL="114300" distR="114300">
            <wp:extent cx="133350" cy="177800"/>
            <wp:effectExtent l="0" t="0" r="0" b="13335"/>
            <wp:docPr id="200383" name="图片 2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 name="图片 200383"/>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装配流程为：</w:t>
      </w:r>
      <w:r>
        <w:rPr>
          <w:color w:val="000000"/>
        </w:rPr>
        <w:t>_______</w:t>
      </w:r>
      <w:r>
        <w:rPr>
          <w:rFonts w:ascii="宋体" w:hAnsi="宋体" w:eastAsia="宋体" w:cs="宋体"/>
          <w:color w:val="000000"/>
        </w:rPr>
        <w:t>→ C →</w:t>
      </w:r>
      <w:r>
        <w:rPr>
          <w:color w:val="000000"/>
        </w:rPr>
        <w:t>_______</w:t>
      </w:r>
      <w:r>
        <w:rPr>
          <w:rFonts w:ascii="宋体" w:hAnsi="宋体" w:eastAsia="宋体" w:cs="宋体"/>
          <w:color w:val="000000"/>
        </w:rPr>
        <w:t>→</w:t>
      </w:r>
      <w:r>
        <w:rPr>
          <w:color w:val="000000"/>
        </w:rPr>
        <w:t>_______</w:t>
      </w:r>
      <w:r>
        <w:rPr>
          <w:rFonts w:ascii="宋体" w:hAnsi="宋体" w:eastAsia="宋体" w:cs="宋体"/>
          <w:color w:val="000000"/>
        </w:rPr>
        <w:t>→ G → E →</w:t>
      </w:r>
      <w:r>
        <w:rPr>
          <w:color w:val="000000"/>
        </w:rPr>
        <w:t>_______</w:t>
      </w:r>
      <w:r>
        <w:rPr>
          <w:rFonts w:ascii="宋体" w:hAnsi="宋体" w:eastAsia="宋体" w:cs="宋体"/>
          <w:color w:val="000000"/>
        </w:rPr>
        <w:t>（在“</w:t>
      </w:r>
      <w:r>
        <w:rPr>
          <w:rFonts w:ascii="宋体" w:hAnsi="宋体" w:eastAsia="宋体" w:cs="宋体"/>
          <w:color w:val="000000"/>
          <w:u w:val="single"/>
        </w:rPr>
        <w:t xml:space="preserve">       </w:t>
      </w:r>
      <w:r>
        <w:rPr>
          <w:rFonts w:ascii="宋体" w:hAnsi="宋体" w:eastAsia="宋体" w:cs="宋体"/>
          <w:color w:val="000000"/>
        </w:rPr>
        <w:t>”处填写装配环节的序号）；</w:t>
      </w:r>
    </w:p>
    <w:p w14:paraId="25815E45">
      <w:pPr>
        <w:spacing w:line="360" w:lineRule="auto"/>
        <w:jc w:val="left"/>
        <w:textAlignment w:val="center"/>
        <w:rPr>
          <w:color w:val="000000"/>
        </w:rPr>
      </w:pPr>
      <w:r>
        <w:rPr>
          <w:rFonts w:ascii="宋体" w:hAnsi="宋体" w:eastAsia="宋体" w:cs="宋体"/>
          <w:color w:val="000000"/>
        </w:rPr>
        <w:t>（2）如果车轮要在振动场合使用，为防止螺母松动，垫圈应该选择</w:t>
      </w:r>
      <w:r>
        <w:rPr>
          <w:color w:val="000000"/>
        </w:rPr>
        <w:t>_______</w:t>
      </w:r>
      <w:r>
        <w:rPr>
          <w:rFonts w:ascii="宋体" w:hAnsi="宋体" w:eastAsia="宋体" w:cs="宋体"/>
          <w:color w:val="000000"/>
        </w:rPr>
        <w:t>（在A.平垫圈；B.弹簧垫圈中选择合适的选项，将序号填入“</w:t>
      </w:r>
      <w:r>
        <w:rPr>
          <w:rFonts w:ascii="宋体" w:hAnsi="宋体" w:eastAsia="宋体" w:cs="宋体"/>
          <w:color w:val="000000"/>
          <w:u w:val="single"/>
        </w:rPr>
        <w:t xml:space="preserve">       </w:t>
      </w:r>
      <w:r>
        <w:rPr>
          <w:rFonts w:ascii="宋体" w:hAnsi="宋体" w:eastAsia="宋体" w:cs="宋体"/>
          <w:color w:val="000000"/>
        </w:rPr>
        <w:t>”处）；</w:t>
      </w:r>
    </w:p>
    <w:p w14:paraId="628F6ECD">
      <w:pPr>
        <w:spacing w:line="360" w:lineRule="auto"/>
        <w:jc w:val="left"/>
        <w:textAlignment w:val="center"/>
        <w:rPr>
          <w:color w:val="000000"/>
        </w:rPr>
      </w:pPr>
      <w:r>
        <w:rPr>
          <w:rFonts w:ascii="宋体" w:hAnsi="宋体" w:eastAsia="宋体" w:cs="宋体"/>
          <w:color w:val="000000"/>
        </w:rPr>
        <w:t>（3）要把螺母拧紧，合理</w:t>
      </w:r>
      <w:r>
        <w:rPr>
          <w:rFonts w:ascii="宋体" w:hAnsi="宋体" w:eastAsia="宋体" w:cs="宋体"/>
          <w:color w:val="000000"/>
          <w:position w:val="0"/>
        </w:rPr>
        <w:drawing>
          <wp:inline distT="0" distB="0" distL="114300" distR="114300">
            <wp:extent cx="133350" cy="177800"/>
            <wp:effectExtent l="0" t="0" r="0" b="13335"/>
            <wp:docPr id="200387" name="图片 2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7" name="图片 200387"/>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工具是</w:t>
      </w:r>
      <w:r>
        <w:rPr>
          <w:color w:val="000000"/>
        </w:rPr>
        <w:t>_______</w:t>
      </w:r>
      <w:r>
        <w:rPr>
          <w:rFonts w:ascii="宋体" w:hAnsi="宋体" w:eastAsia="宋体" w:cs="宋体"/>
          <w:color w:val="000000"/>
        </w:rPr>
        <w:t>（在A.螺丝刀； B.扳手； C.老虎钳中选择合适的选项，将序号填入“</w:t>
      </w:r>
      <w:r>
        <w:rPr>
          <w:rFonts w:ascii="宋体" w:hAnsi="宋体" w:eastAsia="宋体" w:cs="宋体"/>
          <w:color w:val="000000"/>
          <w:u w:val="single"/>
        </w:rPr>
        <w:t xml:space="preserve">       </w:t>
      </w:r>
      <w:r>
        <w:rPr>
          <w:rFonts w:ascii="宋体" w:hAnsi="宋体" w:eastAsia="宋体" w:cs="宋体"/>
          <w:color w:val="000000"/>
        </w:rPr>
        <w:t>”处）</w:t>
      </w:r>
    </w:p>
    <w:p w14:paraId="04886FA5">
      <w:pPr>
        <w:spacing w:line="360" w:lineRule="auto"/>
        <w:textAlignment w:val="center"/>
        <w:rPr>
          <w:color w:val="000000"/>
        </w:rPr>
      </w:pPr>
      <w:r>
        <w:rPr>
          <w:color w:val="2E75B6"/>
        </w:rPr>
        <w:t>【答案】</w:t>
      </w:r>
      <w:r>
        <w:rPr>
          <w:color w:val="000000"/>
        </w:rPr>
        <w:t xml:space="preserve">    ①. </w:t>
      </w:r>
      <w:r>
        <w:rPr>
          <w:rFonts w:ascii="宋体" w:hAnsi="宋体" w:eastAsia="宋体" w:cs="宋体"/>
          <w:color w:val="000000"/>
        </w:rPr>
        <w:t>A</w:t>
      </w:r>
      <w:r>
        <w:rPr>
          <w:color w:val="000000"/>
        </w:rPr>
        <w:t xml:space="preserve">    ②. </w:t>
      </w:r>
      <w:r>
        <w:rPr>
          <w:rFonts w:ascii="宋体" w:hAnsi="宋体" w:eastAsia="宋体" w:cs="宋体"/>
          <w:color w:val="000000"/>
        </w:rPr>
        <w:t>F</w:t>
      </w:r>
      <w:r>
        <w:rPr>
          <w:color w:val="000000"/>
        </w:rPr>
        <w:t xml:space="preserve">    ③. </w:t>
      </w:r>
      <w:r>
        <w:rPr>
          <w:rFonts w:ascii="宋体" w:hAnsi="宋体" w:eastAsia="宋体" w:cs="宋体"/>
          <w:color w:val="000000"/>
        </w:rPr>
        <w:t>B</w:t>
      </w:r>
      <w:r>
        <w:rPr>
          <w:color w:val="000000"/>
        </w:rPr>
        <w:t xml:space="preserve">    ④. </w:t>
      </w:r>
      <w:r>
        <w:rPr>
          <w:rFonts w:ascii="宋体" w:hAnsi="宋体" w:eastAsia="宋体" w:cs="宋体"/>
          <w:color w:val="000000"/>
        </w:rPr>
        <w:t>D</w:t>
      </w:r>
      <w:r>
        <w:rPr>
          <w:color w:val="000000"/>
        </w:rPr>
        <w:t xml:space="preserve">    ⑤. </w:t>
      </w:r>
      <w:r>
        <w:rPr>
          <w:rFonts w:ascii="宋体" w:hAnsi="宋体" w:eastAsia="宋体" w:cs="宋体"/>
          <w:color w:val="000000"/>
        </w:rPr>
        <w:t>B</w:t>
      </w:r>
      <w:r>
        <w:rPr>
          <w:color w:val="000000"/>
        </w:rPr>
        <w:t xml:space="preserve">    ⑥. </w:t>
      </w:r>
      <w:r>
        <w:rPr>
          <w:rFonts w:ascii="宋体" w:hAnsi="宋体" w:eastAsia="宋体" w:cs="宋体"/>
          <w:color w:val="000000"/>
        </w:rPr>
        <w:t>B</w:t>
      </w:r>
    </w:p>
    <w:p w14:paraId="5F4A6D06">
      <w:pPr>
        <w:spacing w:line="360" w:lineRule="auto"/>
        <w:textAlignment w:val="center"/>
        <w:rPr>
          <w:color w:val="000000"/>
        </w:rPr>
      </w:pPr>
      <w:r>
        <w:rPr>
          <w:color w:val="2E75B6"/>
        </w:rPr>
        <w:t>【解析】</w:t>
      </w:r>
    </w:p>
    <w:p w14:paraId="5DB02B9F">
      <w:pPr>
        <w:spacing w:line="360" w:lineRule="auto"/>
        <w:textAlignment w:val="center"/>
        <w:rPr>
          <w:color w:val="000000"/>
        </w:rPr>
      </w:pPr>
      <w:r>
        <w:rPr>
          <w:color w:val="000000"/>
        </w:rPr>
        <w:t>【详解】</w:t>
      </w:r>
      <w:r>
        <w:rPr>
          <w:rFonts w:ascii="宋体" w:hAnsi="宋体" w:eastAsia="宋体" w:cs="宋体"/>
          <w:color w:val="000000"/>
        </w:rPr>
        <w:t>略</w:t>
      </w:r>
    </w:p>
    <w:p w14:paraId="320F3ABC">
      <w:pPr>
        <w:spacing w:line="360" w:lineRule="auto"/>
        <w:jc w:val="left"/>
        <w:textAlignment w:val="center"/>
        <w:rPr>
          <w:color w:val="000000"/>
        </w:rPr>
      </w:pPr>
      <w:r>
        <w:rPr>
          <w:color w:val="000000"/>
        </w:rPr>
        <w:t xml:space="preserve">15. </w:t>
      </w:r>
      <w:r>
        <w:rPr>
          <w:rFonts w:ascii="宋体" w:hAnsi="宋体" w:eastAsia="宋体" w:cs="宋体"/>
          <w:color w:val="000000"/>
        </w:rPr>
        <w:t>小明发现他的自行车支撑杆长度不能调节（如图所示），在不平整的地面上停放时，自行车容易倾倒。他想把支撑杆改成可伸缩结构，以适应不同的地面。经过测量，支撑杆长度为</w:t>
      </w:r>
      <w:r>
        <w:rPr>
          <w:rFonts w:ascii="Times New Roman" w:hAnsi="Times New Roman" w:eastAsia="Times New Roman" w:cs="Times New Roman"/>
          <w:color w:val="000000"/>
        </w:rPr>
        <w:t>290mm</w:t>
      </w:r>
      <w:r>
        <w:rPr>
          <w:rFonts w:ascii="宋体" w:hAnsi="宋体" w:eastAsia="宋体" w:cs="宋体"/>
          <w:color w:val="000000"/>
        </w:rPr>
        <w:t>，两个铆钉孔直径均为</w:t>
      </w:r>
      <w:r>
        <w:rPr>
          <w:rFonts w:ascii="Times New Roman" w:hAnsi="Times New Roman" w:eastAsia="Times New Roman" w:cs="Times New Roman"/>
          <w:color w:val="000000"/>
        </w:rPr>
        <w:t>∅5mm</w:t>
      </w:r>
      <w:r>
        <w:rPr>
          <w:rFonts w:ascii="宋体" w:hAnsi="宋体" w:eastAsia="宋体" w:cs="宋体"/>
          <w:color w:val="000000"/>
        </w:rPr>
        <w:t>，中心距为</w:t>
      </w:r>
      <w:r>
        <w:rPr>
          <w:rFonts w:ascii="Times New Roman" w:hAnsi="Times New Roman" w:eastAsia="Times New Roman" w:cs="Times New Roman"/>
          <w:color w:val="000000"/>
        </w:rPr>
        <w:t>40mm</w:t>
      </w:r>
      <w:r>
        <w:rPr>
          <w:rFonts w:ascii="宋体" w:hAnsi="宋体" w:eastAsia="宋体" w:cs="宋体"/>
          <w:color w:val="000000"/>
        </w:rPr>
        <w:t>，与安装板连接的铆钉孔中心到上端的距离为</w:t>
      </w:r>
      <w:r>
        <w:rPr>
          <w:rFonts w:ascii="Times New Roman" w:hAnsi="Times New Roman" w:eastAsia="Times New Roman" w:cs="Times New Roman"/>
          <w:color w:val="000000"/>
        </w:rPr>
        <w:t>10mm</w:t>
      </w:r>
      <w:r>
        <w:rPr>
          <w:rFonts w:ascii="宋体" w:hAnsi="宋体" w:eastAsia="宋体" w:cs="宋体"/>
          <w:color w:val="000000"/>
        </w:rPr>
        <w:t>。现请你帮助小明设计一款可伸缩的支撑杆，设计要求如下：</w:t>
      </w:r>
    </w:p>
    <w:p w14:paraId="17E326F6">
      <w:pPr>
        <w:spacing w:line="360" w:lineRule="auto"/>
        <w:jc w:val="left"/>
        <w:textAlignment w:val="center"/>
        <w:rPr>
          <w:color w:val="000000"/>
        </w:rPr>
      </w:pPr>
      <w:r>
        <w:rPr>
          <w:color w:val="000000"/>
        </w:rPr>
        <w:drawing>
          <wp:inline distT="0" distB="0" distL="114300" distR="114300">
            <wp:extent cx="2324100" cy="2143125"/>
            <wp:effectExtent l="0" t="0" r="0" b="9525"/>
            <wp:docPr id="100053" name="图片 10005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gjn1Nn9tvUxN+fUPil0Ivg=="/>
                    <pic:cNvPicPr>
                      <a:picLocks noChangeAspect="1"/>
                    </pic:cNvPicPr>
                  </pic:nvPicPr>
                  <pic:blipFill>
                    <a:blip r:embed="rId39"/>
                    <a:stretch>
                      <a:fillRect/>
                    </a:stretch>
                  </pic:blipFill>
                  <pic:spPr>
                    <a:xfrm>
                      <a:off x="0" y="0"/>
                      <a:ext cx="2324100" cy="2143125"/>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114300" distR="114300">
            <wp:extent cx="1743075" cy="2124075"/>
            <wp:effectExtent l="0" t="0" r="9525" b="9525"/>
            <wp:docPr id="100055" name="图片 10005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gjn1Nn9tvUxN+fUPil0Ivg=="/>
                    <pic:cNvPicPr>
                      <a:picLocks noChangeAspect="1"/>
                    </pic:cNvPicPr>
                  </pic:nvPicPr>
                  <pic:blipFill>
                    <a:blip r:embed="rId40"/>
                    <a:stretch>
                      <a:fillRect/>
                    </a:stretch>
                  </pic:blipFill>
                  <pic:spPr>
                    <a:xfrm>
                      <a:off x="0" y="0"/>
                      <a:ext cx="1743075" cy="2124075"/>
                    </a:xfrm>
                    <a:prstGeom prst="rect">
                      <a:avLst/>
                    </a:prstGeom>
                  </pic:spPr>
                </pic:pic>
              </a:graphicData>
            </a:graphic>
          </wp:inline>
        </w:drawing>
      </w:r>
    </w:p>
    <w:p w14:paraId="71DD36E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）支撑杆的长度在</w:t>
      </w:r>
      <w:r>
        <w:rPr>
          <w:rFonts w:ascii="Times New Roman" w:hAnsi="Times New Roman" w:eastAsia="Times New Roman" w:cs="Times New Roman"/>
          <w:color w:val="000000"/>
        </w:rPr>
        <w:t>270mm~350mm</w:t>
      </w:r>
      <w:r>
        <w:rPr>
          <w:rFonts w:ascii="宋体" w:hAnsi="宋体" w:eastAsia="宋体" w:cs="宋体"/>
          <w:color w:val="000000"/>
        </w:rPr>
        <w:t>范围内连续可调，调节方便、可靠；</w:t>
      </w:r>
    </w:p>
    <w:p w14:paraId="5C0B0F2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）支撑杆与限位片、安装板之间的连接结构保持不变；</w:t>
      </w:r>
    </w:p>
    <w:p w14:paraId="34ABA22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）主要材料采用钢材，辅助材料自选；</w:t>
      </w:r>
    </w:p>
    <w:p w14:paraId="55151FA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）支撑杆的形状不限。</w:t>
      </w:r>
    </w:p>
    <w:p w14:paraId="2C2F2D93">
      <w:pPr>
        <w:spacing w:line="360" w:lineRule="auto"/>
        <w:jc w:val="left"/>
        <w:textAlignment w:val="center"/>
        <w:rPr>
          <w:color w:val="000000"/>
        </w:rPr>
      </w:pPr>
      <w:r>
        <w:rPr>
          <w:rFonts w:ascii="宋体" w:hAnsi="宋体" w:eastAsia="宋体" w:cs="宋体"/>
          <w:color w:val="000000"/>
        </w:rPr>
        <w:t>请根据描述和设计要求完成以下任务：</w:t>
      </w:r>
    </w:p>
    <w:p w14:paraId="4CF8A55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）小明发现问题的途径是</w:t>
      </w:r>
      <w:r>
        <w:rPr>
          <w:color w:val="000000"/>
        </w:rPr>
        <w:t>_________</w:t>
      </w:r>
      <w:r>
        <w:rPr>
          <w:rFonts w:ascii="宋体" w:hAnsi="宋体" w:eastAsia="宋体" w:cs="宋体"/>
          <w:color w:val="000000"/>
        </w:rPr>
        <w:t>（在</w:t>
      </w:r>
      <w:r>
        <w:rPr>
          <w:rFonts w:ascii="Times New Roman" w:hAnsi="Times New Roman" w:eastAsia="Times New Roman" w:cs="Times New Roman"/>
          <w:color w:val="000000"/>
        </w:rPr>
        <w:t>A.</w:t>
      </w:r>
      <w:r>
        <w:rPr>
          <w:rFonts w:ascii="宋体" w:hAnsi="宋体" w:eastAsia="宋体" w:cs="宋体"/>
          <w:color w:val="000000"/>
        </w:rPr>
        <w:t>观察日常生活；</w:t>
      </w:r>
      <w:r>
        <w:rPr>
          <w:rFonts w:ascii="Times New Roman" w:hAnsi="Times New Roman" w:eastAsia="Times New Roman" w:cs="Times New Roman"/>
          <w:color w:val="000000"/>
        </w:rPr>
        <w:t xml:space="preserve">   B.</w:t>
      </w:r>
      <w:r>
        <w:rPr>
          <w:rFonts w:ascii="宋体" w:hAnsi="宋体" w:eastAsia="宋体" w:cs="宋体"/>
          <w:color w:val="000000"/>
        </w:rPr>
        <w:t>技术研究与技术试验；</w:t>
      </w:r>
      <w:r>
        <w:rPr>
          <w:rFonts w:ascii="Times New Roman" w:hAnsi="Times New Roman" w:eastAsia="Times New Roman" w:cs="Times New Roman"/>
          <w:color w:val="000000"/>
        </w:rPr>
        <w:t xml:space="preserve">   C.</w:t>
      </w:r>
      <w:r>
        <w:rPr>
          <w:rFonts w:ascii="宋体" w:hAnsi="宋体" w:eastAsia="宋体" w:cs="宋体"/>
          <w:color w:val="000000"/>
        </w:rPr>
        <w:t>收集和分析信息中选择合适的选项，将序号填入“</w:t>
      </w:r>
      <w:r>
        <w:rPr>
          <w:rFonts w:ascii="Times New Roman" w:hAnsi="Times New Roman" w:eastAsia="Times New Roman" w:cs="Times New Roman"/>
          <w:color w:val="000000"/>
        </w:rPr>
        <w:t>_________</w:t>
      </w:r>
      <w:r>
        <w:rPr>
          <w:rFonts w:ascii="宋体" w:hAnsi="宋体" w:eastAsia="宋体" w:cs="宋体"/>
          <w:color w:val="000000"/>
        </w:rPr>
        <w:t>”处）；</w:t>
      </w:r>
    </w:p>
    <w:p w14:paraId="54445C3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）制定设计方案前，需要明确设计的限制因素。以下因素中，</w:t>
      </w:r>
      <w:r>
        <w:rPr>
          <w:color w:val="000000"/>
        </w:rPr>
        <w:t>_________</w:t>
      </w:r>
      <w:r>
        <w:rPr>
          <w:rFonts w:ascii="宋体" w:hAnsi="宋体" w:eastAsia="宋体" w:cs="宋体"/>
          <w:color w:val="000000"/>
        </w:rPr>
        <w:t>、</w:t>
      </w:r>
      <w:r>
        <w:rPr>
          <w:color w:val="000000"/>
        </w:rPr>
        <w:t>_________</w:t>
      </w:r>
      <w:r>
        <w:rPr>
          <w:rFonts w:ascii="宋体" w:hAnsi="宋体" w:eastAsia="宋体" w:cs="宋体"/>
          <w:color w:val="000000"/>
          <w:em w:val="dot"/>
        </w:rPr>
        <w:t>不属于</w:t>
      </w:r>
      <w:r>
        <w:rPr>
          <w:rFonts w:ascii="宋体" w:hAnsi="宋体" w:eastAsia="宋体" w:cs="宋体"/>
          <w:color w:val="000000"/>
        </w:rPr>
        <w:t>设计的限制因素（在</w:t>
      </w:r>
      <w:r>
        <w:rPr>
          <w:rFonts w:ascii="Times New Roman" w:hAnsi="Times New Roman" w:eastAsia="Times New Roman" w:cs="Times New Roman"/>
          <w:color w:val="000000"/>
        </w:rPr>
        <w:t>A.</w:t>
      </w:r>
      <w:r>
        <w:rPr>
          <w:rFonts w:ascii="宋体" w:hAnsi="宋体" w:eastAsia="宋体" w:cs="宋体"/>
          <w:color w:val="000000"/>
        </w:rPr>
        <w:t>铆钉孔的大小；</w:t>
      </w:r>
      <w:r>
        <w:rPr>
          <w:rFonts w:ascii="Times New Roman" w:hAnsi="Times New Roman" w:eastAsia="Times New Roman" w:cs="Times New Roman"/>
          <w:color w:val="000000"/>
        </w:rPr>
        <w:t xml:space="preserve">   B.</w:t>
      </w:r>
      <w:r>
        <w:rPr>
          <w:rFonts w:ascii="宋体" w:hAnsi="宋体" w:eastAsia="宋体" w:cs="宋体"/>
          <w:color w:val="000000"/>
        </w:rPr>
        <w:t>限位弹簧与限位片之间的连接方式；</w:t>
      </w:r>
      <w:r>
        <w:rPr>
          <w:rFonts w:ascii="Times New Roman" w:hAnsi="Times New Roman" w:eastAsia="Times New Roman" w:cs="Times New Roman"/>
          <w:color w:val="000000"/>
        </w:rPr>
        <w:t xml:space="preserve">   C.</w:t>
      </w:r>
      <w:r>
        <w:rPr>
          <w:rFonts w:ascii="宋体" w:hAnsi="宋体" w:eastAsia="宋体" w:cs="宋体"/>
          <w:color w:val="000000"/>
        </w:rPr>
        <w:t>人的体重；</w:t>
      </w:r>
      <w:r>
        <w:rPr>
          <w:rFonts w:ascii="Times New Roman" w:hAnsi="Times New Roman" w:eastAsia="Times New Roman" w:cs="Times New Roman"/>
          <w:color w:val="000000"/>
        </w:rPr>
        <w:t xml:space="preserve">   D.</w:t>
      </w:r>
      <w:r>
        <w:rPr>
          <w:rFonts w:ascii="宋体" w:hAnsi="宋体" w:eastAsia="宋体" w:cs="宋体"/>
          <w:color w:val="000000"/>
        </w:rPr>
        <w:t>支撑杆的材料中选择合适的选项，将序号填入“</w:t>
      </w:r>
      <w:r>
        <w:rPr>
          <w:rFonts w:ascii="Times New Roman" w:hAnsi="Times New Roman" w:eastAsia="Times New Roman" w:cs="Times New Roman"/>
          <w:color w:val="000000"/>
        </w:rPr>
        <w:t>_________</w:t>
      </w:r>
      <w:r>
        <w:rPr>
          <w:rFonts w:ascii="宋体" w:hAnsi="宋体" w:eastAsia="宋体" w:cs="宋体"/>
          <w:color w:val="000000"/>
        </w:rPr>
        <w:t>”处）；</w:t>
      </w:r>
    </w:p>
    <w:p w14:paraId="4DF7404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）画出支撑杆的设计草图，必要时可用文字说明；</w:t>
      </w:r>
    </w:p>
    <w:p w14:paraId="652D6657">
      <w:pPr>
        <w:spacing w:line="360" w:lineRule="auto"/>
        <w:jc w:val="left"/>
        <w:textAlignment w:val="center"/>
        <w:rPr>
          <w:color w:val="000000"/>
        </w:rPr>
      </w:pPr>
      <w:r>
        <w:rPr>
          <w:color w:val="000000"/>
        </w:rPr>
        <w:t>（                                        ）</w:t>
      </w:r>
    </w:p>
    <w:p w14:paraId="6E7B352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）在设计草图上标注支撑杆的主要尺寸。</w:t>
      </w:r>
    </w:p>
    <w:p w14:paraId="71E525C4">
      <w:pPr>
        <w:spacing w:line="360" w:lineRule="auto"/>
        <w:jc w:val="left"/>
        <w:textAlignment w:val="center"/>
        <w:rPr>
          <w:color w:val="000000"/>
        </w:rPr>
      </w:pPr>
      <w:r>
        <w:rPr>
          <w:color w:val="000000"/>
        </w:rPr>
        <w:t>（                                        ）</w:t>
      </w:r>
    </w:p>
    <w:p w14:paraId="69CB37BB">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A</w:t>
      </w:r>
      <w:r>
        <w:rPr>
          <w:color w:val="000000"/>
        </w:rPr>
        <w:t xml:space="preserve">    ②. </w:t>
      </w:r>
      <w:r>
        <w:rPr>
          <w:rFonts w:ascii="Times New Roman" w:hAnsi="Times New Roman" w:eastAsia="Times New Roman" w:cs="Times New Roman"/>
          <w:color w:val="000000"/>
        </w:rPr>
        <w:t>B</w:t>
      </w:r>
      <w:r>
        <w:rPr>
          <w:color w:val="000000"/>
        </w:rPr>
        <w:t xml:space="preserve">    ③. </w:t>
      </w:r>
      <w:r>
        <w:rPr>
          <w:rFonts w:ascii="Times New Roman" w:hAnsi="Times New Roman" w:eastAsia="Times New Roman" w:cs="Times New Roman"/>
          <w:color w:val="000000"/>
        </w:rPr>
        <w:t>C</w:t>
      </w:r>
      <w:r>
        <w:rPr>
          <w:color w:val="000000"/>
        </w:rPr>
        <w:t xml:space="preserve">    ④. </w:t>
      </w:r>
      <w:r>
        <w:rPr>
          <w:rFonts w:ascii="宋体" w:hAnsi="宋体" w:eastAsia="宋体" w:cs="宋体"/>
          <w:color w:val="000000"/>
        </w:rPr>
        <w:t>略</w:t>
      </w:r>
      <w:r>
        <w:rPr>
          <w:color w:val="000000"/>
        </w:rPr>
        <w:t xml:space="preserve">    ⑤. </w:t>
      </w:r>
      <w:r>
        <w:rPr>
          <w:rFonts w:ascii="宋体" w:hAnsi="宋体" w:eastAsia="宋体" w:cs="宋体"/>
          <w:color w:val="000000"/>
        </w:rPr>
        <w:t>略</w:t>
      </w:r>
    </w:p>
    <w:p w14:paraId="199310E2">
      <w:pPr>
        <w:spacing w:line="360" w:lineRule="auto"/>
        <w:textAlignment w:val="center"/>
        <w:rPr>
          <w:color w:val="000000"/>
        </w:rPr>
      </w:pPr>
      <w:r>
        <w:rPr>
          <w:color w:val="2E75B6"/>
        </w:rPr>
        <w:t>【解析】</w:t>
      </w:r>
    </w:p>
    <w:p w14:paraId="63F297BD">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1.</w:t>
      </w:r>
      <w:r>
        <w:rPr>
          <w:rFonts w:ascii="宋体" w:hAnsi="宋体" w:eastAsia="宋体" w:cs="宋体"/>
          <w:color w:val="000000"/>
        </w:rPr>
        <w:t>自行车是人们日常生活中常用的交通工具，小明是在使用自行车时发现的问题，因此他发现问题的途径是观察日常生活。</w:t>
      </w:r>
    </w:p>
    <w:p w14:paraId="4C56ABB9">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限位弹簧与限位片之间的连接方式不做改动，因此在设计时可以不做考虑；由于支撑杆是自行车在停放时做稳定支撑的，不需要承受人的重量，因此在设计时可以不考虑人的体重，故选项</w:t>
      </w:r>
      <w:r>
        <w:rPr>
          <w:rFonts w:ascii="Times New Roman" w:hAnsi="Times New Roman" w:eastAsia="Times New Roman" w:cs="Times New Roman"/>
          <w:color w:val="000000"/>
        </w:rPr>
        <w:t>B</w:t>
      </w:r>
      <w:r>
        <w:rPr>
          <w:rFonts w:ascii="宋体" w:hAnsi="宋体" w:eastAsia="宋体" w:cs="宋体"/>
          <w:color w:val="000000"/>
        </w:rPr>
        <w:t>和选项</w:t>
      </w:r>
      <w:r>
        <w:rPr>
          <w:rFonts w:ascii="Times New Roman" w:hAnsi="Times New Roman" w:eastAsia="Times New Roman" w:cs="Times New Roman"/>
          <w:color w:val="000000"/>
        </w:rPr>
        <w:t>C</w:t>
      </w:r>
      <w:r>
        <w:rPr>
          <w:rFonts w:ascii="宋体" w:hAnsi="宋体" w:eastAsia="宋体" w:cs="宋体"/>
          <w:color w:val="000000"/>
        </w:rPr>
        <w:t>不属于设计的限制因素。</w:t>
      </w:r>
    </w:p>
    <w:p w14:paraId="237B5C4A">
      <w:pPr>
        <w:spacing w:line="360" w:lineRule="auto"/>
        <w:jc w:val="both"/>
        <w:textAlignment w:val="center"/>
        <w:rPr>
          <w:color w:val="000000"/>
        </w:rPr>
      </w:pPr>
      <w:r>
        <w:rPr>
          <w:rFonts w:ascii="Times New Roman" w:hAnsi="Times New Roman" w:eastAsia="Times New Roman" w:cs="Times New Roman"/>
          <w:color w:val="000000"/>
        </w:rPr>
        <w:t>3-4.</w:t>
      </w:r>
      <w:r>
        <w:rPr>
          <w:rFonts w:ascii="宋体" w:hAnsi="宋体" w:eastAsia="宋体" w:cs="宋体"/>
          <w:color w:val="000000"/>
        </w:rPr>
        <w:t>草图参考：①材料为钢材；②支撑杆可连续调节高度；③支撑杆调节高度后可固定；④支撑杆顶部有两个铆钉孔。</w:t>
      </w:r>
    </w:p>
    <w:p w14:paraId="6B2DE31D">
      <w:pPr>
        <w:spacing w:line="360" w:lineRule="auto"/>
        <w:jc w:val="both"/>
        <w:textAlignment w:val="center"/>
        <w:rPr>
          <w:color w:val="000000"/>
        </w:rPr>
      </w:pPr>
      <w:r>
        <w:rPr>
          <w:rFonts w:ascii="宋体" w:hAnsi="宋体" w:eastAsia="宋体" w:cs="宋体"/>
          <w:color w:val="000000"/>
        </w:rPr>
        <w:t>尺寸标注参考：①支撑杆总长范围</w:t>
      </w:r>
      <w:r>
        <w:rPr>
          <w:rFonts w:ascii="宋体" w:hAnsi="宋体" w:eastAsia="宋体" w:cs="宋体"/>
          <w:color w:val="000000"/>
          <w:position w:val="0"/>
        </w:rPr>
        <w:drawing>
          <wp:inline distT="0" distB="0" distL="114300" distR="114300">
            <wp:extent cx="132080" cy="167640"/>
            <wp:effectExtent l="0" t="0" r="1270" b="3175"/>
            <wp:docPr id="200381" name="图片 2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1" name="图片 200381"/>
                    <pic:cNvPicPr>
                      <a:picLocks noChangeAspect="1"/>
                    </pic:cNvPicPr>
                  </pic:nvPicPr>
                  <pic:blipFill>
                    <a:blip r:embed="rId41"/>
                    <a:stretch>
                      <a:fillRect/>
                    </a:stretch>
                  </pic:blipFill>
                  <pic:spPr>
                    <a:xfrm>
                      <a:off x="0" y="0"/>
                      <a:ext cx="132080" cy="167640"/>
                    </a:xfrm>
                    <a:prstGeom prst="rect">
                      <a:avLst/>
                    </a:prstGeom>
                  </pic:spPr>
                </pic:pic>
              </a:graphicData>
            </a:graphic>
          </wp:inline>
        </w:drawing>
      </w:r>
      <w:r>
        <w:rPr>
          <w:rFonts w:ascii="Times New Roman" w:hAnsi="Times New Roman" w:eastAsia="Times New Roman" w:cs="Times New Roman"/>
          <w:color w:val="000000"/>
        </w:rPr>
        <w:t>270 mm</w:t>
      </w:r>
      <w:r>
        <w:rPr>
          <w:rFonts w:ascii="宋体" w:hAnsi="宋体" w:eastAsia="宋体" w:cs="宋体"/>
          <w:color w:val="000000"/>
        </w:rPr>
        <w:t>～</w:t>
      </w:r>
      <w:r>
        <w:rPr>
          <w:rFonts w:ascii="Times New Roman" w:hAnsi="Times New Roman" w:eastAsia="Times New Roman" w:cs="Times New Roman"/>
          <w:color w:val="000000"/>
        </w:rPr>
        <w:t>350 mm</w:t>
      </w:r>
      <w:r>
        <w:rPr>
          <w:rFonts w:ascii="宋体" w:hAnsi="宋体" w:eastAsia="宋体" w:cs="宋体"/>
          <w:color w:val="000000"/>
        </w:rPr>
        <w:t>；②腰孔长度≥</w:t>
      </w:r>
      <w:r>
        <w:rPr>
          <w:rFonts w:ascii="Times New Roman" w:hAnsi="Times New Roman" w:eastAsia="Times New Roman" w:cs="Times New Roman"/>
          <w:color w:val="000000"/>
        </w:rPr>
        <w:t>80 mm</w:t>
      </w:r>
      <w:r>
        <w:rPr>
          <w:rFonts w:ascii="宋体" w:hAnsi="宋体" w:eastAsia="宋体" w:cs="宋体"/>
          <w:color w:val="000000"/>
        </w:rPr>
        <w:t>。</w:t>
      </w:r>
    </w:p>
    <w:p w14:paraId="559BF6CB">
      <w:pPr>
        <w:spacing w:line="360" w:lineRule="auto"/>
        <w:jc w:val="left"/>
        <w:textAlignment w:val="center"/>
        <w:rPr>
          <w:color w:val="000000"/>
        </w:rPr>
      </w:pPr>
      <w:r>
        <w:rPr>
          <w:color w:val="000000"/>
        </w:rPr>
        <w:t xml:space="preserve">16. </w:t>
      </w:r>
      <w:r>
        <w:rPr>
          <w:rFonts w:ascii="宋体" w:hAnsi="宋体" w:eastAsia="宋体" w:cs="宋体"/>
          <w:color w:val="000000"/>
        </w:rPr>
        <w:t>请补全三视图中所缺的三条图线（超过三条图线倒扣分）。</w:t>
      </w:r>
    </w:p>
    <w:p w14:paraId="2B9EDE29">
      <w:pPr>
        <w:spacing w:line="360" w:lineRule="auto"/>
        <w:jc w:val="left"/>
        <w:textAlignment w:val="center"/>
        <w:rPr>
          <w:color w:val="000000"/>
        </w:rPr>
      </w:pPr>
      <w:r>
        <w:rPr>
          <w:color w:val="000000"/>
        </w:rPr>
        <w:drawing>
          <wp:inline distT="0" distB="0" distL="114300" distR="114300">
            <wp:extent cx="1828800" cy="1314450"/>
            <wp:effectExtent l="0" t="0" r="0" b="0"/>
            <wp:docPr id="100057" name="图片 10005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gjn1Nn9tvUxN+fUPil0Ivg=="/>
                    <pic:cNvPicPr>
                      <a:picLocks noChangeAspect="1"/>
                    </pic:cNvPicPr>
                  </pic:nvPicPr>
                  <pic:blipFill>
                    <a:blip r:embed="rId42"/>
                    <a:stretch>
                      <a:fillRect/>
                    </a:stretch>
                  </pic:blipFill>
                  <pic:spPr>
                    <a:xfrm>
                      <a:off x="0" y="0"/>
                      <a:ext cx="1828800" cy="1314450"/>
                    </a:xfrm>
                    <a:prstGeom prst="rect">
                      <a:avLst/>
                    </a:prstGeom>
                  </pic:spPr>
                </pic:pic>
              </a:graphicData>
            </a:graphic>
          </wp:inline>
        </w:drawing>
      </w:r>
      <w:r>
        <w:rPr>
          <w:color w:val="000000"/>
        </w:rPr>
        <w:drawing>
          <wp:inline distT="0" distB="0" distL="114300" distR="114300">
            <wp:extent cx="1362075" cy="1381125"/>
            <wp:effectExtent l="0" t="0" r="9525" b="9525"/>
            <wp:docPr id="100059" name="图片 10005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gjn1Nn9tvUxN+fUPil0Ivg=="/>
                    <pic:cNvPicPr>
                      <a:picLocks noChangeAspect="1"/>
                    </pic:cNvPicPr>
                  </pic:nvPicPr>
                  <pic:blipFill>
                    <a:blip r:embed="rId43"/>
                    <a:stretch>
                      <a:fillRect/>
                    </a:stretch>
                  </pic:blipFill>
                  <pic:spPr>
                    <a:xfrm>
                      <a:off x="0" y="0"/>
                      <a:ext cx="1362075" cy="1381125"/>
                    </a:xfrm>
                    <a:prstGeom prst="rect">
                      <a:avLst/>
                    </a:prstGeom>
                  </pic:spPr>
                </pic:pic>
              </a:graphicData>
            </a:graphic>
          </wp:inline>
        </w:drawing>
      </w:r>
    </w:p>
    <w:p w14:paraId="53C6EC33">
      <w:pPr>
        <w:spacing w:line="360" w:lineRule="auto"/>
        <w:jc w:val="left"/>
        <w:textAlignment w:val="center"/>
        <w:rPr>
          <w:color w:val="000000"/>
        </w:rPr>
      </w:pPr>
      <w:r>
        <w:rPr>
          <w:color w:val="000000"/>
        </w:rPr>
        <w:drawing>
          <wp:inline distT="0" distB="0" distL="114300" distR="114300">
            <wp:extent cx="1914525" cy="1085850"/>
            <wp:effectExtent l="0" t="0" r="9525" b="0"/>
            <wp:docPr id="100061" name="图片 100061"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gjn1Nn9tvUxN+fUPil0Ivg=="/>
                    <pic:cNvPicPr>
                      <a:picLocks noChangeAspect="1"/>
                    </pic:cNvPicPr>
                  </pic:nvPicPr>
                  <pic:blipFill>
                    <a:blip r:embed="rId44"/>
                    <a:stretch>
                      <a:fillRect/>
                    </a:stretch>
                  </pic:blipFill>
                  <pic:spPr>
                    <a:xfrm>
                      <a:off x="0" y="0"/>
                      <a:ext cx="1914525" cy="1085850"/>
                    </a:xfrm>
                    <a:prstGeom prst="rect">
                      <a:avLst/>
                    </a:prstGeom>
                  </pic:spPr>
                </pic:pic>
              </a:graphicData>
            </a:graphic>
          </wp:inline>
        </w:drawing>
      </w:r>
    </w:p>
    <w:p w14:paraId="74F37A63">
      <w:pPr>
        <w:spacing w:line="360" w:lineRule="auto"/>
        <w:textAlignment w:val="center"/>
        <w:rPr>
          <w:color w:val="000000"/>
        </w:rPr>
      </w:pPr>
      <w:r>
        <w:rPr>
          <w:color w:val="2E75B6"/>
        </w:rPr>
        <w:t>【答案】</w:t>
      </w:r>
      <w:r>
        <w:rPr>
          <w:color w:val="000000"/>
        </w:rPr>
        <w:drawing>
          <wp:inline distT="0" distB="0" distL="114300" distR="114300">
            <wp:extent cx="1600200" cy="1181100"/>
            <wp:effectExtent l="0" t="0" r="0" b="0"/>
            <wp:docPr id="100063" name="图片 10006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gjn1Nn9tvUxN+fUPil0Ivg=="/>
                    <pic:cNvPicPr>
                      <a:picLocks noChangeAspect="1"/>
                    </pic:cNvPicPr>
                  </pic:nvPicPr>
                  <pic:blipFill>
                    <a:blip r:embed="rId45"/>
                    <a:stretch>
                      <a:fillRect/>
                    </a:stretch>
                  </pic:blipFill>
                  <pic:spPr>
                    <a:xfrm>
                      <a:off x="0" y="0"/>
                      <a:ext cx="1600200" cy="1181100"/>
                    </a:xfrm>
                    <a:prstGeom prst="rect">
                      <a:avLst/>
                    </a:prstGeom>
                  </pic:spPr>
                </pic:pic>
              </a:graphicData>
            </a:graphic>
          </wp:inline>
        </w:drawing>
      </w:r>
      <w:r>
        <w:rPr>
          <w:color w:val="000000"/>
        </w:rPr>
        <w:drawing>
          <wp:inline distT="0" distB="0" distL="114300" distR="114300">
            <wp:extent cx="981075" cy="1095375"/>
            <wp:effectExtent l="0" t="0" r="9525" b="9525"/>
            <wp:docPr id="100065" name="图片 10006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gjn1Nn9tvUxN+fUPil0Ivg=="/>
                    <pic:cNvPicPr>
                      <a:picLocks noChangeAspect="1"/>
                    </pic:cNvPicPr>
                  </pic:nvPicPr>
                  <pic:blipFill>
                    <a:blip r:embed="rId46"/>
                    <a:stretch>
                      <a:fillRect/>
                    </a:stretch>
                  </pic:blipFill>
                  <pic:spPr>
                    <a:xfrm>
                      <a:off x="0" y="0"/>
                      <a:ext cx="981075" cy="1095375"/>
                    </a:xfrm>
                    <a:prstGeom prst="rect">
                      <a:avLst/>
                    </a:prstGeom>
                  </pic:spPr>
                </pic:pic>
              </a:graphicData>
            </a:graphic>
          </wp:inline>
        </w:drawing>
      </w:r>
    </w:p>
    <w:p w14:paraId="08765FCD">
      <w:pPr>
        <w:spacing w:line="360" w:lineRule="auto"/>
        <w:jc w:val="left"/>
        <w:textAlignment w:val="center"/>
        <w:rPr>
          <w:color w:val="000000"/>
        </w:rPr>
      </w:pPr>
      <w:r>
        <w:rPr>
          <w:color w:val="000000"/>
        </w:rPr>
        <w:drawing>
          <wp:inline distT="0" distB="0" distL="114300" distR="114300">
            <wp:extent cx="1590675" cy="914400"/>
            <wp:effectExtent l="0" t="0" r="9525" b="0"/>
            <wp:docPr id="100067" name="图片 10006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gjn1Nn9tvUxN+fUPil0Ivg=="/>
                    <pic:cNvPicPr>
                      <a:picLocks noChangeAspect="1"/>
                    </pic:cNvPicPr>
                  </pic:nvPicPr>
                  <pic:blipFill>
                    <a:blip r:embed="rId47"/>
                    <a:stretch>
                      <a:fillRect/>
                    </a:stretch>
                  </pic:blipFill>
                  <pic:spPr>
                    <a:xfrm>
                      <a:off x="0" y="0"/>
                      <a:ext cx="1590675" cy="914400"/>
                    </a:xfrm>
                    <a:prstGeom prst="rect">
                      <a:avLst/>
                    </a:prstGeom>
                  </pic:spPr>
                </pic:pic>
              </a:graphicData>
            </a:graphic>
          </wp:inline>
        </w:drawing>
      </w:r>
    </w:p>
    <w:p w14:paraId="4FE228EB">
      <w:pPr>
        <w:spacing w:line="360" w:lineRule="auto"/>
        <w:jc w:val="left"/>
        <w:textAlignment w:val="center"/>
        <w:rPr>
          <w:color w:val="000000"/>
        </w:rPr>
      </w:pPr>
      <w:r>
        <w:rPr>
          <w:color w:val="000000"/>
        </w:rPr>
        <w:t xml:space="preserve">17. </w:t>
      </w:r>
      <w:r>
        <w:rPr>
          <w:rFonts w:ascii="宋体" w:hAnsi="宋体" w:eastAsia="宋体" w:cs="宋体"/>
          <w:color w:val="000000"/>
        </w:rPr>
        <w:t>在电子控制技术实践课上，小明准备设计一个遮光、通风控制系统，选择光敏电阻和正温度系数的热敏电阻作为传感器。请完成以下各题：</w:t>
      </w:r>
    </w:p>
    <w:p w14:paraId="223D111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）光敏电阻值随光照强度变化的规律与</w:t>
      </w:r>
      <w:r>
        <w:rPr>
          <w:color w:val="000000"/>
        </w:rPr>
        <w:t>_________</w:t>
      </w:r>
      <w:r>
        <w:rPr>
          <w:rFonts w:ascii="宋体" w:hAnsi="宋体" w:eastAsia="宋体" w:cs="宋体"/>
          <w:color w:val="000000"/>
        </w:rPr>
        <w:t>相似（从</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中选择合适的选项，将序号填入“</w:t>
      </w:r>
      <w:r>
        <w:rPr>
          <w:rFonts w:ascii="Times New Roman" w:hAnsi="Times New Roman" w:eastAsia="Times New Roman" w:cs="Times New Roman"/>
          <w:color w:val="000000"/>
        </w:rPr>
        <w:t>_________</w:t>
      </w:r>
      <w:r>
        <w:rPr>
          <w:rFonts w:ascii="宋体" w:hAnsi="宋体" w:eastAsia="宋体" w:cs="宋体"/>
          <w:color w:val="000000"/>
        </w:rPr>
        <w:t>”处）；</w:t>
      </w:r>
    </w:p>
    <w:p w14:paraId="692DCC32">
      <w:pPr>
        <w:spacing w:line="360" w:lineRule="auto"/>
        <w:jc w:val="left"/>
        <w:textAlignment w:val="center"/>
        <w:rPr>
          <w:color w:val="000000"/>
        </w:rPr>
      </w:pPr>
      <w:r>
        <w:rPr>
          <w:color w:val="000000"/>
        </w:rPr>
        <w:drawing>
          <wp:inline distT="0" distB="0" distL="114300" distR="114300">
            <wp:extent cx="1514475" cy="1181100"/>
            <wp:effectExtent l="0" t="0" r="9525" b="0"/>
            <wp:docPr id="100069" name="图片 10006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gjn1Nn9tvUxN+fUPil0Ivg=="/>
                    <pic:cNvPicPr>
                      <a:picLocks noChangeAspect="1"/>
                    </pic:cNvPicPr>
                  </pic:nvPicPr>
                  <pic:blipFill>
                    <a:blip r:embed="rId48"/>
                    <a:stretch>
                      <a:fillRect/>
                    </a:stretch>
                  </pic:blipFill>
                  <pic:spPr>
                    <a:xfrm>
                      <a:off x="0" y="0"/>
                      <a:ext cx="1514475" cy="1181100"/>
                    </a:xfrm>
                    <a:prstGeom prst="rect">
                      <a:avLst/>
                    </a:prstGeom>
                  </pic:spPr>
                </pic:pic>
              </a:graphicData>
            </a:graphic>
          </wp:inline>
        </w:drawing>
      </w:r>
      <w:r>
        <w:rPr>
          <w:color w:val="000000"/>
        </w:rPr>
        <w:drawing>
          <wp:inline distT="0" distB="0" distL="114300" distR="114300">
            <wp:extent cx="1562100" cy="1381125"/>
            <wp:effectExtent l="0" t="0" r="0" b="9525"/>
            <wp:docPr id="100071" name="图片 100071"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gjn1Nn9tvUxN+fUPil0Ivg=="/>
                    <pic:cNvPicPr>
                      <a:picLocks noChangeAspect="1"/>
                    </pic:cNvPicPr>
                  </pic:nvPicPr>
                  <pic:blipFill>
                    <a:blip r:embed="rId49"/>
                    <a:stretch>
                      <a:fillRect/>
                    </a:stretch>
                  </pic:blipFill>
                  <pic:spPr>
                    <a:xfrm>
                      <a:off x="0" y="0"/>
                      <a:ext cx="1562100" cy="1381125"/>
                    </a:xfrm>
                    <a:prstGeom prst="rect">
                      <a:avLst/>
                    </a:prstGeom>
                  </pic:spPr>
                </pic:pic>
              </a:graphicData>
            </a:graphic>
          </wp:inline>
        </w:drawing>
      </w:r>
      <w:r>
        <w:rPr>
          <w:color w:val="000000"/>
        </w:rPr>
        <w:drawing>
          <wp:inline distT="0" distB="0" distL="114300" distR="114300">
            <wp:extent cx="1657350" cy="1428750"/>
            <wp:effectExtent l="0" t="0" r="0" b="0"/>
            <wp:docPr id="100073" name="图片 100073"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gjn1Nn9tvUxN+fUPil0Ivg=="/>
                    <pic:cNvPicPr>
                      <a:picLocks noChangeAspect="1"/>
                    </pic:cNvPicPr>
                  </pic:nvPicPr>
                  <pic:blipFill>
                    <a:blip r:embed="rId50"/>
                    <a:stretch>
                      <a:fillRect/>
                    </a:stretch>
                  </pic:blipFill>
                  <pic:spPr>
                    <a:xfrm>
                      <a:off x="0" y="0"/>
                      <a:ext cx="1657350" cy="1428750"/>
                    </a:xfrm>
                    <a:prstGeom prst="rect">
                      <a:avLst/>
                    </a:prstGeom>
                  </pic:spPr>
                </pic:pic>
              </a:graphicData>
            </a:graphic>
          </wp:inline>
        </w:drawing>
      </w:r>
    </w:p>
    <w:p w14:paraId="01E248A9">
      <w:pPr>
        <w:spacing w:line="360" w:lineRule="auto"/>
        <w:jc w:val="left"/>
        <w:textAlignment w:val="center"/>
        <w:rPr>
          <w:color w:val="000000"/>
        </w:rPr>
      </w:pPr>
      <w:r>
        <w:rPr>
          <w:rFonts w:ascii="Times New Roman" w:hAnsi="Times New Roman" w:eastAsia="Times New Roman" w:cs="Times New Roman"/>
          <w:color w:val="000000"/>
        </w:rPr>
        <w:t>A                       B                    C</w:t>
      </w:r>
    </w:p>
    <w:p w14:paraId="0E219B5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）小明提出的控制要求和设计的控制电路如图所示，其中</w:t>
      </w:r>
      <w:r>
        <w:rPr>
          <w:rFonts w:ascii="Times New Roman" w:hAnsi="Times New Roman" w:eastAsia="Times New Roman" w:cs="Times New Roman"/>
          <w:color w:val="000000"/>
        </w:rPr>
        <w:t>X</w:t>
      </w:r>
      <w:r>
        <w:rPr>
          <w:rFonts w:ascii="宋体" w:hAnsi="宋体" w:eastAsia="宋体" w:cs="宋体"/>
          <w:color w:val="000000"/>
        </w:rPr>
        <w:t>点输入光照强度信号，</w:t>
      </w:r>
      <w:r>
        <w:rPr>
          <w:rFonts w:ascii="Times New Roman" w:hAnsi="Times New Roman" w:eastAsia="Times New Roman" w:cs="Times New Roman"/>
          <w:color w:val="000000"/>
        </w:rPr>
        <w:t>Y</w:t>
      </w:r>
      <w:r>
        <w:rPr>
          <w:rFonts w:ascii="宋体" w:hAnsi="宋体" w:eastAsia="宋体" w:cs="宋体"/>
          <w:color w:val="000000"/>
        </w:rPr>
        <w:t>点输入温度信号。根据控制要求分析电路，</w:t>
      </w:r>
      <w:r>
        <w:rPr>
          <w:rFonts w:ascii="Times New Roman" w:hAnsi="Times New Roman" w:eastAsia="Times New Roman" w:cs="Times New Roman"/>
          <w:color w:val="000000"/>
        </w:rPr>
        <w:t>J1</w:t>
      </w:r>
      <w:r>
        <w:rPr>
          <w:rFonts w:ascii="宋体" w:hAnsi="宋体" w:eastAsia="宋体" w:cs="宋体"/>
          <w:color w:val="000000"/>
        </w:rPr>
        <w:t>、</w:t>
      </w:r>
      <w:r>
        <w:rPr>
          <w:rFonts w:ascii="Times New Roman" w:hAnsi="Times New Roman" w:eastAsia="Times New Roman" w:cs="Times New Roman"/>
          <w:color w:val="000000"/>
        </w:rPr>
        <w:t>J2</w:t>
      </w:r>
      <w:r>
        <w:rPr>
          <w:rFonts w:ascii="宋体" w:hAnsi="宋体" w:eastAsia="宋体" w:cs="宋体"/>
          <w:color w:val="000000"/>
        </w:rPr>
        <w:t>的作用是</w:t>
      </w:r>
      <w:r>
        <w:rPr>
          <w:color w:val="000000"/>
        </w:rPr>
        <w:t>_________</w:t>
      </w:r>
      <w:r>
        <w:rPr>
          <w:rFonts w:ascii="宋体" w:hAnsi="宋体" w:eastAsia="宋体" w:cs="宋体"/>
          <w:color w:val="000000"/>
        </w:rPr>
        <w:t>（从</w:t>
      </w:r>
      <w:r>
        <w:rPr>
          <w:rFonts w:ascii="Times New Roman" w:hAnsi="Times New Roman" w:eastAsia="Times New Roman" w:cs="Times New Roman"/>
          <w:color w:val="000000"/>
        </w:rPr>
        <w:t>A.J1</w:t>
      </w:r>
      <w:r>
        <w:rPr>
          <w:rFonts w:ascii="宋体" w:hAnsi="宋体" w:eastAsia="宋体" w:cs="宋体"/>
          <w:color w:val="000000"/>
        </w:rPr>
        <w:t>用作遮光控制、</w:t>
      </w:r>
      <w:r>
        <w:rPr>
          <w:rFonts w:ascii="Times New Roman" w:hAnsi="Times New Roman" w:eastAsia="Times New Roman" w:cs="Times New Roman"/>
          <w:color w:val="000000"/>
        </w:rPr>
        <w:t>J2</w:t>
      </w:r>
      <w:r>
        <w:rPr>
          <w:rFonts w:ascii="宋体" w:hAnsi="宋体" w:eastAsia="宋体" w:cs="宋体"/>
          <w:color w:val="000000"/>
        </w:rPr>
        <w:t>用作通风控制；</w:t>
      </w:r>
      <w:r>
        <w:rPr>
          <w:rFonts w:ascii="Times New Roman" w:hAnsi="Times New Roman" w:eastAsia="Times New Roman" w:cs="Times New Roman"/>
          <w:color w:val="000000"/>
        </w:rPr>
        <w:t xml:space="preserve">   B.Jl</w:t>
      </w:r>
      <w:r>
        <w:rPr>
          <w:rFonts w:ascii="宋体" w:hAnsi="宋体" w:eastAsia="宋体" w:cs="宋体"/>
          <w:color w:val="000000"/>
        </w:rPr>
        <w:t>用作通风控制、</w:t>
      </w:r>
      <w:r>
        <w:rPr>
          <w:rFonts w:ascii="Times New Roman" w:hAnsi="Times New Roman" w:eastAsia="Times New Roman" w:cs="Times New Roman"/>
          <w:color w:val="000000"/>
        </w:rPr>
        <w:t>J2</w:t>
      </w:r>
      <w:r>
        <w:rPr>
          <w:rFonts w:ascii="宋体" w:hAnsi="宋体" w:eastAsia="宋体" w:cs="宋体"/>
          <w:color w:val="000000"/>
        </w:rPr>
        <w:t>用作遮光控制中选择合适的选项，将序号填入“</w:t>
      </w:r>
      <w:r>
        <w:rPr>
          <w:rFonts w:ascii="Times New Roman" w:hAnsi="Times New Roman" w:eastAsia="Times New Roman" w:cs="Times New Roman"/>
          <w:color w:val="000000"/>
        </w:rPr>
        <w:t>_________</w:t>
      </w:r>
      <w:r>
        <w:rPr>
          <w:rFonts w:ascii="宋体" w:hAnsi="宋体" w:eastAsia="宋体" w:cs="宋体"/>
          <w:color w:val="000000"/>
        </w:rPr>
        <w:t>”处）；</w:t>
      </w:r>
    </w:p>
    <w:p w14:paraId="5F521E9F">
      <w:pPr>
        <w:spacing w:line="360" w:lineRule="auto"/>
        <w:jc w:val="left"/>
        <w:textAlignment w:val="center"/>
        <w:rPr>
          <w:color w:val="000000"/>
        </w:rPr>
      </w:pPr>
      <w:r>
        <w:rPr>
          <w:color w:val="000000"/>
        </w:rPr>
        <w:drawing>
          <wp:inline distT="0" distB="0" distL="114300" distR="114300">
            <wp:extent cx="2324100" cy="1866900"/>
            <wp:effectExtent l="0" t="0" r="0" b="0"/>
            <wp:docPr id="100075" name="图片 100075"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gjn1Nn9tvUxN+fUPil0Ivg=="/>
                    <pic:cNvPicPr>
                      <a:picLocks noChangeAspect="1"/>
                    </pic:cNvPicPr>
                  </pic:nvPicPr>
                  <pic:blipFill>
                    <a:blip r:embed="rId51"/>
                    <a:stretch>
                      <a:fillRect/>
                    </a:stretch>
                  </pic:blipFill>
                  <pic:spPr>
                    <a:xfrm>
                      <a:off x="0" y="0"/>
                      <a:ext cx="2324100" cy="1866900"/>
                    </a:xfrm>
                    <a:prstGeom prst="rect">
                      <a:avLst/>
                    </a:prstGeom>
                  </pic:spPr>
                </pic:pic>
              </a:graphicData>
            </a:graphic>
          </wp:inline>
        </w:drawing>
      </w:r>
    </w:p>
    <w:p w14:paraId="1B760C51">
      <w:pPr>
        <w:spacing w:line="360" w:lineRule="auto"/>
        <w:jc w:val="left"/>
        <w:textAlignment w:val="center"/>
        <w:rPr>
          <w:color w:val="000000"/>
        </w:rPr>
      </w:pPr>
      <w:r>
        <w:rPr>
          <w:rFonts w:ascii="宋体" w:hAnsi="宋体" w:eastAsia="宋体" w:cs="宋体"/>
          <w:color w:val="000000"/>
        </w:rPr>
        <w:t>控制要求</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37"/>
        <w:gridCol w:w="1762"/>
        <w:gridCol w:w="2613"/>
        <w:gridCol w:w="2613"/>
      </w:tblGrid>
      <w:tr w14:paraId="5535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6F0E1A">
            <w:pPr>
              <w:spacing w:line="360" w:lineRule="auto"/>
              <w:jc w:val="left"/>
              <w:textAlignment w:val="center"/>
              <w:rPr>
                <w:color w:val="000000"/>
              </w:rPr>
            </w:pPr>
            <w:r>
              <w:rPr>
                <w:rFonts w:ascii="宋体" w:hAnsi="宋体" w:eastAsia="宋体" w:cs="宋体"/>
                <w:color w:val="000000"/>
              </w:rPr>
              <w:t>输入</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F3507D">
            <w:pPr>
              <w:spacing w:line="360" w:lineRule="auto"/>
              <w:jc w:val="left"/>
              <w:textAlignment w:val="center"/>
              <w:rPr>
                <w:color w:val="000000"/>
              </w:rPr>
            </w:pPr>
            <w:r>
              <w:rPr>
                <w:rFonts w:ascii="宋体" w:hAnsi="宋体" w:eastAsia="宋体" w:cs="宋体"/>
                <w:color w:val="000000"/>
              </w:rPr>
              <w:t>输出</w:t>
            </w:r>
          </w:p>
        </w:tc>
      </w:tr>
      <w:tr w14:paraId="5E92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3BD7CC">
            <w:pPr>
              <w:spacing w:line="360" w:lineRule="auto"/>
              <w:jc w:val="left"/>
              <w:textAlignment w:val="center"/>
              <w:rPr>
                <w:color w:val="000000"/>
              </w:rPr>
            </w:pPr>
            <w:r>
              <w:rPr>
                <w:rFonts w:ascii="宋体" w:hAnsi="宋体" w:eastAsia="宋体" w:cs="宋体"/>
                <w:color w:val="000000"/>
              </w:rPr>
              <w:t>光照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EADF6D">
            <w:pPr>
              <w:spacing w:line="360" w:lineRule="auto"/>
              <w:jc w:val="left"/>
              <w:textAlignment w:val="center"/>
              <w:rPr>
                <w:color w:val="000000"/>
              </w:rPr>
            </w:pPr>
            <w:r>
              <w:rPr>
                <w:rFonts w:ascii="宋体" w:hAnsi="宋体" w:eastAsia="宋体" w:cs="宋体"/>
                <w:color w:val="000000"/>
              </w:rPr>
              <w:t>温度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4A03C0">
            <w:pPr>
              <w:spacing w:line="360" w:lineRule="auto"/>
              <w:jc w:val="left"/>
              <w:textAlignment w:val="center"/>
              <w:rPr>
                <w:color w:val="000000"/>
              </w:rPr>
            </w:pPr>
            <w:r>
              <w:rPr>
                <w:rFonts w:ascii="宋体" w:hAnsi="宋体" w:eastAsia="宋体" w:cs="宋体"/>
                <w:color w:val="000000"/>
              </w:rPr>
              <w:t>遮光继电器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E2E53A">
            <w:pPr>
              <w:spacing w:line="360" w:lineRule="auto"/>
              <w:jc w:val="left"/>
              <w:textAlignment w:val="center"/>
              <w:rPr>
                <w:color w:val="000000"/>
              </w:rPr>
            </w:pPr>
            <w:r>
              <w:rPr>
                <w:rFonts w:ascii="宋体" w:hAnsi="宋体" w:eastAsia="宋体" w:cs="宋体"/>
                <w:color w:val="000000"/>
              </w:rPr>
              <w:t>通风继电器</w:t>
            </w:r>
          </w:p>
        </w:tc>
      </w:tr>
      <w:tr w14:paraId="7504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DC1DB8">
            <w:pPr>
              <w:spacing w:line="360" w:lineRule="auto"/>
              <w:jc w:val="left"/>
              <w:textAlignment w:val="center"/>
              <w:rPr>
                <w:color w:val="000000"/>
              </w:rPr>
            </w:pPr>
            <w:r>
              <w:rPr>
                <w:rFonts w:ascii="宋体" w:hAnsi="宋体" w:eastAsia="宋体" w:cs="宋体"/>
                <w:color w:val="000000"/>
              </w:rPr>
              <w:t>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01BB4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26</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20A20C">
            <w:pPr>
              <w:spacing w:line="360" w:lineRule="auto"/>
              <w:jc w:val="left"/>
              <w:textAlignment w:val="center"/>
              <w:rPr>
                <w:color w:val="000000"/>
              </w:rPr>
            </w:pPr>
            <w:r>
              <w:rPr>
                <w:rFonts w:ascii="宋体" w:hAnsi="宋体" w:eastAsia="宋体" w:cs="宋体"/>
                <w:color w:val="000000"/>
              </w:rPr>
              <w:t>释放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49B4E7">
            <w:pPr>
              <w:spacing w:line="360" w:lineRule="auto"/>
              <w:jc w:val="left"/>
              <w:textAlignment w:val="center"/>
              <w:rPr>
                <w:color w:val="000000"/>
              </w:rPr>
            </w:pPr>
            <w:r>
              <w:rPr>
                <w:rFonts w:ascii="宋体" w:hAnsi="宋体" w:eastAsia="宋体" w:cs="宋体"/>
                <w:color w:val="000000"/>
              </w:rPr>
              <w:t>释放</w:t>
            </w:r>
          </w:p>
        </w:tc>
      </w:tr>
      <w:tr w14:paraId="42A7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7A16D6">
            <w:pPr>
              <w:spacing w:line="360" w:lineRule="auto"/>
              <w:jc w:val="left"/>
              <w:textAlignment w:val="center"/>
              <w:rPr>
                <w:color w:val="000000"/>
              </w:rPr>
            </w:pPr>
            <w:r>
              <w:rPr>
                <w:rFonts w:ascii="宋体" w:hAnsi="宋体" w:eastAsia="宋体" w:cs="宋体"/>
                <w:color w:val="000000"/>
              </w:rPr>
              <w:t>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1D912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26</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F8A28E">
            <w:pPr>
              <w:spacing w:line="360" w:lineRule="auto"/>
              <w:jc w:val="left"/>
              <w:textAlignment w:val="center"/>
              <w:rPr>
                <w:color w:val="000000"/>
              </w:rPr>
            </w:pPr>
            <w:r>
              <w:rPr>
                <w:rFonts w:ascii="宋体" w:hAnsi="宋体" w:eastAsia="宋体" w:cs="宋体"/>
                <w:color w:val="000000"/>
              </w:rPr>
              <w:t>释放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C77DAF">
            <w:pPr>
              <w:spacing w:line="360" w:lineRule="auto"/>
              <w:jc w:val="left"/>
              <w:textAlignment w:val="center"/>
              <w:rPr>
                <w:color w:val="000000"/>
              </w:rPr>
            </w:pPr>
            <w:r>
              <w:rPr>
                <w:rFonts w:ascii="宋体" w:hAnsi="宋体" w:eastAsia="宋体" w:cs="宋体"/>
                <w:color w:val="000000"/>
              </w:rPr>
              <w:t>释放</w:t>
            </w:r>
          </w:p>
        </w:tc>
      </w:tr>
      <w:tr w14:paraId="10BA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85F69A">
            <w:pPr>
              <w:spacing w:line="360" w:lineRule="auto"/>
              <w:jc w:val="left"/>
              <w:textAlignment w:val="center"/>
              <w:rPr>
                <w:color w:val="000000"/>
              </w:rPr>
            </w:pPr>
            <w:r>
              <w:rPr>
                <w:rFonts w:ascii="宋体" w:hAnsi="宋体" w:eastAsia="宋体" w:cs="宋体"/>
                <w:color w:val="000000"/>
              </w:rPr>
              <w:t>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9C084A">
            <w:pPr>
              <w:spacing w:line="360" w:lineRule="auto"/>
              <w:jc w:val="left"/>
              <w:textAlignment w:val="center"/>
              <w:rPr>
                <w:color w:val="000000"/>
              </w:rPr>
            </w:pPr>
            <w:r>
              <w:rPr>
                <w:rFonts w:ascii="Times New Roman" w:hAnsi="Times New Roman" w:eastAsia="Times New Roman" w:cs="Times New Roman"/>
                <w:color w:val="000000"/>
              </w:rPr>
              <w:t>&gt;26</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187248">
            <w:pPr>
              <w:spacing w:line="360" w:lineRule="auto"/>
              <w:jc w:val="left"/>
              <w:textAlignment w:val="center"/>
              <w:rPr>
                <w:color w:val="000000"/>
              </w:rPr>
            </w:pPr>
            <w:r>
              <w:rPr>
                <w:rFonts w:ascii="宋体" w:hAnsi="宋体" w:eastAsia="宋体" w:cs="宋体"/>
                <w:color w:val="000000"/>
              </w:rPr>
              <w:t>释放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3C641A">
            <w:pPr>
              <w:spacing w:line="360" w:lineRule="auto"/>
              <w:jc w:val="left"/>
              <w:textAlignment w:val="center"/>
              <w:rPr>
                <w:color w:val="000000"/>
              </w:rPr>
            </w:pPr>
            <w:r>
              <w:rPr>
                <w:rFonts w:ascii="宋体" w:hAnsi="宋体" w:eastAsia="宋体" w:cs="宋体"/>
                <w:color w:val="000000"/>
              </w:rPr>
              <w:t>吸合</w:t>
            </w:r>
          </w:p>
        </w:tc>
      </w:tr>
      <w:tr w14:paraId="4151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AEB3C3">
            <w:pPr>
              <w:spacing w:line="360" w:lineRule="auto"/>
              <w:jc w:val="left"/>
              <w:textAlignment w:val="center"/>
              <w:rPr>
                <w:color w:val="000000"/>
              </w:rPr>
            </w:pPr>
            <w:r>
              <w:rPr>
                <w:rFonts w:ascii="宋体" w:hAnsi="宋体" w:eastAsia="宋体" w:cs="宋体"/>
                <w:color w:val="000000"/>
              </w:rPr>
              <w:t>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5F13B6">
            <w:pPr>
              <w:spacing w:line="360" w:lineRule="auto"/>
              <w:jc w:val="left"/>
              <w:textAlignment w:val="center"/>
              <w:rPr>
                <w:color w:val="000000"/>
              </w:rPr>
            </w:pPr>
            <w:r>
              <w:rPr>
                <w:rFonts w:ascii="Times New Roman" w:hAnsi="Times New Roman" w:eastAsia="Times New Roman" w:cs="Times New Roman"/>
                <w:color w:val="000000"/>
              </w:rPr>
              <w:t>&gt;26</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62AF88">
            <w:pPr>
              <w:spacing w:line="360" w:lineRule="auto"/>
              <w:jc w:val="left"/>
              <w:textAlignment w:val="center"/>
              <w:rPr>
                <w:color w:val="000000"/>
              </w:rPr>
            </w:pPr>
            <w:r>
              <w:rPr>
                <w:rFonts w:ascii="宋体" w:hAnsi="宋体" w:eastAsia="宋体" w:cs="宋体"/>
                <w:color w:val="000000"/>
              </w:rPr>
              <w:t>吸合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582634">
            <w:pPr>
              <w:spacing w:line="360" w:lineRule="auto"/>
              <w:jc w:val="left"/>
              <w:textAlignment w:val="center"/>
              <w:rPr>
                <w:color w:val="000000"/>
              </w:rPr>
            </w:pPr>
            <w:r>
              <w:rPr>
                <w:rFonts w:ascii="宋体" w:hAnsi="宋体" w:eastAsia="宋体" w:cs="宋体"/>
                <w:color w:val="000000"/>
              </w:rPr>
              <w:t>吸合</w:t>
            </w:r>
          </w:p>
        </w:tc>
      </w:tr>
    </w:tbl>
    <w:p w14:paraId="746685A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）小明在测试电路时，发现</w:t>
      </w:r>
      <w:r>
        <w:rPr>
          <w:rFonts w:ascii="Times New Roman" w:hAnsi="Times New Roman" w:eastAsia="Times New Roman" w:cs="Times New Roman"/>
          <w:color w:val="000000"/>
        </w:rPr>
        <w:t>R3</w:t>
      </w:r>
      <w:r>
        <w:rPr>
          <w:rFonts w:ascii="宋体" w:hAnsi="宋体" w:eastAsia="宋体" w:cs="宋体"/>
          <w:color w:val="000000"/>
        </w:rPr>
        <w:t>和</w:t>
      </w:r>
      <w:r>
        <w:rPr>
          <w:rFonts w:ascii="Times New Roman" w:hAnsi="Times New Roman" w:eastAsia="Times New Roman" w:cs="Times New Roman"/>
          <w:color w:val="000000"/>
        </w:rPr>
        <w:t>R4</w:t>
      </w:r>
      <w:r>
        <w:rPr>
          <w:rFonts w:ascii="宋体" w:hAnsi="宋体" w:eastAsia="宋体" w:cs="宋体"/>
          <w:color w:val="000000"/>
        </w:rPr>
        <w:t>的阻值不符合电路要求，导致</w:t>
      </w:r>
      <w:r>
        <w:rPr>
          <w:rFonts w:ascii="Times New Roman" w:hAnsi="Times New Roman" w:eastAsia="Times New Roman" w:cs="Times New Roman"/>
          <w:color w:val="000000"/>
        </w:rPr>
        <w:t>J1</w:t>
      </w:r>
      <w:r>
        <w:rPr>
          <w:rFonts w:ascii="宋体" w:hAnsi="宋体" w:eastAsia="宋体" w:cs="宋体"/>
          <w:color w:val="000000"/>
        </w:rPr>
        <w:t>和</w:t>
      </w:r>
      <w:r>
        <w:rPr>
          <w:rFonts w:ascii="Times New Roman" w:hAnsi="Times New Roman" w:eastAsia="Times New Roman" w:cs="Times New Roman"/>
          <w:color w:val="000000"/>
        </w:rPr>
        <w:t>J2</w:t>
      </w:r>
      <w:r>
        <w:rPr>
          <w:rFonts w:ascii="宋体" w:hAnsi="宋体" w:eastAsia="宋体" w:cs="宋体"/>
          <w:color w:val="000000"/>
        </w:rPr>
        <w:t>始终都不能吸合，合理的调整措施是</w:t>
      </w:r>
      <w:r>
        <w:rPr>
          <w:color w:val="000000"/>
        </w:rPr>
        <w:t>_________</w:t>
      </w:r>
      <w:r>
        <w:rPr>
          <w:rFonts w:ascii="宋体" w:hAnsi="宋体" w:eastAsia="宋体" w:cs="宋体"/>
          <w:color w:val="000000"/>
        </w:rPr>
        <w:t>、</w:t>
      </w:r>
      <w:r>
        <w:rPr>
          <w:color w:val="000000"/>
        </w:rPr>
        <w:t>_________</w:t>
      </w:r>
      <w:r>
        <w:rPr>
          <w:rFonts w:ascii="宋体" w:hAnsi="宋体" w:eastAsia="宋体" w:cs="宋体"/>
          <w:color w:val="000000"/>
        </w:rPr>
        <w:t>（在</w:t>
      </w:r>
      <w:r>
        <w:rPr>
          <w:rFonts w:ascii="Times New Roman" w:hAnsi="Times New Roman" w:eastAsia="Times New Roman" w:cs="Times New Roman"/>
          <w:color w:val="000000"/>
        </w:rPr>
        <w:t>A.</w:t>
      </w:r>
      <w:r>
        <w:rPr>
          <w:rFonts w:ascii="宋体" w:hAnsi="宋体" w:eastAsia="宋体" w:cs="宋体"/>
          <w:color w:val="000000"/>
        </w:rPr>
        <w:t>增大</w:t>
      </w:r>
      <w:r>
        <w:rPr>
          <w:rFonts w:ascii="Times New Roman" w:hAnsi="Times New Roman" w:eastAsia="Times New Roman" w:cs="Times New Roman"/>
          <w:color w:val="000000"/>
        </w:rPr>
        <w:t>R3</w:t>
      </w:r>
      <w:r>
        <w:rPr>
          <w:rFonts w:ascii="宋体" w:hAnsi="宋体" w:eastAsia="宋体" w:cs="宋体"/>
          <w:color w:val="000000"/>
        </w:rPr>
        <w:t>；</w:t>
      </w:r>
      <w:r>
        <w:rPr>
          <w:rFonts w:ascii="Times New Roman" w:hAnsi="Times New Roman" w:eastAsia="Times New Roman" w:cs="Times New Roman"/>
          <w:color w:val="000000"/>
        </w:rPr>
        <w:t xml:space="preserve">   B.</w:t>
      </w:r>
      <w:r>
        <w:rPr>
          <w:rFonts w:ascii="宋体" w:hAnsi="宋体" w:eastAsia="宋体" w:cs="宋体"/>
          <w:color w:val="000000"/>
        </w:rPr>
        <w:t>减小</w:t>
      </w:r>
      <w:r>
        <w:rPr>
          <w:rFonts w:ascii="Times New Roman" w:hAnsi="Times New Roman" w:eastAsia="Times New Roman" w:cs="Times New Roman"/>
          <w:color w:val="000000"/>
        </w:rPr>
        <w:t>R3</w:t>
      </w:r>
      <w:r>
        <w:rPr>
          <w:rFonts w:ascii="宋体" w:hAnsi="宋体" w:eastAsia="宋体" w:cs="宋体"/>
          <w:color w:val="000000"/>
        </w:rPr>
        <w:t>；</w:t>
      </w:r>
      <w:r>
        <w:rPr>
          <w:rFonts w:ascii="Times New Roman" w:hAnsi="Times New Roman" w:eastAsia="Times New Roman" w:cs="Times New Roman"/>
          <w:color w:val="000000"/>
        </w:rPr>
        <w:t xml:space="preserve">   C.</w:t>
      </w:r>
      <w:r>
        <w:rPr>
          <w:rFonts w:ascii="宋体" w:hAnsi="宋体" w:eastAsia="宋体" w:cs="宋体"/>
          <w:color w:val="000000"/>
        </w:rPr>
        <w:t>增大</w:t>
      </w:r>
      <w:r>
        <w:rPr>
          <w:rFonts w:ascii="Times New Roman" w:hAnsi="Times New Roman" w:eastAsia="Times New Roman" w:cs="Times New Roman"/>
          <w:color w:val="000000"/>
        </w:rPr>
        <w:t>R4</w:t>
      </w:r>
      <w:r>
        <w:rPr>
          <w:rFonts w:ascii="宋体" w:hAnsi="宋体" w:eastAsia="宋体" w:cs="宋体"/>
          <w:color w:val="000000"/>
        </w:rPr>
        <w:t>；</w:t>
      </w:r>
      <w:r>
        <w:rPr>
          <w:rFonts w:ascii="Times New Roman" w:hAnsi="Times New Roman" w:eastAsia="Times New Roman" w:cs="Times New Roman"/>
          <w:color w:val="000000"/>
        </w:rPr>
        <w:t xml:space="preserve">   D.</w:t>
      </w:r>
      <w:r>
        <w:rPr>
          <w:rFonts w:ascii="宋体" w:hAnsi="宋体" w:eastAsia="宋体" w:cs="宋体"/>
          <w:color w:val="000000"/>
        </w:rPr>
        <w:t>减小</w:t>
      </w:r>
      <w:r>
        <w:rPr>
          <w:rFonts w:ascii="Times New Roman" w:hAnsi="Times New Roman" w:eastAsia="Times New Roman" w:cs="Times New Roman"/>
          <w:color w:val="000000"/>
        </w:rPr>
        <w:t>R4</w:t>
      </w:r>
      <w:r>
        <w:rPr>
          <w:rFonts w:ascii="宋体" w:hAnsi="宋体" w:eastAsia="宋体" w:cs="宋体"/>
          <w:color w:val="000000"/>
        </w:rPr>
        <w:t>中选择合适的选项，将序号填入“</w:t>
      </w:r>
      <w:r>
        <w:rPr>
          <w:rFonts w:ascii="Times New Roman" w:hAnsi="Times New Roman" w:eastAsia="Times New Roman" w:cs="Times New Roman"/>
          <w:color w:val="000000"/>
        </w:rPr>
        <w:t>_________</w:t>
      </w:r>
      <w:r>
        <w:rPr>
          <w:rFonts w:ascii="宋体" w:hAnsi="宋体" w:eastAsia="宋体" w:cs="宋体"/>
          <w:color w:val="000000"/>
        </w:rPr>
        <w:t>”处）；</w:t>
      </w:r>
    </w:p>
    <w:p w14:paraId="40E0093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）请你根据控制要求，在虚线框内将传感器和电阻正确地连接到电路中。</w:t>
      </w:r>
    </w:p>
    <w:p w14:paraId="6ADABCA1">
      <w:pPr>
        <w:spacing w:line="360" w:lineRule="auto"/>
        <w:jc w:val="left"/>
        <w:textAlignment w:val="center"/>
        <w:rPr>
          <w:color w:val="000000"/>
        </w:rPr>
      </w:pPr>
      <w:r>
        <w:rPr>
          <w:color w:val="000000"/>
        </w:rPr>
        <w:t>________</w:t>
      </w:r>
      <w:r>
        <w:rPr>
          <w:rFonts w:ascii="Times New Roman" w:hAnsi="Times New Roman" w:eastAsia="Times New Roman" w:cs="Times New Roman"/>
          <w:color w:val="000000"/>
        </w:rPr>
        <w:t xml:space="preserve">            </w:t>
      </w:r>
    </w:p>
    <w:p w14:paraId="5C9D733D">
      <w:pPr>
        <w:spacing w:line="360" w:lineRule="auto"/>
        <w:jc w:val="left"/>
        <w:textAlignment w:val="center"/>
        <w:rPr>
          <w:color w:val="000000"/>
        </w:rPr>
      </w:pPr>
      <w:r>
        <w:rPr>
          <w:color w:val="000000"/>
        </w:rPr>
        <w:drawing>
          <wp:inline distT="0" distB="0" distL="114300" distR="114300">
            <wp:extent cx="3724275" cy="2124075"/>
            <wp:effectExtent l="0" t="0" r="9525" b="9525"/>
            <wp:docPr id="100077" name="图片 100077"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gjn1Nn9tvUxN+fUPil0Ivg=="/>
                    <pic:cNvPicPr>
                      <a:picLocks noChangeAspect="1"/>
                    </pic:cNvPicPr>
                  </pic:nvPicPr>
                  <pic:blipFill>
                    <a:blip r:embed="rId52"/>
                    <a:stretch>
                      <a:fillRect/>
                    </a:stretch>
                  </pic:blipFill>
                  <pic:spPr>
                    <a:xfrm>
                      <a:off x="0" y="0"/>
                      <a:ext cx="3724275" cy="2124075"/>
                    </a:xfrm>
                    <a:prstGeom prst="rect">
                      <a:avLst/>
                    </a:prstGeom>
                  </pic:spPr>
                </pic:pic>
              </a:graphicData>
            </a:graphic>
          </wp:inline>
        </w:drawing>
      </w:r>
    </w:p>
    <w:p w14:paraId="531F7BFE">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A</w:t>
      </w:r>
      <w:r>
        <w:rPr>
          <w:color w:val="000000"/>
        </w:rPr>
        <w:t xml:space="preserve">    ③. </w:t>
      </w:r>
      <w:r>
        <w:rPr>
          <w:rFonts w:ascii="Times New Roman" w:hAnsi="Times New Roman" w:eastAsia="Times New Roman" w:cs="Times New Roman"/>
          <w:color w:val="000000"/>
        </w:rPr>
        <w:t>B</w:t>
      </w:r>
      <w:r>
        <w:rPr>
          <w:color w:val="000000"/>
        </w:rPr>
        <w:t xml:space="preserve">    ④. </w:t>
      </w:r>
      <w:r>
        <w:rPr>
          <w:rFonts w:ascii="Times New Roman" w:hAnsi="Times New Roman" w:eastAsia="Times New Roman" w:cs="Times New Roman"/>
          <w:color w:val="000000"/>
        </w:rPr>
        <w:t>D</w:t>
      </w:r>
      <w:r>
        <w:rPr>
          <w:color w:val="000000"/>
        </w:rPr>
        <w:t xml:space="preserve">    ⑤. </w:t>
      </w:r>
      <w:r>
        <w:rPr>
          <w:color w:val="000000"/>
        </w:rPr>
        <w:drawing>
          <wp:inline distT="0" distB="0" distL="114300" distR="114300">
            <wp:extent cx="3486150" cy="2057400"/>
            <wp:effectExtent l="0" t="0" r="0" b="0"/>
            <wp:docPr id="100079" name="图片 100079" descr="学科网(www.zxxk.com)--教育资源门户，提供试卷、教案、课件、论文、素材以及各类教学资源下载，还有大量而丰富的教学相关资讯！ gjn1Nn9tvU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gjn1Nn9tvUxN+fUPil0Ivg=="/>
                    <pic:cNvPicPr>
                      <a:picLocks noChangeAspect="1"/>
                    </pic:cNvPicPr>
                  </pic:nvPicPr>
                  <pic:blipFill>
                    <a:blip r:embed="rId53"/>
                    <a:stretch>
                      <a:fillRect/>
                    </a:stretch>
                  </pic:blipFill>
                  <pic:spPr>
                    <a:xfrm>
                      <a:off x="0" y="0"/>
                      <a:ext cx="3486150" cy="2057400"/>
                    </a:xfrm>
                    <a:prstGeom prst="rect">
                      <a:avLst/>
                    </a:prstGeom>
                  </pic:spPr>
                </pic:pic>
              </a:graphicData>
            </a:graphic>
          </wp:inline>
        </w:drawing>
      </w:r>
    </w:p>
    <w:p w14:paraId="07EAACEE">
      <w:pPr>
        <w:spacing w:line="360" w:lineRule="auto"/>
        <w:jc w:val="left"/>
        <w:textAlignment w:val="center"/>
        <w:rPr>
          <w:color w:val="000000"/>
        </w:rPr>
      </w:pPr>
    </w:p>
    <w:p w14:paraId="1DB7C757">
      <w:pPr>
        <w:spacing w:line="360" w:lineRule="auto"/>
        <w:jc w:val="left"/>
        <w:textAlignment w:val="center"/>
        <w:rPr>
          <w:color w:val="000000"/>
        </w:rPr>
      </w:pPr>
      <w:r>
        <w:rPr>
          <w:color w:val="000000"/>
        </w:rPr>
        <w:br w:type="textWrapping"/>
      </w:r>
    </w:p>
    <w:p w14:paraId="7DB5EF0B">
      <w:pPr>
        <w:spacing w:line="360" w:lineRule="auto"/>
        <w:jc w:val="left"/>
        <w:textAlignment w:val="center"/>
        <w:rPr>
          <w:color w:val="000000"/>
        </w:rPr>
      </w:pPr>
    </w:p>
    <w:sectPr>
      <w:headerReference r:id="rId3"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Segoe Print"/>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2E4B">
    <w:pPr>
      <w:pStyle w:val="3"/>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A0E3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 New Romans" w:hAnsi="Time New Romans"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image" Target="media/image1.png"/><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wmf"/><Relationship Id="rId40" Type="http://schemas.openxmlformats.org/officeDocument/2006/relationships/image" Target="media/image32.png"/><Relationship Id="rId4" Type="http://schemas.openxmlformats.org/officeDocument/2006/relationships/theme" Target="theme/theme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wmf"/><Relationship Id="rId36" Type="http://schemas.openxmlformats.org/officeDocument/2006/relationships/oleObject" Target="embeddings/oleObject4.bin"/><Relationship Id="rId35" Type="http://schemas.openxmlformats.org/officeDocument/2006/relationships/image" Target="media/image28.wmf"/><Relationship Id="rId34" Type="http://schemas.openxmlformats.org/officeDocument/2006/relationships/oleObject" Target="embeddings/oleObject3.bin"/><Relationship Id="rId33" Type="http://schemas.openxmlformats.org/officeDocument/2006/relationships/image" Target="media/image27.wmf"/><Relationship Id="rId32" Type="http://schemas.openxmlformats.org/officeDocument/2006/relationships/oleObject" Target="embeddings/oleObject2.bin"/><Relationship Id="rId31" Type="http://schemas.openxmlformats.org/officeDocument/2006/relationships/image" Target="media/image26.w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w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3700</Words>
  <Characters>3970</Characters>
  <Lines>0</Lines>
  <Paragraphs>0</Paragraphs>
  <TotalTime>0</TotalTime>
  <ScaleCrop>false</ScaleCrop>
  <LinksUpToDate>false</LinksUpToDate>
  <CharactersWithSpaces>4277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2024-12-14T11:55:00Z</dcterms:created>
  <dc:creator>温州杨府山高复学校</dc:creator>
  <cp:lastModifiedBy>温州杨府山高复学校</cp:lastModifiedBy>
  <dcterms:modified xsi:type="dcterms:W3CDTF">2026-01-31T05:17:44Z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eyJoZGlkIjoiZDMzZDMxNDM2Y2I1ZjM1YzA4NDhiMjAzMWNiNmY1ZjUiLCJ1c2VySWQiOiIyNzgwOTYxODEifQ==</vt:lpwstr>
  </property>
  <property fmtid="{D5CDD505-2E9C-101B-9397-08002B2CF9AE}" pid="3" name="KSOProductBuildVer">
    <vt:lpwstr>2052-12.1.0.24657</vt:lpwstr>
  </property>
  <property fmtid="{D5CDD505-2E9C-101B-9397-08002B2CF9AE}" pid="4" name="ICV">
    <vt:lpwstr>16A0841E6B934402817A6754C285469D_12</vt:lpwstr>
  </property>
</Properties>
</file>